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AD3A" w14:textId="45C0F36C" w:rsidR="00B34055" w:rsidRDefault="00B34055" w:rsidP="00B340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Enero 2021</w:t>
      </w:r>
    </w:p>
    <w:p w14:paraId="278F5FCA" w14:textId="77777777" w:rsidR="00B34055" w:rsidRDefault="00B34055" w:rsidP="00B34055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B34055" w:rsidRPr="002214EE" w14:paraId="31ADFC00" w14:textId="77777777" w:rsidTr="00AB3096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25A9A6E" w14:textId="77777777" w:rsidR="00B34055" w:rsidRPr="002214EE" w:rsidRDefault="00B34055" w:rsidP="00AB3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28E343D5" w14:textId="77777777" w:rsidR="00B34055" w:rsidRPr="002214EE" w:rsidRDefault="00B34055" w:rsidP="00AB3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B34055" w:rsidRPr="002214EE" w14:paraId="2C98D195" w14:textId="77777777" w:rsidTr="00AB3096">
        <w:tc>
          <w:tcPr>
            <w:tcW w:w="1706" w:type="dxa"/>
            <w:vAlign w:val="center"/>
          </w:tcPr>
          <w:p w14:paraId="7AA9599F" w14:textId="5ED0367A" w:rsidR="00B34055" w:rsidRPr="002214EE" w:rsidRDefault="00B34055" w:rsidP="00AB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06/01/2021</w:t>
            </w:r>
          </w:p>
        </w:tc>
        <w:tc>
          <w:tcPr>
            <w:tcW w:w="6969" w:type="dxa"/>
          </w:tcPr>
          <w:p w14:paraId="4DE02FDB" w14:textId="03F608EE" w:rsidR="00B34055" w:rsidRPr="002214EE" w:rsidRDefault="00B34055" w:rsidP="00AB3096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genda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214EE">
              <w:rPr>
                <w:rFonts w:ascii="Arial" w:hAnsi="Arial" w:cs="Arial"/>
                <w:sz w:val="20"/>
                <w:szCs w:val="20"/>
              </w:rPr>
              <w:t>úblicas</w:t>
            </w:r>
            <w:r w:rsidR="00DE4E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4055" w:rsidRPr="002214EE" w14:paraId="0C4AD794" w14:textId="77777777" w:rsidTr="00AB3096">
        <w:tc>
          <w:tcPr>
            <w:tcW w:w="1706" w:type="dxa"/>
            <w:vAlign w:val="center"/>
          </w:tcPr>
          <w:p w14:paraId="7DACFF9E" w14:textId="095364B9" w:rsidR="00B34055" w:rsidRPr="002214EE" w:rsidRDefault="00B34055" w:rsidP="00AB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07/01/2021</w:t>
            </w:r>
          </w:p>
        </w:tc>
        <w:tc>
          <w:tcPr>
            <w:tcW w:w="6969" w:type="dxa"/>
          </w:tcPr>
          <w:p w14:paraId="70D73CF8" w14:textId="5F2F3D89" w:rsidR="00B34055" w:rsidRPr="002214EE" w:rsidRDefault="00B34055" w:rsidP="00AB3096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</w:t>
            </w:r>
            <w:r w:rsidR="004A6BE9"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4055" w:rsidRPr="002214EE" w14:paraId="5AC161D7" w14:textId="77777777" w:rsidTr="00AB3096">
        <w:tc>
          <w:tcPr>
            <w:tcW w:w="1706" w:type="dxa"/>
            <w:vAlign w:val="center"/>
          </w:tcPr>
          <w:p w14:paraId="2E3D0862" w14:textId="03754BC5" w:rsidR="00B34055" w:rsidRPr="002214EE" w:rsidRDefault="00B34055" w:rsidP="00AB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08/01/2021</w:t>
            </w:r>
          </w:p>
        </w:tc>
        <w:tc>
          <w:tcPr>
            <w:tcW w:w="6969" w:type="dxa"/>
          </w:tcPr>
          <w:p w14:paraId="7677533E" w14:textId="77777777" w:rsidR="00B34055" w:rsidRPr="002214EE" w:rsidRDefault="00B34055" w:rsidP="00AB3096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DE4EF3" w:rsidRPr="002214EE" w14:paraId="642FC323" w14:textId="77777777" w:rsidTr="00AB3096">
        <w:tc>
          <w:tcPr>
            <w:tcW w:w="1706" w:type="dxa"/>
            <w:vAlign w:val="center"/>
          </w:tcPr>
          <w:p w14:paraId="47D359BC" w14:textId="3382F532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11/01/2021</w:t>
            </w:r>
          </w:p>
        </w:tc>
        <w:tc>
          <w:tcPr>
            <w:tcW w:w="6969" w:type="dxa"/>
          </w:tcPr>
          <w:p w14:paraId="122658F7" w14:textId="349FD998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elaboración de iniciativas para Cabildo y Turnos a Comisiones</w:t>
            </w:r>
          </w:p>
        </w:tc>
      </w:tr>
      <w:tr w:rsidR="00DE4EF3" w:rsidRPr="002214EE" w14:paraId="5DF76592" w14:textId="77777777" w:rsidTr="00AB3096">
        <w:tc>
          <w:tcPr>
            <w:tcW w:w="1706" w:type="dxa"/>
            <w:vAlign w:val="center"/>
          </w:tcPr>
          <w:p w14:paraId="175DF387" w14:textId="24FD6D17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12/01/2021</w:t>
            </w:r>
          </w:p>
        </w:tc>
        <w:tc>
          <w:tcPr>
            <w:tcW w:w="6969" w:type="dxa"/>
          </w:tcPr>
          <w:p w14:paraId="0A544568" w14:textId="7D3B0801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elaboración de iniciativas para Cabildo y Turnos a Comisiones</w:t>
            </w:r>
          </w:p>
        </w:tc>
      </w:tr>
      <w:tr w:rsidR="00DE4EF3" w:rsidRPr="002214EE" w14:paraId="5EB4954C" w14:textId="77777777" w:rsidTr="00AB3096">
        <w:tc>
          <w:tcPr>
            <w:tcW w:w="1706" w:type="dxa"/>
            <w:vAlign w:val="center"/>
          </w:tcPr>
          <w:p w14:paraId="7700741E" w14:textId="21007933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13/01/2021</w:t>
            </w:r>
          </w:p>
        </w:tc>
        <w:tc>
          <w:tcPr>
            <w:tcW w:w="6969" w:type="dxa"/>
          </w:tcPr>
          <w:p w14:paraId="58EEDD81" w14:textId="43475CFE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elaboración de iniciativas para Cabildo y Turnos a Comisiones</w:t>
            </w:r>
          </w:p>
        </w:tc>
      </w:tr>
      <w:tr w:rsidR="00DE4EF3" w:rsidRPr="002214EE" w14:paraId="5D53F235" w14:textId="77777777" w:rsidTr="00AB3096">
        <w:tc>
          <w:tcPr>
            <w:tcW w:w="1706" w:type="dxa"/>
            <w:vAlign w:val="center"/>
          </w:tcPr>
          <w:p w14:paraId="50D072FA" w14:textId="621B79A1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14/01/2021</w:t>
            </w:r>
          </w:p>
        </w:tc>
        <w:tc>
          <w:tcPr>
            <w:tcW w:w="6969" w:type="dxa"/>
          </w:tcPr>
          <w:p w14:paraId="67D7D003" w14:textId="2F485ED7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elaboración de iniciativas para Cabildo y Turnos a Comisiones</w:t>
            </w:r>
          </w:p>
        </w:tc>
      </w:tr>
      <w:tr w:rsidR="00DE4EF3" w:rsidRPr="002214EE" w14:paraId="163D75E9" w14:textId="77777777" w:rsidTr="00AB3096">
        <w:tc>
          <w:tcPr>
            <w:tcW w:w="1706" w:type="dxa"/>
            <w:vAlign w:val="center"/>
          </w:tcPr>
          <w:p w14:paraId="787FC367" w14:textId="5956B087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15/01/2021</w:t>
            </w:r>
          </w:p>
        </w:tc>
        <w:tc>
          <w:tcPr>
            <w:tcW w:w="6969" w:type="dxa"/>
          </w:tcPr>
          <w:p w14:paraId="587832B0" w14:textId="5914BEAE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115997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elaboración de iniciativas para Cabildo y Turnos a Comisiones</w:t>
            </w:r>
          </w:p>
        </w:tc>
      </w:tr>
      <w:tr w:rsidR="00DE4EF3" w:rsidRPr="002214EE" w14:paraId="44036C76" w14:textId="77777777" w:rsidTr="00AB3096">
        <w:tc>
          <w:tcPr>
            <w:tcW w:w="1706" w:type="dxa"/>
            <w:vAlign w:val="center"/>
          </w:tcPr>
          <w:p w14:paraId="4EE13BAB" w14:textId="4EB3FB92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6969" w:type="dxa"/>
          </w:tcPr>
          <w:p w14:paraId="46F23D3A" w14:textId="77777777" w:rsidR="00DE4EF3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  <w:p w14:paraId="6A7C778E" w14:textId="40516258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Previa de Cabildo</w:t>
            </w:r>
          </w:p>
        </w:tc>
      </w:tr>
      <w:tr w:rsidR="00DE4EF3" w:rsidRPr="002214EE" w14:paraId="07D6A7CE" w14:textId="77777777" w:rsidTr="00AB3096">
        <w:tc>
          <w:tcPr>
            <w:tcW w:w="1706" w:type="dxa"/>
            <w:vAlign w:val="center"/>
          </w:tcPr>
          <w:p w14:paraId="5264B798" w14:textId="208CA691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19/01/2021</w:t>
            </w:r>
          </w:p>
        </w:tc>
        <w:tc>
          <w:tcPr>
            <w:tcW w:w="6969" w:type="dxa"/>
          </w:tcPr>
          <w:p w14:paraId="04C3E78A" w14:textId="77777777" w:rsidR="00DE4EF3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  <w:p w14:paraId="56153D1F" w14:textId="36184C65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Sesión de Cabildo</w:t>
            </w:r>
          </w:p>
        </w:tc>
      </w:tr>
      <w:tr w:rsidR="00DE4EF3" w:rsidRPr="002214EE" w14:paraId="68EF934B" w14:textId="77777777" w:rsidTr="00AB3096">
        <w:tc>
          <w:tcPr>
            <w:tcW w:w="1706" w:type="dxa"/>
            <w:vAlign w:val="center"/>
          </w:tcPr>
          <w:p w14:paraId="50F03FA2" w14:textId="590BA9DB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20/01/2021</w:t>
            </w:r>
          </w:p>
        </w:tc>
        <w:tc>
          <w:tcPr>
            <w:tcW w:w="6969" w:type="dxa"/>
          </w:tcPr>
          <w:p w14:paraId="2BC613BA" w14:textId="49876DAD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DE4EF3" w:rsidRPr="002214EE" w14:paraId="798D922A" w14:textId="77777777" w:rsidTr="00AB3096">
        <w:tc>
          <w:tcPr>
            <w:tcW w:w="1706" w:type="dxa"/>
            <w:vAlign w:val="center"/>
          </w:tcPr>
          <w:p w14:paraId="49F2A473" w14:textId="722E8053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21/01/2021</w:t>
            </w:r>
          </w:p>
        </w:tc>
        <w:tc>
          <w:tcPr>
            <w:tcW w:w="6969" w:type="dxa"/>
          </w:tcPr>
          <w:p w14:paraId="307EE1AA" w14:textId="77777777" w:rsidR="00DE4EF3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9BA172" w14:textId="55177015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Entrega de Títulos en la Col. Guayabitos</w:t>
            </w:r>
          </w:p>
        </w:tc>
      </w:tr>
      <w:tr w:rsidR="00DE4EF3" w:rsidRPr="002214EE" w14:paraId="6B35F13A" w14:textId="77777777" w:rsidTr="00AB3096">
        <w:trPr>
          <w:trHeight w:val="378"/>
        </w:trPr>
        <w:tc>
          <w:tcPr>
            <w:tcW w:w="1706" w:type="dxa"/>
            <w:vAlign w:val="center"/>
          </w:tcPr>
          <w:p w14:paraId="472D49EC" w14:textId="3781EAFD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22/01/2021</w:t>
            </w:r>
          </w:p>
        </w:tc>
        <w:tc>
          <w:tcPr>
            <w:tcW w:w="6969" w:type="dxa"/>
          </w:tcPr>
          <w:p w14:paraId="2F79B588" w14:textId="6D765BA0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, información para sesión de mesa de Igualdad Sustantiva de IMEPLAN</w:t>
            </w:r>
          </w:p>
        </w:tc>
      </w:tr>
      <w:tr w:rsidR="00DE4EF3" w:rsidRPr="002214EE" w14:paraId="126A32E6" w14:textId="77777777" w:rsidTr="00AB3096">
        <w:tc>
          <w:tcPr>
            <w:tcW w:w="1706" w:type="dxa"/>
            <w:vAlign w:val="center"/>
          </w:tcPr>
          <w:p w14:paraId="0F744193" w14:textId="41BC41FF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25/01/2021</w:t>
            </w:r>
          </w:p>
        </w:tc>
        <w:tc>
          <w:tcPr>
            <w:tcW w:w="6969" w:type="dxa"/>
          </w:tcPr>
          <w:p w14:paraId="11309810" w14:textId="77777777" w:rsidR="00DE4EF3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96BC6">
              <w:rPr>
                <w:rFonts w:ascii="Arial" w:hAnsi="Arial" w:cs="Arial"/>
                <w:sz w:val="20"/>
                <w:szCs w:val="20"/>
              </w:rPr>
              <w:t>:00 Trabajo en oficina, agenda de políticas públicas</w:t>
            </w:r>
          </w:p>
          <w:p w14:paraId="7A044F7C" w14:textId="05F38E3B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Sesión de la Mesa de Igualdad Sustantiva de IMEPLAN (Despacho de Presidencia)</w:t>
            </w:r>
          </w:p>
        </w:tc>
      </w:tr>
      <w:tr w:rsidR="00DE4EF3" w:rsidRPr="002214EE" w14:paraId="780A2ED7" w14:textId="77777777" w:rsidTr="00AB3096">
        <w:tc>
          <w:tcPr>
            <w:tcW w:w="1706" w:type="dxa"/>
            <w:vAlign w:val="center"/>
          </w:tcPr>
          <w:p w14:paraId="0F2F55EF" w14:textId="336DB341" w:rsidR="00DE4EF3" w:rsidRPr="002214EE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26/01/2021</w:t>
            </w:r>
          </w:p>
        </w:tc>
        <w:tc>
          <w:tcPr>
            <w:tcW w:w="6969" w:type="dxa"/>
          </w:tcPr>
          <w:p w14:paraId="26006407" w14:textId="3615DFC1" w:rsidR="00DE4EF3" w:rsidRPr="002214E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DE4EF3" w:rsidRPr="002214EE" w14:paraId="4E2C806E" w14:textId="77777777" w:rsidTr="00AB3096">
        <w:tc>
          <w:tcPr>
            <w:tcW w:w="1706" w:type="dxa"/>
            <w:vAlign w:val="center"/>
          </w:tcPr>
          <w:p w14:paraId="7EF83F2B" w14:textId="67A18D3D" w:rsidR="00DE4EF3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6969" w:type="dxa"/>
          </w:tcPr>
          <w:p w14:paraId="149C6071" w14:textId="0555A173" w:rsidR="00DE4EF3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, sesiones de Comisiones Edilicias, Energía, Seguridad Pública y </w:t>
            </w:r>
            <w:r w:rsidR="00221FDE">
              <w:rPr>
                <w:rFonts w:ascii="Arial" w:hAnsi="Arial" w:cs="Arial"/>
                <w:sz w:val="20"/>
                <w:szCs w:val="20"/>
              </w:rPr>
              <w:t>Asuntos Metropolitanos</w:t>
            </w:r>
          </w:p>
        </w:tc>
      </w:tr>
      <w:tr w:rsidR="00DE4EF3" w:rsidRPr="002214EE" w14:paraId="618A7B10" w14:textId="77777777" w:rsidTr="00AB3096">
        <w:tc>
          <w:tcPr>
            <w:tcW w:w="1706" w:type="dxa"/>
            <w:vAlign w:val="center"/>
          </w:tcPr>
          <w:p w14:paraId="5BFF3D3C" w14:textId="45CE60FF" w:rsidR="00DE4EF3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28/01/2021</w:t>
            </w:r>
          </w:p>
        </w:tc>
        <w:tc>
          <w:tcPr>
            <w:tcW w:w="6969" w:type="dxa"/>
          </w:tcPr>
          <w:p w14:paraId="69DD1564" w14:textId="27E1678B" w:rsidR="00DE4EF3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DE4EF3" w:rsidRPr="002214EE" w14:paraId="1C65A39E" w14:textId="77777777" w:rsidTr="00AB3096">
        <w:tc>
          <w:tcPr>
            <w:tcW w:w="1706" w:type="dxa"/>
            <w:vAlign w:val="center"/>
          </w:tcPr>
          <w:p w14:paraId="4B498CF1" w14:textId="5CC1AEBD" w:rsidR="00DE4EF3" w:rsidRDefault="00DE4EF3" w:rsidP="00DE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6969" w:type="dxa"/>
          </w:tcPr>
          <w:p w14:paraId="6D18B054" w14:textId="62205104" w:rsidR="00221FDE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="00221FDE">
              <w:rPr>
                <w:rFonts w:ascii="Arial" w:hAnsi="Arial" w:cs="Arial"/>
                <w:sz w:val="20"/>
                <w:szCs w:val="20"/>
              </w:rPr>
              <w:t>Junta de Coordinación Metropolitana en el Museo Pantaleón Panduro, presidida por la C. María Elena Limón García</w:t>
            </w:r>
          </w:p>
          <w:p w14:paraId="5FB0CAEC" w14:textId="790F9271" w:rsidR="00DE4EF3" w:rsidRDefault="00DE4EF3" w:rsidP="00DE4EF3">
            <w:pPr>
              <w:rPr>
                <w:rFonts w:ascii="Arial" w:hAnsi="Arial" w:cs="Arial"/>
                <w:sz w:val="20"/>
                <w:szCs w:val="20"/>
              </w:rPr>
            </w:pPr>
            <w:r w:rsidRPr="00C96BC6">
              <w:rPr>
                <w:rFonts w:ascii="Arial" w:hAnsi="Arial" w:cs="Arial"/>
                <w:sz w:val="20"/>
                <w:szCs w:val="20"/>
              </w:rPr>
              <w:t>1</w:t>
            </w:r>
            <w:r w:rsidR="00221FDE">
              <w:rPr>
                <w:rFonts w:ascii="Arial" w:hAnsi="Arial" w:cs="Arial"/>
                <w:sz w:val="20"/>
                <w:szCs w:val="20"/>
              </w:rPr>
              <w:t>2</w:t>
            </w:r>
            <w:r w:rsidRPr="00C96BC6">
              <w:rPr>
                <w:rFonts w:ascii="Arial" w:hAnsi="Arial" w:cs="Arial"/>
                <w:sz w:val="20"/>
                <w:szCs w:val="20"/>
              </w:rPr>
              <w:t>:00</w:t>
            </w:r>
            <w:r w:rsidR="00221FDE"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 w:rsidRPr="00C96BC6">
              <w:rPr>
                <w:rFonts w:ascii="Arial" w:hAnsi="Arial" w:cs="Arial"/>
                <w:sz w:val="20"/>
                <w:szCs w:val="20"/>
              </w:rPr>
              <w:t xml:space="preserve"> Trabajo en oficina, agenda de políticas públicas</w:t>
            </w:r>
          </w:p>
        </w:tc>
      </w:tr>
    </w:tbl>
    <w:p w14:paraId="5BEF8C91" w14:textId="521711F6" w:rsidR="00AF4263" w:rsidRDefault="00AF4263"/>
    <w:sectPr w:rsidR="00AF4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5"/>
    <w:rsid w:val="00221FDE"/>
    <w:rsid w:val="003D30FE"/>
    <w:rsid w:val="00482CE4"/>
    <w:rsid w:val="004A6BE9"/>
    <w:rsid w:val="007570B3"/>
    <w:rsid w:val="00AF4263"/>
    <w:rsid w:val="00B34055"/>
    <w:rsid w:val="00D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0549"/>
  <w15:chartTrackingRefBased/>
  <w15:docId w15:val="{0774D91E-05F1-4B41-AAA7-8E617CCA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2021-02-09T19:37:00Z</dcterms:created>
  <dcterms:modified xsi:type="dcterms:W3CDTF">2021-02-09T19:37:00Z</dcterms:modified>
</cp:coreProperties>
</file>