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4" w:rsidRPr="001B0E9D" w:rsidRDefault="00CB6D44" w:rsidP="00CB6D44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bookmarkStart w:id="0" w:name="_GoBack"/>
      <w:bookmarkEnd w:id="0"/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CB6D44" w:rsidRPr="001B0E9D" w:rsidRDefault="00CB6D44" w:rsidP="00CB6D44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CB6D44" w:rsidRPr="001B0E9D" w:rsidRDefault="00CB6D44" w:rsidP="00CB6D44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CB6D44" w:rsidRPr="001B0E9D" w:rsidRDefault="00CB6D44" w:rsidP="00CB6D44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CB6D44" w:rsidRPr="001B0E9D" w:rsidRDefault="00CB6D44" w:rsidP="00CB6D44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07 de septiembre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</w:t>
      </w:r>
      <w:r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CB6D44" w:rsidRPr="001B0E9D" w:rsidRDefault="00CB6D44" w:rsidP="00CB6D44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CB6D44" w:rsidRPr="001B0E9D" w:rsidRDefault="00CB6D44" w:rsidP="00CB6D44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CB6D44" w:rsidRPr="001B0E9D" w:rsidRDefault="00CB6D44" w:rsidP="00CB6D44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CB6D44" w:rsidRPr="001B0E9D" w:rsidRDefault="00CB6D44" w:rsidP="00CB6D44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CB6D44" w:rsidRPr="001B0E9D" w:rsidRDefault="00CB6D44" w:rsidP="00CB6D44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B6D44" w:rsidRPr="001B0E9D" w:rsidRDefault="00CB6D44" w:rsidP="00CB6D44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CB6D44" w:rsidRPr="001B0E9D" w:rsidRDefault="00CB6D44" w:rsidP="00CB6D44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B6D44" w:rsidRPr="001B0E9D" w:rsidRDefault="00CB6D44" w:rsidP="00CB6D44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CB6D44" w:rsidRPr="001B0E9D" w:rsidRDefault="00CB6D44" w:rsidP="00CB6D44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agosto</w:t>
      </w:r>
      <w:r w:rsidRPr="001B0E9D">
        <w:rPr>
          <w:rFonts w:ascii="Maiandra GD" w:hAnsi="Maiandra GD" w:cs="Arial"/>
          <w:b/>
          <w:sz w:val="22"/>
          <w:szCs w:val="22"/>
        </w:rPr>
        <w:t xml:space="preserve"> de 202</w:t>
      </w:r>
      <w:r>
        <w:rPr>
          <w:rFonts w:ascii="Maiandra GD" w:hAnsi="Maiandra GD" w:cs="Arial"/>
          <w:b/>
          <w:sz w:val="22"/>
          <w:szCs w:val="22"/>
        </w:rPr>
        <w:t>1</w:t>
      </w:r>
      <w:r w:rsidRPr="001B0E9D">
        <w:rPr>
          <w:rFonts w:ascii="Maiandra GD" w:hAnsi="Maiandra GD" w:cs="Arial"/>
          <w:b/>
          <w:sz w:val="22"/>
          <w:szCs w:val="22"/>
        </w:rPr>
        <w:t>.</w:t>
      </w: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CB6D44" w:rsidRPr="001B0E9D" w:rsidRDefault="00CB6D44" w:rsidP="00CB6D44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CB6D44" w:rsidRPr="001B0E9D" w:rsidRDefault="00CB6D44" w:rsidP="00CB6D44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CB6D44" w:rsidRPr="001B0E9D" w:rsidRDefault="00CB6D44" w:rsidP="00CB6D44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CB6D44" w:rsidRPr="001B0E9D" w:rsidRDefault="00CB6D44" w:rsidP="00CB6D44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AÑO 2021, CONMEMORACIÓN DE LOS 200 AÑOS DE LA PROCLAMA DE LA INDEPENDENCIA DE LA NUEVA GALICIA EN EL MUNICIPIO DE SAN PEDRO TLAQUEPAQUE, JALISCO, MÉXICO</w:t>
      </w:r>
      <w:r w:rsidRPr="001B0E9D">
        <w:rPr>
          <w:rFonts w:ascii="Maiandra GD" w:hAnsi="Maiandra GD" w:cs="Arial"/>
          <w:b/>
          <w:lang w:val="es-MX"/>
        </w:rPr>
        <w:t xml:space="preserve">” </w:t>
      </w:r>
    </w:p>
    <w:p w:rsidR="00CB6D44" w:rsidRPr="001B0E9D" w:rsidRDefault="00CB6D44" w:rsidP="00CB6D44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B6D44" w:rsidRPr="001B0E9D" w:rsidRDefault="00CB6D44" w:rsidP="00CB6D44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B6D44" w:rsidRPr="001B0E9D" w:rsidRDefault="00CB6D44" w:rsidP="00CB6D44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B6D44" w:rsidRPr="001B0E9D" w:rsidRDefault="00CB6D44" w:rsidP="00CB6D44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B6D44" w:rsidRPr="001B0E9D" w:rsidRDefault="00CB6D44" w:rsidP="00CB6D44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CB6D44" w:rsidRPr="001B0E9D" w:rsidRDefault="00CB6D44" w:rsidP="00CB6D44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CB6D44" w:rsidRPr="001B0E9D" w:rsidRDefault="00CB6D44" w:rsidP="00CB6D44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B6D44" w:rsidRPr="001B0E9D" w:rsidRDefault="00CB6D44" w:rsidP="00CB6D44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B6D44" w:rsidRPr="001B0E9D" w:rsidRDefault="00CB6D44" w:rsidP="00CB6D4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CB6D44" w:rsidRPr="00E0593C" w:rsidRDefault="00CB6D44" w:rsidP="00CB6D4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E0593C">
        <w:rPr>
          <w:rFonts w:ascii="Maiandra GD" w:hAnsi="Maiandra GD" w:cs="Arial"/>
          <w:sz w:val="16"/>
          <w:szCs w:val="16"/>
        </w:rPr>
        <w:t>C.c.p. Archivo.</w:t>
      </w:r>
    </w:p>
    <w:p w:rsidR="00CB6D44" w:rsidRPr="00E0593C" w:rsidRDefault="00CB6D44" w:rsidP="00CB6D4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E0593C">
        <w:rPr>
          <w:rFonts w:ascii="Maiandra GD" w:hAnsi="Maiandra GD" w:cs="Arial"/>
          <w:sz w:val="16"/>
          <w:szCs w:val="16"/>
        </w:rPr>
        <w:t>JEVC/</w:t>
      </w:r>
      <w:proofErr w:type="spellStart"/>
      <w:r w:rsidRPr="00E0593C">
        <w:rPr>
          <w:rFonts w:ascii="Maiandra GD" w:hAnsi="Maiandra GD" w:cs="Arial"/>
          <w:sz w:val="16"/>
          <w:szCs w:val="16"/>
        </w:rPr>
        <w:t>clg</w:t>
      </w:r>
      <w:proofErr w:type="spellEnd"/>
      <w:r w:rsidRPr="00E0593C">
        <w:rPr>
          <w:rFonts w:ascii="Maiandra GD" w:hAnsi="Maiandra GD" w:cs="Arial"/>
          <w:sz w:val="16"/>
          <w:szCs w:val="16"/>
        </w:rPr>
        <w:t>**</w:t>
      </w:r>
    </w:p>
    <w:p w:rsidR="00CB6D44" w:rsidRPr="00E0593C" w:rsidRDefault="00CB6D44" w:rsidP="00CB6D44"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</w:p>
    <w:p w:rsidR="00CB6D44" w:rsidRPr="00E0593C" w:rsidRDefault="00CB6D44" w:rsidP="00CB6D44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CB6D44" w:rsidRPr="00E0593C" w:rsidRDefault="00CB6D44" w:rsidP="00CB6D44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CB6D44" w:rsidRPr="001B0E9D" w:rsidRDefault="00CB6D44" w:rsidP="00CB6D44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CB6D44" w:rsidRPr="00CB6D44" w:rsidRDefault="00CB6D44" w:rsidP="00CB6D44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  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DE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SAN PEDRO TLAQUEPAQUE, JALISCO</w:t>
      </w:r>
      <w:r w:rsidRPr="00CB6D44">
        <w:rPr>
          <w:rFonts w:ascii="Maiandra GD" w:hAnsi="Maiandra GD" w:cs="Arial"/>
          <w:sz w:val="20"/>
          <w:szCs w:val="20"/>
          <w:lang w:val="es-MX"/>
        </w:rPr>
        <w:tab/>
      </w:r>
    </w:p>
    <w:p w:rsidR="00CB6D44" w:rsidRPr="001B0E9D" w:rsidRDefault="00CB6D44" w:rsidP="00CB6D44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07 de septiembre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</w:t>
      </w:r>
      <w:r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CB6D44" w:rsidRPr="001B0E9D" w:rsidRDefault="00CB6D44" w:rsidP="00CB6D44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>
        <w:rPr>
          <w:rFonts w:ascii="Maiandra GD" w:hAnsi="Maiandra GD" w:cs="Arial"/>
          <w:b/>
          <w:sz w:val="20"/>
          <w:szCs w:val="20"/>
        </w:rPr>
        <w:t>AGOSTO</w:t>
      </w:r>
      <w:r w:rsidRPr="001B0E9D">
        <w:rPr>
          <w:rFonts w:ascii="Maiandra GD" w:hAnsi="Maiandra GD" w:cs="Arial"/>
          <w:b/>
          <w:sz w:val="20"/>
          <w:szCs w:val="20"/>
        </w:rPr>
        <w:t xml:space="preserve"> 202</w:t>
      </w:r>
      <w:r>
        <w:rPr>
          <w:rFonts w:ascii="Maiandra GD" w:hAnsi="Maiandra GD" w:cs="Arial"/>
          <w:b/>
          <w:sz w:val="20"/>
          <w:szCs w:val="20"/>
        </w:rPr>
        <w:t>1</w:t>
      </w:r>
    </w:p>
    <w:p w:rsidR="00CB6D44" w:rsidRPr="001B0E9D" w:rsidRDefault="00CB6D44" w:rsidP="00CB6D44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CB6D44" w:rsidRPr="001B0E9D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CB6D44" w:rsidRPr="001A6D1A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1A6D1A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1A6D1A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AYUNTAMIENTO</w:t>
            </w:r>
          </w:p>
        </w:tc>
      </w:tr>
      <w:tr w:rsidR="00CB6D44" w:rsidRPr="00CB6D44" w:rsidTr="004A0E67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1A6D1A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9B4731" w:rsidTr="004A0E67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1A6D1A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1A6D1A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1A6D1A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1A6D1A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DÍA </w:t>
            </w:r>
            <w:r w:rsidR="00F660E0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INHÁBIL</w:t>
            </w:r>
          </w:p>
        </w:tc>
      </w:tr>
      <w:tr w:rsidR="00CB6D44" w:rsidRPr="009B4731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F660E0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F660E0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CB6D44" w:rsidRPr="001B0E9D" w:rsidRDefault="00F660E0" w:rsidP="004A0E67">
            <w:pPr>
              <w:spacing w:after="0"/>
              <w:jc w:val="center"/>
              <w:rPr>
                <w:rFonts w:ascii="Maiandra GD" w:hAnsi="Maiandra GD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9B4731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CB6D44" w:rsidRPr="00E86479" w:rsidRDefault="00CB6D44" w:rsidP="004A0E67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F660E0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B6D44" w:rsidRDefault="00F660E0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F660E0" w:rsidRDefault="00925B31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CAPACITACIÓN DEL REGISTRO NACIONAL DE DETENIDOS</w:t>
            </w:r>
          </w:p>
          <w:p w:rsidR="00925B31" w:rsidRPr="001B0E9D" w:rsidRDefault="00925B31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“MÓDULO DE FALTAS ADMINISTRATIVAS”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25B31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925B31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CAPACITACIÓN DEL REGISTRO NACIONAL DE DETENIDOS</w:t>
            </w:r>
          </w:p>
          <w:p w:rsidR="00CB6D44" w:rsidRPr="001B0E9D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“MÓDULO DE FALTAS ADMINISTRATIVAS”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25B31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925B31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CAPACITACIÓN DEL REGISTRO NACIONAL DE DETENIDOS</w:t>
            </w:r>
          </w:p>
          <w:p w:rsidR="00CB6D44" w:rsidRPr="001B0E9D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“MÓDULO DE FALTAS ADMINISTRATIVAS”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25B31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925B31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CAPACITACIÓN DEL REGISTRO NACIONAL DE DETENIDOS</w:t>
            </w:r>
          </w:p>
          <w:p w:rsidR="00CB6D44" w:rsidRPr="001B0E9D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“MÓDULO DE FALTAS ADMINISTRATIVAS”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925B31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9B4731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CB6D44" w:rsidRPr="00925B31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Pr="001B0E9D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25B31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CB6D44" w:rsidRDefault="00925B31" w:rsidP="00925B3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H. AYUNTAMIENTO</w:t>
            </w:r>
          </w:p>
        </w:tc>
      </w:tr>
      <w:tr w:rsidR="00CB6D44" w:rsidRPr="00CB6D44" w:rsidTr="004A0E67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B6D44" w:rsidRDefault="00CB6D44" w:rsidP="004A0E67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B6D44" w:rsidRPr="001B0E9D" w:rsidRDefault="00CB6D44" w:rsidP="004A0E67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</w:tbl>
    <w:p w:rsidR="00CB6D44" w:rsidRPr="004177F1" w:rsidRDefault="00CB6D44" w:rsidP="00CB6D44">
      <w:pPr>
        <w:rPr>
          <w:lang w:val="es-MX"/>
        </w:rPr>
      </w:pPr>
    </w:p>
    <w:p w:rsidR="00CB6D44" w:rsidRPr="00866477" w:rsidRDefault="00CB6D44" w:rsidP="00CB6D44">
      <w:pPr>
        <w:rPr>
          <w:lang w:val="es-MX"/>
        </w:rPr>
      </w:pPr>
    </w:p>
    <w:p w:rsidR="00CB6D44" w:rsidRPr="004A6E20" w:rsidRDefault="00CB6D44" w:rsidP="00CB6D44">
      <w:pPr>
        <w:rPr>
          <w:lang w:val="es-MX"/>
        </w:rPr>
      </w:pPr>
    </w:p>
    <w:p w:rsidR="00CB6D44" w:rsidRPr="004A6E20" w:rsidRDefault="00CB6D44" w:rsidP="00CB6D44">
      <w:pPr>
        <w:rPr>
          <w:lang w:val="es-MX"/>
        </w:rPr>
      </w:pPr>
    </w:p>
    <w:p w:rsidR="00CB6D44" w:rsidRPr="009B4731" w:rsidRDefault="00CB6D44" w:rsidP="00CB6D44">
      <w:pPr>
        <w:rPr>
          <w:lang w:val="es-MX"/>
        </w:rPr>
      </w:pPr>
    </w:p>
    <w:p w:rsidR="00D01D98" w:rsidRPr="00CB6D44" w:rsidRDefault="00D01D98">
      <w:pPr>
        <w:rPr>
          <w:lang w:val="es-MX"/>
        </w:rPr>
      </w:pPr>
    </w:p>
    <w:sectPr w:rsidR="00D01D98" w:rsidRPr="00CB6D44" w:rsidSect="00265AFE">
      <w:headerReference w:type="default" r:id="rId7"/>
      <w:footerReference w:type="default" r:id="rId8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77A1">
      <w:pPr>
        <w:spacing w:after="0" w:line="240" w:lineRule="auto"/>
      </w:pPr>
      <w:r>
        <w:separator/>
      </w:r>
    </w:p>
  </w:endnote>
  <w:endnote w:type="continuationSeparator" w:id="0">
    <w:p w:rsidR="00000000" w:rsidRDefault="007C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925B31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7CA72" wp14:editId="7A8E7CA2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C2CF4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4750518E" wp14:editId="6F55946B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7C77A1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925B31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412BB2EC" wp14:editId="447BF0DC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925B31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925B31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7C77A1" w:rsidP="00265AFE">
    <w:pPr>
      <w:pStyle w:val="Piedepgina"/>
    </w:pPr>
  </w:p>
  <w:p w:rsidR="00265AFE" w:rsidRDefault="007C77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77A1">
      <w:pPr>
        <w:spacing w:after="0" w:line="240" w:lineRule="auto"/>
      </w:pPr>
      <w:r>
        <w:separator/>
      </w:r>
    </w:p>
  </w:footnote>
  <w:footnote w:type="continuationSeparator" w:id="0">
    <w:p w:rsidR="00000000" w:rsidRDefault="007C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925B31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306211B6" wp14:editId="3D4E4949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7C77A1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7C77A1" w:rsidP="001B0E9D">
    <w:pPr>
      <w:pStyle w:val="Encabezado"/>
    </w:pPr>
  </w:p>
  <w:p w:rsidR="00265AFE" w:rsidRPr="002835F4" w:rsidRDefault="007C77A1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7C77A1" w:rsidP="00265AFE">
    <w:pPr>
      <w:pStyle w:val="Encabezado"/>
    </w:pPr>
  </w:p>
  <w:p w:rsidR="00265AFE" w:rsidRDefault="00925B31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7F5E4B02" wp14:editId="5F709598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B"/>
    <w:rsid w:val="001A6D1A"/>
    <w:rsid w:val="007C77A1"/>
    <w:rsid w:val="00925B31"/>
    <w:rsid w:val="00CB6D44"/>
    <w:rsid w:val="00D01D98"/>
    <w:rsid w:val="00D31C6B"/>
    <w:rsid w:val="00F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3CDC5-D81F-406B-AE7E-C792371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44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B6D4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6D44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CB6D44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CB6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B6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D44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B6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D44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CB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7E39-2DB8-4C40-B1D3-F45015D5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2021-09-07T19:47:00Z</dcterms:created>
  <dcterms:modified xsi:type="dcterms:W3CDTF">2021-09-07T19:47:00Z</dcterms:modified>
</cp:coreProperties>
</file>