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82E7" w14:textId="0091905B" w:rsidR="001D3491" w:rsidRDefault="001D3491" w:rsidP="001D3491">
      <w:pPr>
        <w:jc w:val="center"/>
        <w:rPr>
          <w:b/>
          <w:bCs/>
        </w:rPr>
      </w:pPr>
      <w:bookmarkStart w:id="0" w:name="_GoBack"/>
      <w:r>
        <w:rPr>
          <w:b/>
          <w:bCs/>
        </w:rPr>
        <w:t>Comisión Edilicia de Asuntos Metropolitanos 15 de diciembre del año 2020.</w:t>
      </w:r>
    </w:p>
    <w:bookmarkEnd w:id="0"/>
    <w:p w14:paraId="6B5BB511" w14:textId="77777777" w:rsidR="001D3491" w:rsidRDefault="001D3491" w:rsidP="001D3491">
      <w:pPr>
        <w:jc w:val="center"/>
        <w:rPr>
          <w:b/>
          <w:bCs/>
        </w:rPr>
      </w:pPr>
    </w:p>
    <w:p w14:paraId="359FA11C" w14:textId="731F901C" w:rsidR="0065206B" w:rsidRPr="001D3491" w:rsidRDefault="001D3491" w:rsidP="001D3491">
      <w:pPr>
        <w:jc w:val="center"/>
        <w:rPr>
          <w:b/>
          <w:bCs/>
          <w:sz w:val="48"/>
          <w:szCs w:val="48"/>
        </w:rPr>
      </w:pPr>
      <w:r w:rsidRPr="001D3491">
        <w:rPr>
          <w:b/>
          <w:bCs/>
          <w:sz w:val="48"/>
          <w:szCs w:val="48"/>
        </w:rPr>
        <w:t>Orden del día</w:t>
      </w:r>
    </w:p>
    <w:p w14:paraId="4540DB62" w14:textId="642D15F7" w:rsidR="001D3491" w:rsidRPr="001D3491" w:rsidRDefault="001D3491" w:rsidP="001D3491">
      <w:pPr>
        <w:jc w:val="center"/>
        <w:rPr>
          <w:sz w:val="48"/>
          <w:szCs w:val="48"/>
        </w:rPr>
      </w:pPr>
    </w:p>
    <w:p w14:paraId="02838435" w14:textId="77777777" w:rsidR="001D3491" w:rsidRPr="001D3491" w:rsidRDefault="001D3491" w:rsidP="001D3491">
      <w:pPr>
        <w:pStyle w:val="Prrafodelista"/>
        <w:numPr>
          <w:ilvl w:val="0"/>
          <w:numId w:val="1"/>
        </w:numPr>
        <w:ind w:left="2268"/>
        <w:jc w:val="both"/>
        <w:rPr>
          <w:sz w:val="44"/>
          <w:szCs w:val="44"/>
        </w:rPr>
      </w:pPr>
      <w:r w:rsidRPr="001D3491">
        <w:rPr>
          <w:sz w:val="44"/>
          <w:szCs w:val="44"/>
        </w:rPr>
        <w:t>Lista de asistencia y declaración de quórum legal para sesionar.</w:t>
      </w:r>
    </w:p>
    <w:p w14:paraId="0A73A71F" w14:textId="77777777" w:rsidR="001D3491" w:rsidRPr="001D3491" w:rsidRDefault="001D3491" w:rsidP="001D3491">
      <w:pPr>
        <w:pStyle w:val="Prrafodelista"/>
        <w:numPr>
          <w:ilvl w:val="0"/>
          <w:numId w:val="1"/>
        </w:numPr>
        <w:ind w:left="2268"/>
        <w:jc w:val="both"/>
        <w:rPr>
          <w:sz w:val="44"/>
          <w:szCs w:val="44"/>
        </w:rPr>
      </w:pPr>
      <w:r w:rsidRPr="001D3491">
        <w:rPr>
          <w:sz w:val="44"/>
          <w:szCs w:val="44"/>
        </w:rPr>
        <w:t>Lectura y en su caso aprobación del orden del día.</w:t>
      </w:r>
    </w:p>
    <w:p w14:paraId="11DEF6C8" w14:textId="77777777" w:rsidR="001D3491" w:rsidRPr="001D3491" w:rsidRDefault="001D3491" w:rsidP="001D3491">
      <w:pPr>
        <w:pStyle w:val="Prrafodelista"/>
        <w:numPr>
          <w:ilvl w:val="0"/>
          <w:numId w:val="1"/>
        </w:numPr>
        <w:ind w:left="2268"/>
        <w:jc w:val="both"/>
        <w:rPr>
          <w:sz w:val="44"/>
          <w:szCs w:val="44"/>
        </w:rPr>
      </w:pPr>
      <w:r w:rsidRPr="001D3491">
        <w:rPr>
          <w:sz w:val="44"/>
          <w:szCs w:val="44"/>
        </w:rPr>
        <w:t>Propuesta de norma técnica metropolitana de mejora regulatoria.</w:t>
      </w:r>
    </w:p>
    <w:p w14:paraId="31AE08B3" w14:textId="77777777" w:rsidR="001D3491" w:rsidRPr="001D3491" w:rsidRDefault="001D3491" w:rsidP="001D3491">
      <w:pPr>
        <w:pStyle w:val="Prrafodelista"/>
        <w:numPr>
          <w:ilvl w:val="0"/>
          <w:numId w:val="1"/>
        </w:numPr>
        <w:ind w:left="2268"/>
        <w:jc w:val="both"/>
        <w:rPr>
          <w:sz w:val="44"/>
          <w:szCs w:val="44"/>
        </w:rPr>
      </w:pPr>
      <w:r w:rsidRPr="001D3491">
        <w:rPr>
          <w:sz w:val="44"/>
          <w:szCs w:val="44"/>
        </w:rPr>
        <w:t>Propuesta de norma técnica de puntos de parada del transporte público del Área Metropolitana de Guadalajara.</w:t>
      </w:r>
    </w:p>
    <w:p w14:paraId="7C909281" w14:textId="77777777" w:rsidR="001D3491" w:rsidRPr="001D3491" w:rsidRDefault="001D3491" w:rsidP="001D3491">
      <w:pPr>
        <w:pStyle w:val="Prrafodelista"/>
        <w:numPr>
          <w:ilvl w:val="0"/>
          <w:numId w:val="1"/>
        </w:numPr>
        <w:ind w:left="2268"/>
        <w:jc w:val="both"/>
        <w:rPr>
          <w:sz w:val="44"/>
          <w:szCs w:val="44"/>
        </w:rPr>
      </w:pPr>
      <w:r w:rsidRPr="001D3491">
        <w:rPr>
          <w:sz w:val="44"/>
          <w:szCs w:val="44"/>
        </w:rPr>
        <w:t>Asuntos Generales.</w:t>
      </w:r>
    </w:p>
    <w:p w14:paraId="51514E65" w14:textId="77777777" w:rsidR="001D3491" w:rsidRPr="001D3491" w:rsidRDefault="001D3491" w:rsidP="001D3491">
      <w:pPr>
        <w:pStyle w:val="Prrafodelista"/>
        <w:numPr>
          <w:ilvl w:val="0"/>
          <w:numId w:val="1"/>
        </w:numPr>
        <w:ind w:left="2268"/>
        <w:jc w:val="both"/>
        <w:rPr>
          <w:sz w:val="44"/>
          <w:szCs w:val="44"/>
        </w:rPr>
      </w:pPr>
      <w:r w:rsidRPr="001D3491">
        <w:rPr>
          <w:sz w:val="44"/>
          <w:szCs w:val="44"/>
        </w:rPr>
        <w:t>Clausura.</w:t>
      </w:r>
    </w:p>
    <w:p w14:paraId="30B09CFE" w14:textId="77777777" w:rsidR="001D3491" w:rsidRDefault="001D3491" w:rsidP="001D3491">
      <w:pPr>
        <w:jc w:val="both"/>
      </w:pPr>
    </w:p>
    <w:sectPr w:rsidR="001D3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F731E"/>
    <w:multiLevelType w:val="hybridMultilevel"/>
    <w:tmpl w:val="0E565FA0"/>
    <w:lvl w:ilvl="0" w:tplc="D876C6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91"/>
    <w:rsid w:val="001D3491"/>
    <w:rsid w:val="0065206B"/>
    <w:rsid w:val="00AB7B72"/>
    <w:rsid w:val="00AD4C40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8616"/>
  <w15:chartTrackingRefBased/>
  <w15:docId w15:val="{70F50221-EC87-4B20-B7A5-4911DB0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dcterms:created xsi:type="dcterms:W3CDTF">2021-01-07T16:01:00Z</dcterms:created>
  <dcterms:modified xsi:type="dcterms:W3CDTF">2021-01-07T16:01:00Z</dcterms:modified>
</cp:coreProperties>
</file>