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0AD93" w14:textId="0F21BEEE" w:rsidR="0065206B" w:rsidRPr="009B058E" w:rsidRDefault="009B058E" w:rsidP="009B058E">
      <w:pPr>
        <w:jc w:val="center"/>
        <w:rPr>
          <w:b/>
          <w:bCs/>
        </w:rPr>
      </w:pPr>
      <w:bookmarkStart w:id="0" w:name="_GoBack"/>
      <w:r w:rsidRPr="009B058E">
        <w:rPr>
          <w:b/>
          <w:bCs/>
        </w:rPr>
        <w:t>10</w:t>
      </w:r>
      <w:r w:rsidRPr="009B058E">
        <w:rPr>
          <w:b/>
          <w:bCs/>
          <w:vertAlign w:val="superscript"/>
        </w:rPr>
        <w:t xml:space="preserve">ma </w:t>
      </w:r>
      <w:r w:rsidRPr="009B058E">
        <w:rPr>
          <w:b/>
          <w:bCs/>
        </w:rPr>
        <w:t>Sesión de la</w:t>
      </w:r>
      <w:r w:rsidRPr="009B058E">
        <w:rPr>
          <w:b/>
          <w:bCs/>
          <w:vertAlign w:val="superscript"/>
        </w:rPr>
        <w:t xml:space="preserve"> </w:t>
      </w:r>
      <w:r w:rsidRPr="009B058E">
        <w:rPr>
          <w:b/>
          <w:bCs/>
        </w:rPr>
        <w:t>Comisión Edilicia de Energía 15 de diciembre del año 2020.</w:t>
      </w:r>
    </w:p>
    <w:bookmarkEnd w:id="0"/>
    <w:p w14:paraId="1CA660F1" w14:textId="35E1C509" w:rsidR="009B058E" w:rsidRDefault="009B058E" w:rsidP="009B058E">
      <w:pPr>
        <w:jc w:val="center"/>
      </w:pPr>
    </w:p>
    <w:p w14:paraId="3150A8B0" w14:textId="7E64272C" w:rsidR="009B058E" w:rsidRDefault="009B058E" w:rsidP="009B058E">
      <w:pPr>
        <w:jc w:val="center"/>
      </w:pPr>
    </w:p>
    <w:p w14:paraId="633FCEE0" w14:textId="1C590C68" w:rsidR="009B058E" w:rsidRDefault="009B058E" w:rsidP="009B058E">
      <w:pPr>
        <w:jc w:val="center"/>
        <w:rPr>
          <w:b/>
          <w:bCs/>
          <w:sz w:val="48"/>
          <w:szCs w:val="48"/>
        </w:rPr>
      </w:pPr>
      <w:r w:rsidRPr="009B058E">
        <w:rPr>
          <w:b/>
          <w:bCs/>
          <w:sz w:val="48"/>
          <w:szCs w:val="48"/>
        </w:rPr>
        <w:t>Orden del día.</w:t>
      </w:r>
    </w:p>
    <w:p w14:paraId="1F3DB7EB" w14:textId="77777777" w:rsidR="009B058E" w:rsidRPr="009B058E" w:rsidRDefault="009B058E" w:rsidP="009B058E">
      <w:pPr>
        <w:jc w:val="center"/>
        <w:rPr>
          <w:b/>
          <w:bCs/>
          <w:sz w:val="48"/>
          <w:szCs w:val="48"/>
        </w:rPr>
      </w:pPr>
    </w:p>
    <w:p w14:paraId="52AABE75" w14:textId="77777777" w:rsidR="009B058E" w:rsidRPr="009B058E" w:rsidRDefault="009B058E" w:rsidP="009B058E">
      <w:pPr>
        <w:pStyle w:val="Prrafodelista"/>
        <w:numPr>
          <w:ilvl w:val="0"/>
          <w:numId w:val="1"/>
        </w:numPr>
        <w:ind w:left="1985"/>
        <w:jc w:val="both"/>
        <w:rPr>
          <w:sz w:val="48"/>
          <w:szCs w:val="48"/>
        </w:rPr>
      </w:pPr>
      <w:r w:rsidRPr="009B058E">
        <w:rPr>
          <w:sz w:val="48"/>
          <w:szCs w:val="48"/>
        </w:rPr>
        <w:t>Lista de asistencia y declaración de quórum legal para sesionar.</w:t>
      </w:r>
    </w:p>
    <w:p w14:paraId="7B5963D8" w14:textId="77777777" w:rsidR="009B058E" w:rsidRPr="009B058E" w:rsidRDefault="009B058E" w:rsidP="009B058E">
      <w:pPr>
        <w:pStyle w:val="Prrafodelista"/>
        <w:numPr>
          <w:ilvl w:val="0"/>
          <w:numId w:val="1"/>
        </w:numPr>
        <w:ind w:left="1985"/>
        <w:jc w:val="both"/>
        <w:rPr>
          <w:sz w:val="48"/>
          <w:szCs w:val="48"/>
        </w:rPr>
      </w:pPr>
      <w:r w:rsidRPr="009B058E">
        <w:rPr>
          <w:sz w:val="48"/>
          <w:szCs w:val="48"/>
        </w:rPr>
        <w:t>Lectura y aprobación del orden del día.</w:t>
      </w:r>
    </w:p>
    <w:p w14:paraId="2F585167" w14:textId="77777777" w:rsidR="009B058E" w:rsidRPr="009B058E" w:rsidRDefault="009B058E" w:rsidP="009B058E">
      <w:pPr>
        <w:pStyle w:val="Prrafodelista"/>
        <w:numPr>
          <w:ilvl w:val="0"/>
          <w:numId w:val="1"/>
        </w:numPr>
        <w:ind w:left="1985"/>
        <w:jc w:val="both"/>
        <w:rPr>
          <w:sz w:val="48"/>
          <w:szCs w:val="48"/>
        </w:rPr>
      </w:pPr>
      <w:r w:rsidRPr="009B058E">
        <w:rPr>
          <w:sz w:val="48"/>
          <w:szCs w:val="48"/>
        </w:rPr>
        <w:t>Plan de Acción Climática del Área Metropolitana de Guadalajara (PACmetro).</w:t>
      </w:r>
    </w:p>
    <w:p w14:paraId="6A37A0AD" w14:textId="77777777" w:rsidR="009B058E" w:rsidRPr="009B058E" w:rsidRDefault="009B058E" w:rsidP="009B058E">
      <w:pPr>
        <w:pStyle w:val="Prrafodelista"/>
        <w:numPr>
          <w:ilvl w:val="0"/>
          <w:numId w:val="1"/>
        </w:numPr>
        <w:ind w:left="1985"/>
        <w:jc w:val="both"/>
        <w:rPr>
          <w:sz w:val="48"/>
          <w:szCs w:val="48"/>
        </w:rPr>
      </w:pPr>
      <w:r w:rsidRPr="009B058E">
        <w:rPr>
          <w:sz w:val="48"/>
          <w:szCs w:val="48"/>
        </w:rPr>
        <w:t>Asuntos generales.</w:t>
      </w:r>
    </w:p>
    <w:p w14:paraId="731BF8E4" w14:textId="77777777" w:rsidR="009B058E" w:rsidRPr="009B058E" w:rsidRDefault="009B058E" w:rsidP="009B058E">
      <w:pPr>
        <w:pStyle w:val="Prrafodelista"/>
        <w:numPr>
          <w:ilvl w:val="0"/>
          <w:numId w:val="1"/>
        </w:numPr>
        <w:ind w:left="1985"/>
        <w:jc w:val="both"/>
        <w:rPr>
          <w:sz w:val="48"/>
          <w:szCs w:val="48"/>
        </w:rPr>
      </w:pPr>
      <w:r w:rsidRPr="009B058E">
        <w:rPr>
          <w:sz w:val="48"/>
          <w:szCs w:val="48"/>
        </w:rPr>
        <w:t>Clausura.</w:t>
      </w:r>
    </w:p>
    <w:p w14:paraId="6C5D4EF3" w14:textId="77777777" w:rsidR="009B058E" w:rsidRDefault="009B058E" w:rsidP="009B058E">
      <w:pPr>
        <w:jc w:val="center"/>
      </w:pPr>
    </w:p>
    <w:sectPr w:rsidR="009B0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5D4"/>
    <w:multiLevelType w:val="hybridMultilevel"/>
    <w:tmpl w:val="F5BE240C"/>
    <w:lvl w:ilvl="0" w:tplc="2F5434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8E"/>
    <w:rsid w:val="004658BA"/>
    <w:rsid w:val="0065206B"/>
    <w:rsid w:val="009B058E"/>
    <w:rsid w:val="00AB7B72"/>
    <w:rsid w:val="00FB1FF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69BF"/>
  <w15:chartTrackingRefBased/>
  <w15:docId w15:val="{BB1AF10E-648A-40AC-B0D8-E635CD0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dcterms:created xsi:type="dcterms:W3CDTF">2021-01-07T15:38:00Z</dcterms:created>
  <dcterms:modified xsi:type="dcterms:W3CDTF">2021-01-07T15:38:00Z</dcterms:modified>
</cp:coreProperties>
</file>