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414C8" w:rsidP="006F1A5C">
            <w:pPr>
              <w:jc w:val="both"/>
            </w:pPr>
            <w:r>
              <w:t xml:space="preserve">Simplificación y Digitalización de la licencia de funcionamiento para el municipio de San Pedro Tlaquepaque, Jalisco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0E5" w:rsidP="006F1A5C">
            <w:pPr>
              <w:jc w:val="both"/>
            </w:pPr>
            <w:r>
              <w:t xml:space="preserve">Dirección de Padrón y licencias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6.5</w:t>
            </w:r>
          </w:p>
        </w:tc>
      </w:tr>
      <w:tr w:rsidR="00FA5E7E" w:rsidTr="00CF2347">
        <w:trPr>
          <w:trHeight w:val="55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E900E5" w:rsidP="006F1A5C">
            <w:pPr>
              <w:jc w:val="both"/>
            </w:pPr>
            <w:r>
              <w:t>El trámite para la obtención  de la licencia de funcionamiento</w:t>
            </w:r>
            <w:r w:rsidR="005366F9">
              <w:t xml:space="preserve"> se caracteriza por procesos </w:t>
            </w:r>
            <w:r w:rsidR="00DE4C81">
              <w:t xml:space="preserve">que se realizan de manera manual y mediante esfuerzos desarticulados entre diversas dependencias, lo que genera que el tramite sea lento y complicado para el solicitante, lo cual a su vez genera impactos negativos asociados  a la percepción del desempeño gubernamental, corrupción y omisión en el cumplimiento del reglamento de comercio.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F2347" w:rsidP="006F1A5C">
            <w:pPr>
              <w:jc w:val="both"/>
            </w:pPr>
            <w:r>
              <w:t>6.5.2</w:t>
            </w:r>
          </w:p>
        </w:tc>
      </w:tr>
      <w:tr w:rsidR="00FA5E7E" w:rsidTr="00CF2347">
        <w:trPr>
          <w:trHeight w:val="43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906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DE4C81" w:rsidP="006F1A5C">
            <w:pPr>
              <w:jc w:val="both"/>
            </w:pPr>
            <w:r>
              <w:t>La totalidad del territorio que integra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DE4C81" w:rsidP="006F1A5C">
            <w:pPr>
              <w:jc w:val="both"/>
            </w:pPr>
            <w:r>
              <w:t>D</w:t>
            </w:r>
            <w:r w:rsidR="00010AF1">
              <w:t>r. Hugo Fernando  Rodríguez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010AF1" w:rsidP="00E0480A">
            <w:pPr>
              <w:jc w:val="both"/>
            </w:pPr>
            <w:r>
              <w:t xml:space="preserve">Simplificar y digitalizar el trámite de las licencias de funcionamiento aportara indudablemente al cumplimiento de la visión del Municipio, que consiste en ser un Municipio seguro, moderno y competitivo, el cual se gobierna de manera honesta, transparente e incluyente, donde gobierno y sociedad se fortalecen para mejorar el nivel y la calidad de </w:t>
            </w:r>
            <w:r w:rsidR="00E0480A">
              <w:t>vida</w:t>
            </w:r>
            <w:r>
              <w:t xml:space="preserve"> de</w:t>
            </w:r>
            <w:r w:rsidR="00E0480A">
              <w:t xml:space="preserve"> todos los habitantes  de San Pedro Tlaquepaque </w:t>
            </w:r>
            <w:r>
              <w:t xml:space="preserve">  </w:t>
            </w:r>
            <w:r w:rsidR="00C9063F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0480A" w:rsidP="006F1A5C">
            <w:pPr>
              <w:jc w:val="both"/>
            </w:pPr>
            <w:r>
              <w:t xml:space="preserve">La sociedad tlaquepaquense de todos los niveles socioeconómicos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010AF1" w:rsidP="006F1A5C">
            <w:r>
              <w:t>Marzo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10AF1" w:rsidP="006F1A5C">
            <w:r>
              <w:t>Febrero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10AF1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906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906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906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822"/>
        <w:gridCol w:w="2739"/>
        <w:gridCol w:w="687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53AB4" w:rsidP="00C9063F">
            <w:r>
              <w:t xml:space="preserve">El proyecto procurara cumplir con los objetivos planteados en lo establecido en la convocatoria 1.5 del Fondo Nacional del Emprendedor  2017, es decir  el cumplimiento y tránsito a la formalidad, reducción de costos, tiempos y tramites excesivos para la operación de empresas, aumento de la competencia económica claras y tramites sencillos, que permitan asegurar el cumplimiento de contratos y la mejora del ambiente de negocios en el Municipio.  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906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53AB4" w:rsidP="00506A61">
            <w:r>
              <w:t xml:space="preserve">Establecimiento de una </w:t>
            </w:r>
            <w:r w:rsidR="00BD0326">
              <w:t>plataforma,</w:t>
            </w:r>
            <w:r w:rsidR="00A1125B">
              <w:t xml:space="preserve"> que permita al ciudadano visualizar los requisitos y trámites a realizar  para la obtención de la licencia de funcionamiento.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CF2347" w:rsidP="00C9063F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Porcentaje de Servicios atendidos en 2016/total de servicios prestados *100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CF2347" w:rsidP="00C9063F">
            <w:r>
              <w:t>16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A543C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A543C">
        <w:tc>
          <w:tcPr>
            <w:tcW w:w="1356" w:type="pct"/>
            <w:shd w:val="clear" w:color="auto" w:fill="auto"/>
          </w:tcPr>
          <w:p w:rsidR="00A316F5" w:rsidRDefault="00AA543C" w:rsidP="00506A61">
            <w:pPr>
              <w:jc w:val="center"/>
            </w:pPr>
            <w:r w:rsidRPr="00AA543C">
              <w:t>Porcentaje del año anterior (*) Valor 2017 por registrar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AA543C" w:rsidP="00506A61">
            <w:pPr>
              <w:jc w:val="center"/>
            </w:pPr>
            <w:r w:rsidRPr="00AA543C">
              <w:t xml:space="preserve">Porcentaje esperado para 2018 (*) Meta por definir  </w:t>
            </w:r>
          </w:p>
        </w:tc>
        <w:tc>
          <w:tcPr>
            <w:tcW w:w="1053" w:type="pct"/>
            <w:shd w:val="clear" w:color="auto" w:fill="FFFFFF" w:themeFill="background1"/>
          </w:tcPr>
          <w:p w:rsidR="00A316F5" w:rsidRDefault="00AA543C" w:rsidP="00506A61">
            <w:pPr>
              <w:jc w:val="both"/>
            </w:pPr>
            <w:r w:rsidRPr="00AA543C">
              <w:t>Porcentaje de avance en las estrategias implementadas</w:t>
            </w:r>
          </w:p>
        </w:tc>
        <w:tc>
          <w:tcPr>
            <w:tcW w:w="1453" w:type="pct"/>
            <w:gridSpan w:val="2"/>
            <w:shd w:val="clear" w:color="auto" w:fill="FFFFFF" w:themeFill="background1"/>
          </w:tcPr>
          <w:p w:rsidR="00A316F5" w:rsidRDefault="00AA543C" w:rsidP="004A06C5">
            <w:pPr>
              <w:jc w:val="both"/>
            </w:pPr>
            <w:r w:rsidRPr="00AA543C">
              <w:t>(Número de etapas realizadas / total de etapas planeadas para el periodo  ) x 100</w:t>
            </w:r>
          </w:p>
        </w:tc>
      </w:tr>
      <w:tr w:rsidR="0003322C" w:rsidTr="00AA543C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906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3"/>
            <w:shd w:val="clear" w:color="auto" w:fill="FABF8F" w:themeFill="accent6" w:themeFillTint="99"/>
          </w:tcPr>
          <w:p w:rsidR="0003322C" w:rsidRDefault="0003322C" w:rsidP="00C906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010AF1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54E26" w:rsidP="00691B6A">
            <w:r>
              <w:t xml:space="preserve">Toma de Protesta del </w:t>
            </w:r>
            <w:r w:rsidR="004478AC">
              <w:t>Consejo</w:t>
            </w:r>
            <w:r>
              <w:t xml:space="preserve"> Municipal de Mejora Regulatoria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010AF1" w:rsidP="00C906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54E26" w:rsidP="00691B6A">
            <w:r>
              <w:t>Operatividad de la Mejora Regulatoria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010AF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C9063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9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C9063F">
        <w:trPr>
          <w:trHeight w:val="232"/>
        </w:trPr>
        <w:tc>
          <w:tcPr>
            <w:tcW w:w="1526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</w:tr>
      <w:tr w:rsidR="0042122F" w:rsidTr="00C9063F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54E2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54E2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C9063F">
        <w:tc>
          <w:tcPr>
            <w:tcW w:w="1526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9063F">
            <w:pPr>
              <w:rPr>
                <w:i/>
                <w:sz w:val="18"/>
              </w:rPr>
            </w:pPr>
          </w:p>
        </w:tc>
      </w:tr>
      <w:tr w:rsidR="0042122F" w:rsidTr="00C9063F">
        <w:tc>
          <w:tcPr>
            <w:tcW w:w="1526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54E2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C9063F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DB" w:rsidRDefault="00DA42DB" w:rsidP="00831F7E">
      <w:pPr>
        <w:spacing w:after="0" w:line="240" w:lineRule="auto"/>
      </w:pPr>
      <w:r>
        <w:separator/>
      </w:r>
    </w:p>
  </w:endnote>
  <w:endnote w:type="continuationSeparator" w:id="0">
    <w:p w:rsidR="00DA42DB" w:rsidRDefault="00DA42D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DB" w:rsidRDefault="00DA42DB" w:rsidP="00831F7E">
      <w:pPr>
        <w:spacing w:after="0" w:line="240" w:lineRule="auto"/>
      </w:pPr>
      <w:r>
        <w:separator/>
      </w:r>
    </w:p>
  </w:footnote>
  <w:footnote w:type="continuationSeparator" w:id="0">
    <w:p w:rsidR="00DA42DB" w:rsidRDefault="00DA42D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0AF1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931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54EBD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414C8"/>
    <w:rsid w:val="004478AC"/>
    <w:rsid w:val="00454E26"/>
    <w:rsid w:val="004840BF"/>
    <w:rsid w:val="00485EB9"/>
    <w:rsid w:val="004A06C5"/>
    <w:rsid w:val="004B17E0"/>
    <w:rsid w:val="004B79E9"/>
    <w:rsid w:val="004D73DA"/>
    <w:rsid w:val="004E1777"/>
    <w:rsid w:val="004E5503"/>
    <w:rsid w:val="00506A61"/>
    <w:rsid w:val="00507023"/>
    <w:rsid w:val="005132E8"/>
    <w:rsid w:val="005366F9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2B8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4E58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3AB4"/>
    <w:rsid w:val="00865183"/>
    <w:rsid w:val="0087571D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125B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A543C"/>
    <w:rsid w:val="00AB52C1"/>
    <w:rsid w:val="00AC7F1A"/>
    <w:rsid w:val="00AD4ED4"/>
    <w:rsid w:val="00AD667C"/>
    <w:rsid w:val="00AF641E"/>
    <w:rsid w:val="00AF730C"/>
    <w:rsid w:val="00B1501F"/>
    <w:rsid w:val="00B44A80"/>
    <w:rsid w:val="00B71F35"/>
    <w:rsid w:val="00BD0326"/>
    <w:rsid w:val="00BE28A4"/>
    <w:rsid w:val="00BF4795"/>
    <w:rsid w:val="00C12013"/>
    <w:rsid w:val="00C3208D"/>
    <w:rsid w:val="00C9063F"/>
    <w:rsid w:val="00CF2347"/>
    <w:rsid w:val="00D22792"/>
    <w:rsid w:val="00D3511F"/>
    <w:rsid w:val="00D50738"/>
    <w:rsid w:val="00D81A12"/>
    <w:rsid w:val="00DA1F68"/>
    <w:rsid w:val="00DA42DB"/>
    <w:rsid w:val="00DB0FA4"/>
    <w:rsid w:val="00DC13B1"/>
    <w:rsid w:val="00DE4C81"/>
    <w:rsid w:val="00DF3242"/>
    <w:rsid w:val="00E0480A"/>
    <w:rsid w:val="00E30C7A"/>
    <w:rsid w:val="00E32044"/>
    <w:rsid w:val="00E57798"/>
    <w:rsid w:val="00E6571B"/>
    <w:rsid w:val="00E81D19"/>
    <w:rsid w:val="00E82C33"/>
    <w:rsid w:val="00E900E5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1531-5F8E-4AF7-8A57-18F4F62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2017-11-22T20:02:00Z</dcterms:created>
  <dcterms:modified xsi:type="dcterms:W3CDTF">2017-11-22T20:02:00Z</dcterms:modified>
</cp:coreProperties>
</file>