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Pr="0027546F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Cs/>
                <w:szCs w:val="20"/>
              </w:rPr>
            </w:pPr>
          </w:p>
          <w:p w:rsidR="00195B59" w:rsidRPr="0027546F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Cs/>
                <w:szCs w:val="20"/>
              </w:rPr>
            </w:pPr>
            <w:r w:rsidRPr="0027546F">
              <w:rPr>
                <w:rFonts w:ascii="Arial" w:hAnsi="Arial" w:cs="Arial"/>
                <w:bCs/>
                <w:szCs w:val="20"/>
              </w:rPr>
              <w:t>DIRECCIÓN GENERAL DE POLÍTICAS PÚBLICAS</w:t>
            </w:r>
          </w:p>
          <w:p w:rsidR="00BB286B" w:rsidRDefault="00BB286B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95B59" w:rsidRPr="0027546F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7546F">
              <w:rPr>
                <w:rFonts w:ascii="Arial" w:hAnsi="Arial" w:cs="Arial"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670">
        <w:rPr>
          <w:b/>
          <w:sz w:val="48"/>
        </w:rPr>
        <w:t>A</w:t>
      </w:r>
      <w:r w:rsidRPr="00212E94">
        <w:rPr>
          <w:b/>
          <w:sz w:val="48"/>
        </w:rPr>
        <w:t>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RPr="0027546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Pr="0027546F" w:rsidRDefault="00195B59" w:rsidP="001A5139">
            <w:r w:rsidRPr="0027546F">
              <w:t>A)</w:t>
            </w:r>
            <w:r w:rsidR="00A00F82" w:rsidRPr="0027546F">
              <w:t xml:space="preserve">Nombre </w:t>
            </w:r>
            <w:r w:rsidRPr="0027546F"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27546F" w:rsidRDefault="00AE4DF5" w:rsidP="00237442">
            <w:bookmarkStart w:id="0" w:name="_GoBack"/>
            <w:r w:rsidRPr="0027546F">
              <w:t>Padrón de Fuentes Fijas y aplicación de Normatividad Ambiental bajo Reglamento Municipal</w:t>
            </w:r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Pr="0027546F" w:rsidRDefault="00AA4922">
            <w:r w:rsidRPr="0027546F"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Pr="0027546F" w:rsidRDefault="00A00F82" w:rsidP="00121462"/>
        </w:tc>
      </w:tr>
      <w:tr w:rsidR="00A00F82" w:rsidRPr="0027546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Pr="0027546F" w:rsidRDefault="00195B59">
            <w:r w:rsidRPr="0027546F">
              <w:t xml:space="preserve">B) </w:t>
            </w:r>
            <w:r w:rsidR="00FA5E7E" w:rsidRPr="0027546F">
              <w:t xml:space="preserve">Dirección o </w:t>
            </w:r>
            <w:r w:rsidRPr="0027546F">
              <w:t>Área</w:t>
            </w:r>
            <w:r w:rsidR="00A00F82" w:rsidRPr="0027546F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Pr="0027546F" w:rsidRDefault="00AE4DF5" w:rsidP="0021758E">
            <w:r w:rsidRPr="0027546F">
              <w:t>Dirección General de Inspección y Vigilancia de Reglamentos, Área de Inspección Ambiental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Pr="0027546F" w:rsidRDefault="00AA4922">
            <w:r w:rsidRPr="0027546F"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Pr="0027546F" w:rsidRDefault="00A00F82" w:rsidP="00121462"/>
        </w:tc>
      </w:tr>
      <w:tr w:rsidR="00FA5E7E" w:rsidRPr="0027546F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Pr="0027546F" w:rsidRDefault="00195B59">
            <w:r w:rsidRPr="0027546F"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Pr="0027546F" w:rsidRDefault="00AE4DF5" w:rsidP="00AE4DF5">
            <w:pPr>
              <w:jc w:val="both"/>
            </w:pPr>
            <w:r w:rsidRPr="0027546F">
              <w:t>Existen Giros Industriales y Comerciales que se encuentran contaminando el municipio, con sus procesos productivos como fuentes fijas, por carecer de medidas de mitigación e</w:t>
            </w:r>
            <w:r w:rsidR="00BB286B">
              <w:t>n sus equipos anticontaminantes.</w:t>
            </w:r>
            <w:r w:rsidRPr="0027546F">
              <w:t xml:space="preserve"> Existe carencia en recursos materiales y vehículos para la realización del proyecto,  se necesita cubrir el Municipio en relación a elaboración de censo de fuentes fijas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Pr="0027546F" w:rsidRDefault="00FA5E7E">
            <w:r w:rsidRPr="0027546F"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Pr="0027546F" w:rsidRDefault="00FA5E7E" w:rsidP="00121462"/>
        </w:tc>
      </w:tr>
      <w:tr w:rsidR="00FA5E7E" w:rsidRPr="0027546F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Pr="0027546F" w:rsidRDefault="00FA5E7E"/>
        </w:tc>
        <w:tc>
          <w:tcPr>
            <w:tcW w:w="6662" w:type="dxa"/>
            <w:gridSpan w:val="6"/>
            <w:vMerge/>
          </w:tcPr>
          <w:p w:rsidR="00FA5E7E" w:rsidRPr="0027546F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Pr="0027546F" w:rsidRDefault="00FA5E7E" w:rsidP="00C22A3F">
            <w:r w:rsidRPr="0027546F"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Pr="0027546F" w:rsidRDefault="00FA5E7E" w:rsidP="00121462"/>
        </w:tc>
      </w:tr>
      <w:tr w:rsidR="00A01DCA" w:rsidRPr="0027546F" w:rsidTr="00CF50BD">
        <w:trPr>
          <w:trHeight w:val="685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Pr="0027546F" w:rsidRDefault="00A01DCA" w:rsidP="00A01DCA">
            <w:r w:rsidRPr="0027546F"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Pr="0027546F" w:rsidRDefault="008A102E" w:rsidP="00FF6670">
            <w:r w:rsidRPr="0027546F">
              <w:t xml:space="preserve">Todo el Municipio, colonias más afectadas las que </w:t>
            </w:r>
            <w:r w:rsidR="00FF6670" w:rsidRPr="0027546F">
              <w:t>s</w:t>
            </w:r>
            <w:r w:rsidRPr="0027546F">
              <w:t xml:space="preserve">e encuentran dentro del </w:t>
            </w:r>
            <w:r w:rsidR="00FF6670" w:rsidRPr="0027546F">
              <w:t>P</w:t>
            </w:r>
            <w:r w:rsidRPr="0027546F">
              <w:t xml:space="preserve">oligano de </w:t>
            </w:r>
            <w:r w:rsidR="00FF6670" w:rsidRPr="0027546F">
              <w:t>A</w:t>
            </w:r>
            <w:r w:rsidRPr="0027546F">
              <w:t xml:space="preserve">lta </w:t>
            </w:r>
            <w:r w:rsidR="00FF6670" w:rsidRPr="0027546F">
              <w:t>F</w:t>
            </w:r>
            <w:r w:rsidRPr="0027546F">
              <w:t xml:space="preserve">ragilidad </w:t>
            </w:r>
            <w:r w:rsidR="00FF6670" w:rsidRPr="0027546F">
              <w:t>A</w:t>
            </w:r>
            <w:r w:rsidRPr="0027546F">
              <w:t>mbiental ,como lo son: Las Pintas, La Ladrillera, El Vergel, Cerro del Cuatro, Ex Haciendas del 4, Lomas del 4,  Miravalle,  Fovisste Miravalle, Las Juntas entre otras.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Pr="0027546F" w:rsidRDefault="00A01DCA" w:rsidP="00A01DCA">
            <w:r w:rsidRPr="0027546F"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Pr="0027546F" w:rsidRDefault="00A01DCA" w:rsidP="00A01DCA"/>
        </w:tc>
      </w:tr>
      <w:tr w:rsidR="00A01DCA" w:rsidRPr="0027546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Pr="0027546F" w:rsidRDefault="00A01DCA" w:rsidP="00A01DCA">
            <w:r w:rsidRPr="0027546F"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Pr="0027546F" w:rsidRDefault="008A102E" w:rsidP="0021758E">
            <w:r w:rsidRPr="0027546F">
              <w:t>Lic. Jorge Martínez Sánchez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Pr="0027546F" w:rsidRDefault="00A01DCA" w:rsidP="00A01DCA"/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Pr="0027546F" w:rsidRDefault="00A01DCA" w:rsidP="00A01DCA"/>
        </w:tc>
      </w:tr>
      <w:tr w:rsidR="00A01DCA" w:rsidRPr="0027546F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Pr="0027546F" w:rsidRDefault="00A01DCA" w:rsidP="00A01DCA">
            <w:r w:rsidRPr="0027546F">
              <w:t>F) Objetivo específico</w:t>
            </w:r>
          </w:p>
        </w:tc>
        <w:tc>
          <w:tcPr>
            <w:tcW w:w="6662" w:type="dxa"/>
            <w:gridSpan w:val="6"/>
          </w:tcPr>
          <w:p w:rsidR="00A01DCA" w:rsidRPr="0027546F" w:rsidRDefault="008A102E" w:rsidP="00BD1F2B">
            <w:pPr>
              <w:jc w:val="both"/>
            </w:pPr>
            <w:r w:rsidRPr="0027546F">
              <w:t>Las emisiones generadas por fuentes fijas, artificiales, serán reducidas y controladas, para satisfacer los niveles previstos por  el Índice Mexicano de Calidad del Aire</w:t>
            </w:r>
            <w:r w:rsidR="00BB286B">
              <w:t xml:space="preserve"> </w:t>
            </w:r>
            <w:r w:rsidRPr="0027546F">
              <w:t xml:space="preserve">(IMECA), con esto Mejorara la Calidad del Aire y disminuir las emisiones que se puedan generar . </w:t>
            </w:r>
            <w:r w:rsidR="00535839" w:rsidRPr="0027546F">
              <w:t>Vigilar</w:t>
            </w:r>
            <w:r w:rsidRPr="0027546F">
              <w:t xml:space="preserve"> el cumplimiento de la Normatividad Ambiental, tanto Federal, Estatal y Municipal.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Pr="0027546F" w:rsidRDefault="00A01DCA" w:rsidP="00A01DCA"/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Pr="0027546F" w:rsidRDefault="00A01DCA" w:rsidP="00A01DCA"/>
        </w:tc>
      </w:tr>
      <w:tr w:rsidR="00FA5E7E" w:rsidRPr="0027546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Pr="0027546F" w:rsidRDefault="00195B59">
            <w:r w:rsidRPr="0027546F">
              <w:t xml:space="preserve">G) </w:t>
            </w:r>
            <w:r w:rsidR="00FA5E7E" w:rsidRPr="0027546F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Pr="0027546F" w:rsidRDefault="00535839">
            <w:r w:rsidRPr="0027546F">
              <w:t>Ciudadanía</w:t>
            </w:r>
            <w:r w:rsidR="008A102E" w:rsidRPr="0027546F">
              <w:t xml:space="preserve"> en General,</w:t>
            </w:r>
            <w:r w:rsidR="00FF6670" w:rsidRPr="0027546F">
              <w:t xml:space="preserve"> pero en </w:t>
            </w:r>
            <w:r w:rsidR="008A102E" w:rsidRPr="0027546F">
              <w:t xml:space="preserve"> </w:t>
            </w:r>
            <w:r w:rsidR="00FF6670" w:rsidRPr="0027546F">
              <w:t xml:space="preserve">niños, adultos mayores y personas que padecen enfermedades respiratorias se reflejaría </w:t>
            </w:r>
            <w:r w:rsidRPr="0027546F">
              <w:t>más</w:t>
            </w:r>
            <w:r w:rsidR="00FF6670" w:rsidRPr="0027546F">
              <w:t xml:space="preserve"> en su salud</w:t>
            </w:r>
          </w:p>
        </w:tc>
      </w:tr>
      <w:tr w:rsidR="00650F82" w:rsidRPr="0027546F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Pr="0027546F" w:rsidRDefault="00195B59" w:rsidP="00C22A3F">
            <w:pPr>
              <w:jc w:val="center"/>
            </w:pPr>
            <w:r w:rsidRPr="0027546F">
              <w:t xml:space="preserve">H) </w:t>
            </w:r>
            <w:r w:rsidR="00650F82" w:rsidRPr="0027546F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Pr="0027546F" w:rsidRDefault="00195B59" w:rsidP="00C22A3F">
            <w:pPr>
              <w:jc w:val="center"/>
            </w:pPr>
            <w:r w:rsidRPr="0027546F">
              <w:t xml:space="preserve">J) </w:t>
            </w:r>
            <w:r w:rsidR="00650F82" w:rsidRPr="0027546F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Pr="0027546F" w:rsidRDefault="00195B59" w:rsidP="00C22A3F">
            <w:pPr>
              <w:jc w:val="center"/>
            </w:pPr>
            <w:r w:rsidRPr="0027546F">
              <w:t xml:space="preserve">K) </w:t>
            </w:r>
            <w:r w:rsidR="00650F82" w:rsidRPr="0027546F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Pr="0027546F" w:rsidRDefault="00650F82" w:rsidP="00C22A3F">
            <w:pPr>
              <w:jc w:val="center"/>
            </w:pPr>
            <w:r w:rsidRPr="0027546F">
              <w:t>Fecha de Cierre</w:t>
            </w:r>
          </w:p>
        </w:tc>
      </w:tr>
      <w:tr w:rsidR="00650F82" w:rsidRPr="0027546F" w:rsidTr="00121462">
        <w:tc>
          <w:tcPr>
            <w:tcW w:w="1092" w:type="dxa"/>
            <w:shd w:val="clear" w:color="auto" w:fill="D9D9D9" w:themeFill="background1" w:themeFillShade="D9"/>
          </w:tcPr>
          <w:p w:rsidR="00650F82" w:rsidRPr="0027546F" w:rsidRDefault="00650F82" w:rsidP="00C22A3F">
            <w:pPr>
              <w:jc w:val="center"/>
            </w:pPr>
            <w:r w:rsidRPr="0027546F"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Pr="0027546F" w:rsidRDefault="00650F82" w:rsidP="00C22A3F">
            <w:pPr>
              <w:jc w:val="center"/>
            </w:pPr>
            <w:r w:rsidRPr="0027546F"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Pr="0027546F" w:rsidRDefault="00650F82" w:rsidP="00C22A3F">
            <w:pPr>
              <w:jc w:val="center"/>
            </w:pPr>
            <w:r w:rsidRPr="0027546F"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Pr="0027546F" w:rsidRDefault="00650F82" w:rsidP="00C22A3F">
            <w:pPr>
              <w:jc w:val="center"/>
            </w:pPr>
            <w:r w:rsidRPr="0027546F"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Pr="0027546F" w:rsidRDefault="00650F82" w:rsidP="00C22A3F">
            <w:pPr>
              <w:jc w:val="center"/>
            </w:pPr>
            <w:r w:rsidRPr="0027546F"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Pr="0027546F" w:rsidRDefault="00650F82" w:rsidP="00C22A3F">
            <w:pPr>
              <w:jc w:val="center"/>
            </w:pPr>
            <w:r w:rsidRPr="0027546F"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Pr="0027546F" w:rsidRDefault="004F62D7" w:rsidP="0021758E">
            <w:pPr>
              <w:jc w:val="center"/>
            </w:pPr>
            <w:r w:rsidRPr="0027546F">
              <w:t>Enero 201</w:t>
            </w:r>
            <w:r w:rsidR="000473F7" w:rsidRPr="0027546F">
              <w:t>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Pr="0027546F" w:rsidRDefault="000473F7" w:rsidP="00C22A3F">
            <w:pPr>
              <w:jc w:val="center"/>
            </w:pPr>
            <w:r w:rsidRPr="0027546F">
              <w:t>Diciembre 2018</w:t>
            </w:r>
          </w:p>
        </w:tc>
      </w:tr>
      <w:tr w:rsidR="00650F82" w:rsidRPr="0027546F" w:rsidTr="00121462">
        <w:tc>
          <w:tcPr>
            <w:tcW w:w="1092" w:type="dxa"/>
          </w:tcPr>
          <w:p w:rsidR="00650F82" w:rsidRPr="0027546F" w:rsidRDefault="00650F82" w:rsidP="00C22A3F"/>
        </w:tc>
        <w:tc>
          <w:tcPr>
            <w:tcW w:w="1060" w:type="dxa"/>
          </w:tcPr>
          <w:p w:rsidR="00650F82" w:rsidRPr="0027546F" w:rsidRDefault="00650F82" w:rsidP="00C22A3F"/>
        </w:tc>
        <w:tc>
          <w:tcPr>
            <w:tcW w:w="915" w:type="dxa"/>
          </w:tcPr>
          <w:p w:rsidR="00650F82" w:rsidRPr="0027546F" w:rsidRDefault="00650F82" w:rsidP="00C22A3F"/>
        </w:tc>
        <w:tc>
          <w:tcPr>
            <w:tcW w:w="1532" w:type="dxa"/>
            <w:gridSpan w:val="2"/>
          </w:tcPr>
          <w:p w:rsidR="00650F82" w:rsidRPr="0027546F" w:rsidRDefault="00650F82" w:rsidP="0021758E">
            <w:pPr>
              <w:jc w:val="center"/>
            </w:pPr>
          </w:p>
        </w:tc>
        <w:tc>
          <w:tcPr>
            <w:tcW w:w="1678" w:type="dxa"/>
          </w:tcPr>
          <w:p w:rsidR="00650F82" w:rsidRPr="0027546F" w:rsidRDefault="00650F82" w:rsidP="00C22A3F"/>
        </w:tc>
        <w:tc>
          <w:tcPr>
            <w:tcW w:w="1417" w:type="dxa"/>
          </w:tcPr>
          <w:p w:rsidR="00650F82" w:rsidRPr="0027546F" w:rsidRDefault="00650F82" w:rsidP="00C22A3F"/>
        </w:tc>
        <w:tc>
          <w:tcPr>
            <w:tcW w:w="897" w:type="dxa"/>
            <w:shd w:val="clear" w:color="auto" w:fill="D9D9D9" w:themeFill="background1" w:themeFillShade="D9"/>
          </w:tcPr>
          <w:p w:rsidR="00650F82" w:rsidRPr="0027546F" w:rsidRDefault="00650F82" w:rsidP="00650F82">
            <w:pPr>
              <w:jc w:val="center"/>
            </w:pPr>
            <w:r w:rsidRPr="0027546F"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Pr="0027546F" w:rsidRDefault="00650F82" w:rsidP="00650F82">
            <w:pPr>
              <w:jc w:val="center"/>
            </w:pPr>
            <w:r w:rsidRPr="0027546F"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Pr="0027546F" w:rsidRDefault="00650F82" w:rsidP="00650F82">
            <w:pPr>
              <w:jc w:val="center"/>
            </w:pPr>
            <w:r w:rsidRPr="0027546F"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Pr="0027546F" w:rsidRDefault="00650F82" w:rsidP="00650F82">
            <w:pPr>
              <w:jc w:val="center"/>
            </w:pPr>
            <w:r w:rsidRPr="0027546F"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Pr="0027546F" w:rsidRDefault="00650F82" w:rsidP="00650F82">
            <w:pPr>
              <w:jc w:val="center"/>
            </w:pPr>
            <w:r w:rsidRPr="0027546F"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Pr="0027546F" w:rsidRDefault="00650F82" w:rsidP="00650F82">
            <w:pPr>
              <w:jc w:val="center"/>
            </w:pPr>
            <w:r w:rsidRPr="0027546F">
              <w:t>x</w:t>
            </w:r>
          </w:p>
        </w:tc>
      </w:tr>
      <w:tr w:rsidR="00650F82" w:rsidRPr="0027546F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Pr="0027546F" w:rsidRDefault="00507023" w:rsidP="00C22A3F">
            <w:r w:rsidRPr="0027546F">
              <w:lastRenderedPageBreak/>
              <w:t>I</w:t>
            </w:r>
            <w:r w:rsidR="00195B59" w:rsidRPr="0027546F">
              <w:t xml:space="preserve">) </w:t>
            </w:r>
            <w:r w:rsidR="00650F82" w:rsidRPr="0027546F">
              <w:t>Monto total estimado</w:t>
            </w:r>
          </w:p>
        </w:tc>
        <w:tc>
          <w:tcPr>
            <w:tcW w:w="1532" w:type="dxa"/>
            <w:gridSpan w:val="2"/>
          </w:tcPr>
          <w:p w:rsidR="00650F82" w:rsidRPr="0027546F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Pr="0027546F" w:rsidRDefault="00650F82" w:rsidP="00C22A3F">
            <w:r w:rsidRPr="0027546F"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Pr="0027546F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Pr="0027546F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Pr="0027546F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Pr="0027546F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Pr="0027546F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Pr="0027546F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07" w:type="pct"/>
        <w:tblLook w:val="04A0" w:firstRow="1" w:lastRow="0" w:firstColumn="1" w:lastColumn="0" w:noHBand="0" w:noVBand="1"/>
      </w:tblPr>
      <w:tblGrid>
        <w:gridCol w:w="3465"/>
        <w:gridCol w:w="1068"/>
        <w:gridCol w:w="579"/>
        <w:gridCol w:w="454"/>
        <w:gridCol w:w="94"/>
        <w:gridCol w:w="664"/>
        <w:gridCol w:w="447"/>
        <w:gridCol w:w="150"/>
        <w:gridCol w:w="656"/>
        <w:gridCol w:w="578"/>
        <w:gridCol w:w="532"/>
        <w:gridCol w:w="640"/>
        <w:gridCol w:w="413"/>
        <w:gridCol w:w="133"/>
        <w:gridCol w:w="395"/>
        <w:gridCol w:w="209"/>
        <w:gridCol w:w="643"/>
        <w:gridCol w:w="1632"/>
      </w:tblGrid>
      <w:tr w:rsidR="000473B9" w:rsidRPr="0027546F" w:rsidTr="000473F7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0473B9" w:rsidRPr="0027546F" w:rsidRDefault="00A01DCA" w:rsidP="00A01DCA">
            <w:r w:rsidRPr="0027546F">
              <w:t>A) Principal producto esperado (base para el establecimiento de metas)</w:t>
            </w:r>
          </w:p>
        </w:tc>
        <w:tc>
          <w:tcPr>
            <w:tcW w:w="3641" w:type="pct"/>
            <w:gridSpan w:val="17"/>
            <w:shd w:val="clear" w:color="auto" w:fill="auto"/>
          </w:tcPr>
          <w:p w:rsidR="00FF6670" w:rsidRPr="0027546F" w:rsidRDefault="00FF6670" w:rsidP="00237442">
            <w:r w:rsidRPr="0027546F">
              <w:t>6.1.2.1. Padrón de Fuentes Fijas y cumplimiento de Normatividad Ambiental</w:t>
            </w:r>
          </w:p>
          <w:p w:rsidR="00FF6670" w:rsidRPr="0027546F" w:rsidRDefault="00FF6670" w:rsidP="00237442">
            <w:r w:rsidRPr="0027546F">
              <w:t xml:space="preserve">6.1.2.2. Disminuir la </w:t>
            </w:r>
            <w:r w:rsidR="00C643D0" w:rsidRPr="0027546F">
              <w:t>Contaminación</w:t>
            </w:r>
            <w:r w:rsidRPr="0027546F">
              <w:t xml:space="preserve"> Ambiental de fuentes fijas</w:t>
            </w:r>
          </w:p>
          <w:p w:rsidR="00CA3C1C" w:rsidRPr="0027546F" w:rsidRDefault="00FF6670" w:rsidP="00CA3C1C">
            <w:r w:rsidRPr="0027546F">
              <w:t>6.1.2.3. Operativos de revisión</w:t>
            </w:r>
            <w:r w:rsidR="00CA3C1C" w:rsidRPr="0027546F">
              <w:t xml:space="preserve"> y Clausuras </w:t>
            </w:r>
            <w:r w:rsidRPr="0027546F">
              <w:t>a fuentes fijas</w:t>
            </w:r>
            <w:r w:rsidR="00CA3C1C" w:rsidRPr="0027546F">
              <w:t xml:space="preserve"> que infrinjan el Reglamento</w:t>
            </w:r>
          </w:p>
          <w:p w:rsidR="005461F3" w:rsidRPr="0027546F" w:rsidRDefault="00CA3C1C" w:rsidP="00CA3C1C">
            <w:r w:rsidRPr="0027546F">
              <w:t>6.1.2.4. Recursos Humanos, materiales y vehículos para la aplicación del proyecto</w:t>
            </w:r>
            <w:r w:rsidR="00FF6670" w:rsidRPr="0027546F">
              <w:t xml:space="preserve">  </w:t>
            </w:r>
          </w:p>
        </w:tc>
      </w:tr>
      <w:tr w:rsidR="00A57343" w:rsidRPr="0027546F" w:rsidTr="000473F7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A57343" w:rsidRPr="0027546F" w:rsidRDefault="00A01DCA" w:rsidP="00C22A3F">
            <w:r w:rsidRPr="0027546F">
              <w:t>B)Actividades a realizar para la obtención del producto esperado</w:t>
            </w:r>
          </w:p>
        </w:tc>
        <w:tc>
          <w:tcPr>
            <w:tcW w:w="3641" w:type="pct"/>
            <w:gridSpan w:val="17"/>
            <w:shd w:val="clear" w:color="auto" w:fill="auto"/>
          </w:tcPr>
          <w:p w:rsidR="000F4EE4" w:rsidRPr="0027546F" w:rsidRDefault="00CA3C1C" w:rsidP="000F4EE4">
            <w:pPr>
              <w:jc w:val="both"/>
            </w:pPr>
            <w:r w:rsidRPr="0027546F">
              <w:t xml:space="preserve">6.1.2.1.1. Identificar los giros de fuentes fijas, para tener un control de </w:t>
            </w:r>
            <w:r w:rsidR="00C643D0" w:rsidRPr="0027546F">
              <w:t>sus E</w:t>
            </w:r>
            <w:r w:rsidRPr="0027546F">
              <w:t>misiones</w:t>
            </w:r>
            <w:r w:rsidR="00C643D0" w:rsidRPr="0027546F">
              <w:t xml:space="preserve"> al Medio Ambiente.</w:t>
            </w:r>
          </w:p>
          <w:p w:rsidR="00CA3C1C" w:rsidRPr="0027546F" w:rsidRDefault="00CA3C1C" w:rsidP="000F4EE4">
            <w:pPr>
              <w:jc w:val="both"/>
            </w:pPr>
            <w:r w:rsidRPr="0027546F">
              <w:t>6.1.2.1.2. Obtención del Padrón</w:t>
            </w:r>
            <w:r w:rsidR="00C643D0" w:rsidRPr="0027546F">
              <w:t>.</w:t>
            </w:r>
          </w:p>
          <w:p w:rsidR="00CA3C1C" w:rsidRPr="0027546F" w:rsidRDefault="00CA3C1C" w:rsidP="000F4EE4">
            <w:pPr>
              <w:jc w:val="both"/>
            </w:pPr>
            <w:r w:rsidRPr="0027546F">
              <w:t xml:space="preserve">6.1.2.2.1. Analizar el </w:t>
            </w:r>
            <w:r w:rsidR="00C643D0" w:rsidRPr="0027546F">
              <w:t>Padrón</w:t>
            </w:r>
            <w:r w:rsidRPr="0027546F">
              <w:t xml:space="preserve"> levantado</w:t>
            </w:r>
            <w:r w:rsidR="00C643D0" w:rsidRPr="0027546F">
              <w:t>.</w:t>
            </w:r>
          </w:p>
          <w:p w:rsidR="00CA3C1C" w:rsidRPr="0027546F" w:rsidRDefault="00CA3C1C" w:rsidP="000F4EE4">
            <w:pPr>
              <w:jc w:val="both"/>
            </w:pPr>
            <w:r w:rsidRPr="0027546F">
              <w:t xml:space="preserve">6.1.2.2.3. Realizar comparación de censo con </w:t>
            </w:r>
            <w:r w:rsidR="00C643D0" w:rsidRPr="0027546F">
              <w:t>Padrón</w:t>
            </w:r>
            <w:r w:rsidRPr="0027546F">
              <w:t xml:space="preserve"> y Licencias</w:t>
            </w:r>
            <w:r w:rsidR="00C643D0" w:rsidRPr="0027546F">
              <w:t>.</w:t>
            </w:r>
          </w:p>
          <w:p w:rsidR="00CA3C1C" w:rsidRPr="0027546F" w:rsidRDefault="00CA3C1C" w:rsidP="000F4EE4">
            <w:pPr>
              <w:jc w:val="both"/>
            </w:pPr>
            <w:r w:rsidRPr="0027546F">
              <w:t>6.1.2.3.1. Identificar Giros Industriales y Comerciales que no cumplen con Reglamento</w:t>
            </w:r>
            <w:r w:rsidR="00C643D0" w:rsidRPr="0027546F">
              <w:t>.</w:t>
            </w:r>
          </w:p>
          <w:p w:rsidR="00CA3C1C" w:rsidRPr="0027546F" w:rsidRDefault="00CA3C1C" w:rsidP="000F4EE4">
            <w:pPr>
              <w:jc w:val="both"/>
            </w:pPr>
            <w:r w:rsidRPr="0027546F">
              <w:t>6.1.2.3.2.</w:t>
            </w:r>
            <w:r w:rsidR="00C643D0" w:rsidRPr="0027546F">
              <w:t xml:space="preserve"> Asignación</w:t>
            </w:r>
            <w:r w:rsidRPr="0027546F">
              <w:t xml:space="preserve"> de rutas de trabajo para realizar los operativos</w:t>
            </w:r>
            <w:r w:rsidR="00C643D0" w:rsidRPr="0027546F">
              <w:t>.</w:t>
            </w:r>
          </w:p>
          <w:p w:rsidR="00CA3C1C" w:rsidRPr="0027546F" w:rsidRDefault="00CA3C1C" w:rsidP="000F4EE4">
            <w:pPr>
              <w:jc w:val="both"/>
            </w:pPr>
            <w:r w:rsidRPr="0027546F">
              <w:t xml:space="preserve">6.1.2.3.3. </w:t>
            </w:r>
            <w:r w:rsidR="00C643D0" w:rsidRPr="0027546F">
              <w:t>R</w:t>
            </w:r>
            <w:r w:rsidRPr="0027546F">
              <w:t>ealización de operativos</w:t>
            </w:r>
            <w:r w:rsidR="00C643D0" w:rsidRPr="0027546F">
              <w:t>.</w:t>
            </w:r>
          </w:p>
          <w:p w:rsidR="00CA3C1C" w:rsidRPr="0027546F" w:rsidRDefault="00C643D0" w:rsidP="000F4EE4">
            <w:pPr>
              <w:jc w:val="both"/>
            </w:pPr>
            <w:r w:rsidRPr="0027546F">
              <w:t>6.1.2.4.1. I</w:t>
            </w:r>
            <w:r w:rsidR="00CA3C1C" w:rsidRPr="0027546F">
              <w:t>dentificar las necesidades de recursos humanos, materiales y vehículos</w:t>
            </w:r>
            <w:r w:rsidRPr="0027546F">
              <w:t>.</w:t>
            </w:r>
          </w:p>
          <w:p w:rsidR="00CA3C1C" w:rsidRPr="0027546F" w:rsidRDefault="00CA3C1C" w:rsidP="000F4EE4">
            <w:pPr>
              <w:jc w:val="both"/>
            </w:pPr>
            <w:r w:rsidRPr="0027546F">
              <w:t xml:space="preserve">6.1.2.4.3. </w:t>
            </w:r>
            <w:r w:rsidR="00C643D0" w:rsidRPr="0027546F">
              <w:t>Obtención</w:t>
            </w:r>
            <w:r w:rsidRPr="0027546F">
              <w:t xml:space="preserve"> de recursos humanos, materiales y vehículos. </w:t>
            </w:r>
          </w:p>
        </w:tc>
      </w:tr>
      <w:tr w:rsidR="005461F3" w:rsidRPr="0027546F" w:rsidTr="000473F7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5461F3" w:rsidRPr="0027546F" w:rsidRDefault="005461F3" w:rsidP="005461F3">
            <w:r w:rsidRPr="0027546F">
              <w:t xml:space="preserve">Indicador de Resultados vinculado al PMD según Línea de Acción </w:t>
            </w:r>
          </w:p>
        </w:tc>
        <w:tc>
          <w:tcPr>
            <w:tcW w:w="3641" w:type="pct"/>
            <w:gridSpan w:val="17"/>
            <w:shd w:val="clear" w:color="auto" w:fill="FABF8F" w:themeFill="accent6" w:themeFillTint="99"/>
          </w:tcPr>
          <w:p w:rsidR="005461F3" w:rsidRPr="0027546F" w:rsidRDefault="005461F3" w:rsidP="00C22A3F"/>
        </w:tc>
      </w:tr>
      <w:tr w:rsidR="0003322C" w:rsidRPr="0027546F" w:rsidTr="0027546F">
        <w:trPr>
          <w:trHeight w:val="447"/>
        </w:trPr>
        <w:tc>
          <w:tcPr>
            <w:tcW w:w="1359" w:type="pct"/>
            <w:shd w:val="clear" w:color="auto" w:fill="D9D9D9" w:themeFill="background1" w:themeFillShade="D9"/>
          </w:tcPr>
          <w:p w:rsidR="0003322C" w:rsidRPr="0027546F" w:rsidRDefault="0003322C" w:rsidP="0003322C">
            <w:r w:rsidRPr="0027546F">
              <w:t xml:space="preserve">Indicador vinculado a los Objetivos de Desarrollo Sostenible </w:t>
            </w:r>
          </w:p>
        </w:tc>
        <w:tc>
          <w:tcPr>
            <w:tcW w:w="3641" w:type="pct"/>
            <w:gridSpan w:val="17"/>
            <w:shd w:val="clear" w:color="auto" w:fill="FABF8F" w:themeFill="accent6" w:themeFillTint="99"/>
          </w:tcPr>
          <w:p w:rsidR="0003322C" w:rsidRPr="0027546F" w:rsidRDefault="00C643D0" w:rsidP="00C22A3F">
            <w:r w:rsidRPr="0027546F">
              <w:t>11</w:t>
            </w:r>
          </w:p>
        </w:tc>
      </w:tr>
      <w:tr w:rsidR="0003322C" w:rsidRPr="0027546F" w:rsidTr="000473F7">
        <w:tc>
          <w:tcPr>
            <w:tcW w:w="1359" w:type="pct"/>
            <w:vMerge w:val="restart"/>
            <w:shd w:val="clear" w:color="auto" w:fill="D9D9D9" w:themeFill="background1" w:themeFillShade="D9"/>
          </w:tcPr>
          <w:p w:rsidR="0003322C" w:rsidRPr="0027546F" w:rsidRDefault="0003322C" w:rsidP="00FA4CA7">
            <w:pPr>
              <w:jc w:val="center"/>
            </w:pPr>
            <w:r w:rsidRPr="0027546F">
              <w:t>Alcance</w:t>
            </w:r>
          </w:p>
        </w:tc>
        <w:tc>
          <w:tcPr>
            <w:tcW w:w="823" w:type="pct"/>
            <w:gridSpan w:val="3"/>
            <w:shd w:val="clear" w:color="auto" w:fill="D9D9D9" w:themeFill="background1" w:themeFillShade="D9"/>
          </w:tcPr>
          <w:p w:rsidR="0003322C" w:rsidRPr="0027546F" w:rsidRDefault="0003322C" w:rsidP="005461F3">
            <w:pPr>
              <w:jc w:val="center"/>
            </w:pPr>
            <w:r w:rsidRPr="0027546F">
              <w:t>Corto Plazo</w:t>
            </w:r>
          </w:p>
        </w:tc>
        <w:tc>
          <w:tcPr>
            <w:tcW w:w="1637" w:type="pct"/>
            <w:gridSpan w:val="9"/>
            <w:shd w:val="clear" w:color="auto" w:fill="D9D9D9" w:themeFill="background1" w:themeFillShade="D9"/>
          </w:tcPr>
          <w:p w:rsidR="0003322C" w:rsidRPr="0027546F" w:rsidRDefault="0003322C" w:rsidP="005461F3">
            <w:pPr>
              <w:jc w:val="center"/>
            </w:pPr>
            <w:r w:rsidRPr="0027546F">
              <w:t>Mediano Plazo</w:t>
            </w:r>
          </w:p>
        </w:tc>
        <w:tc>
          <w:tcPr>
            <w:tcW w:w="1181" w:type="pct"/>
            <w:gridSpan w:val="5"/>
            <w:shd w:val="clear" w:color="auto" w:fill="D9D9D9" w:themeFill="background1" w:themeFillShade="D9"/>
          </w:tcPr>
          <w:p w:rsidR="0003322C" w:rsidRPr="0027546F" w:rsidRDefault="0003322C" w:rsidP="005461F3">
            <w:pPr>
              <w:jc w:val="center"/>
            </w:pPr>
            <w:r w:rsidRPr="0027546F">
              <w:t>Largo Plazo</w:t>
            </w:r>
          </w:p>
        </w:tc>
      </w:tr>
      <w:tr w:rsidR="0003322C" w:rsidRPr="0027546F" w:rsidTr="000473F7">
        <w:tc>
          <w:tcPr>
            <w:tcW w:w="1359" w:type="pct"/>
            <w:vMerge/>
            <w:shd w:val="clear" w:color="auto" w:fill="D9D9D9" w:themeFill="background1" w:themeFillShade="D9"/>
          </w:tcPr>
          <w:p w:rsidR="0003322C" w:rsidRPr="0027546F" w:rsidRDefault="0003322C" w:rsidP="00FA4CA7">
            <w:pPr>
              <w:jc w:val="center"/>
            </w:pPr>
          </w:p>
        </w:tc>
        <w:tc>
          <w:tcPr>
            <w:tcW w:w="823" w:type="pct"/>
            <w:gridSpan w:val="3"/>
            <w:shd w:val="clear" w:color="auto" w:fill="auto"/>
          </w:tcPr>
          <w:p w:rsidR="0003322C" w:rsidRPr="0027546F" w:rsidRDefault="00C643D0" w:rsidP="005461F3">
            <w:pPr>
              <w:jc w:val="center"/>
            </w:pPr>
            <w:r w:rsidRPr="0027546F">
              <w:t>x</w:t>
            </w:r>
          </w:p>
        </w:tc>
        <w:tc>
          <w:tcPr>
            <w:tcW w:w="1637" w:type="pct"/>
            <w:gridSpan w:val="9"/>
            <w:shd w:val="clear" w:color="auto" w:fill="auto"/>
          </w:tcPr>
          <w:p w:rsidR="0003322C" w:rsidRPr="0027546F" w:rsidRDefault="0003322C" w:rsidP="005461F3">
            <w:pPr>
              <w:jc w:val="center"/>
            </w:pPr>
          </w:p>
        </w:tc>
        <w:tc>
          <w:tcPr>
            <w:tcW w:w="1181" w:type="pct"/>
            <w:gridSpan w:val="5"/>
            <w:shd w:val="clear" w:color="auto" w:fill="auto"/>
          </w:tcPr>
          <w:p w:rsidR="0003322C" w:rsidRPr="0027546F" w:rsidRDefault="0003322C" w:rsidP="005461F3">
            <w:pPr>
              <w:jc w:val="center"/>
            </w:pPr>
          </w:p>
        </w:tc>
      </w:tr>
      <w:tr w:rsidR="00414D92" w:rsidRPr="0027546F" w:rsidTr="000473F7">
        <w:tc>
          <w:tcPr>
            <w:tcW w:w="1359" w:type="pct"/>
            <w:shd w:val="clear" w:color="auto" w:fill="D9D9D9" w:themeFill="background1" w:themeFillShade="D9"/>
          </w:tcPr>
          <w:p w:rsidR="00414D92" w:rsidRPr="0027546F" w:rsidRDefault="00414D92" w:rsidP="00831976">
            <w:r w:rsidRPr="0027546F">
              <w:t>C) Valor Inicial de la Meta</w:t>
            </w:r>
          </w:p>
        </w:tc>
        <w:tc>
          <w:tcPr>
            <w:tcW w:w="1295" w:type="pct"/>
            <w:gridSpan w:val="6"/>
            <w:shd w:val="clear" w:color="auto" w:fill="D9D9D9" w:themeFill="background1" w:themeFillShade="D9"/>
          </w:tcPr>
          <w:p w:rsidR="00414D92" w:rsidRPr="0027546F" w:rsidRDefault="00414D92" w:rsidP="00FA4CA7">
            <w:pPr>
              <w:jc w:val="center"/>
            </w:pPr>
            <w:r w:rsidRPr="0027546F">
              <w:t>Valor final de la Meta</w:t>
            </w:r>
          </w:p>
        </w:tc>
        <w:tc>
          <w:tcPr>
            <w:tcW w:w="1372" w:type="pct"/>
            <w:gridSpan w:val="8"/>
            <w:shd w:val="clear" w:color="auto" w:fill="D9D9D9" w:themeFill="background1" w:themeFillShade="D9"/>
          </w:tcPr>
          <w:p w:rsidR="00414D92" w:rsidRPr="0027546F" w:rsidRDefault="00414D92" w:rsidP="005461F3">
            <w:pPr>
              <w:jc w:val="center"/>
            </w:pPr>
            <w:r w:rsidRPr="0027546F">
              <w:t>Nombre del indicador</w:t>
            </w:r>
          </w:p>
        </w:tc>
        <w:tc>
          <w:tcPr>
            <w:tcW w:w="974" w:type="pct"/>
            <w:gridSpan w:val="3"/>
            <w:shd w:val="clear" w:color="auto" w:fill="D9D9D9" w:themeFill="background1" w:themeFillShade="D9"/>
          </w:tcPr>
          <w:p w:rsidR="00414D92" w:rsidRPr="0027546F" w:rsidRDefault="00414D92" w:rsidP="00414D92">
            <w:pPr>
              <w:jc w:val="center"/>
            </w:pPr>
            <w:r w:rsidRPr="0027546F">
              <w:t>Formula del indicador</w:t>
            </w:r>
          </w:p>
        </w:tc>
      </w:tr>
      <w:tr w:rsidR="00667A98" w:rsidRPr="0027546F" w:rsidTr="000473F7">
        <w:tc>
          <w:tcPr>
            <w:tcW w:w="1359" w:type="pct"/>
            <w:shd w:val="clear" w:color="auto" w:fill="auto"/>
          </w:tcPr>
          <w:p w:rsidR="00667A98" w:rsidRPr="0027546F" w:rsidRDefault="00C643D0" w:rsidP="00C643D0">
            <w:pPr>
              <w:pStyle w:val="Prrafodelista"/>
              <w:numPr>
                <w:ilvl w:val="0"/>
                <w:numId w:val="1"/>
              </w:numPr>
              <w:jc w:val="center"/>
            </w:pPr>
            <w:r w:rsidRPr="0027546F">
              <w:t>Porcentaje alcanzado en 2018(%) valor por registrar</w:t>
            </w:r>
          </w:p>
          <w:p w:rsidR="00C643D0" w:rsidRPr="0027546F" w:rsidRDefault="00C643D0" w:rsidP="00C643D0">
            <w:pPr>
              <w:pStyle w:val="Prrafodelista"/>
              <w:numPr>
                <w:ilvl w:val="0"/>
                <w:numId w:val="1"/>
              </w:numPr>
              <w:jc w:val="center"/>
            </w:pPr>
            <w:r w:rsidRPr="0027546F">
              <w:t>Valor alcanzado en 2018 (%) por registrar</w:t>
            </w:r>
          </w:p>
        </w:tc>
        <w:tc>
          <w:tcPr>
            <w:tcW w:w="1295" w:type="pct"/>
            <w:gridSpan w:val="6"/>
            <w:shd w:val="clear" w:color="auto" w:fill="auto"/>
          </w:tcPr>
          <w:p w:rsidR="00C643D0" w:rsidRPr="0027546F" w:rsidRDefault="00C643D0" w:rsidP="00C643D0">
            <w:pPr>
              <w:ind w:left="360"/>
              <w:jc w:val="center"/>
            </w:pPr>
            <w:r w:rsidRPr="0027546F">
              <w:t>1Porcentaje alcanzado en 2018(%) valor por definir</w:t>
            </w:r>
          </w:p>
          <w:p w:rsidR="00667A98" w:rsidRPr="0027546F" w:rsidRDefault="00C643D0" w:rsidP="00C643D0">
            <w:pPr>
              <w:pStyle w:val="Prrafodelista"/>
              <w:numPr>
                <w:ilvl w:val="0"/>
                <w:numId w:val="1"/>
              </w:numPr>
              <w:jc w:val="center"/>
            </w:pPr>
            <w:r w:rsidRPr="0027546F">
              <w:t>Valor alcanzado en 2018 (%) por definir</w:t>
            </w:r>
          </w:p>
        </w:tc>
        <w:tc>
          <w:tcPr>
            <w:tcW w:w="13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</w:tcPr>
          <w:p w:rsidR="00667A98" w:rsidRPr="0027546F" w:rsidRDefault="00C643D0" w:rsidP="00C643D0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27546F">
              <w:rPr>
                <w:rFonts w:ascii="Calibri" w:hAnsi="Calibri" w:cs="Calibri"/>
                <w:color w:val="000000"/>
              </w:rPr>
              <w:t>Porcentaje de censo de datos de los giros industriales y comerciales de fuentes fijas.</w:t>
            </w:r>
          </w:p>
          <w:p w:rsidR="00C643D0" w:rsidRPr="0027546F" w:rsidRDefault="00173CFA" w:rsidP="00C643D0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27546F">
              <w:rPr>
                <w:rFonts w:ascii="Calibri" w:hAnsi="Calibri" w:cs="Calibri"/>
                <w:color w:val="000000"/>
              </w:rPr>
              <w:t>Aumento</w:t>
            </w:r>
            <w:r w:rsidR="00C643D0" w:rsidRPr="0027546F">
              <w:rPr>
                <w:rFonts w:ascii="Calibri" w:hAnsi="Calibri" w:cs="Calibri"/>
                <w:color w:val="000000"/>
              </w:rPr>
              <w:t xml:space="preserve"> en los operativos realizados para la revisión y clausura de fuentes fijas que no cumplan con el reglamento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98" w:rsidRPr="0027546F" w:rsidRDefault="00C643D0" w:rsidP="00C643D0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27546F">
              <w:rPr>
                <w:rFonts w:ascii="Calibri" w:hAnsi="Calibri" w:cs="Calibri"/>
                <w:color w:val="000000"/>
              </w:rPr>
              <w:t>Numero de giros industri</w:t>
            </w:r>
            <w:r w:rsidR="0027546F" w:rsidRPr="0027546F">
              <w:rPr>
                <w:rFonts w:ascii="Calibri" w:hAnsi="Calibri" w:cs="Calibri"/>
                <w:color w:val="000000"/>
              </w:rPr>
              <w:t>ales y comerciales actualizados/ Total de giros industriales y comerciales) x 100</w:t>
            </w:r>
          </w:p>
          <w:p w:rsidR="00C643D0" w:rsidRPr="0027546F" w:rsidRDefault="00BB286B" w:rsidP="00C643D0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</w:t>
            </w:r>
            <w:r w:rsidR="00C643D0" w:rsidRPr="0027546F">
              <w:rPr>
                <w:rFonts w:ascii="Calibri" w:hAnsi="Calibri" w:cs="Calibri"/>
                <w:color w:val="000000"/>
              </w:rPr>
              <w:t>mero de operativos realizados para la revisión y clausura de fuentes fijas que no cumplan con el reglamento</w:t>
            </w:r>
          </w:p>
        </w:tc>
      </w:tr>
      <w:tr w:rsidR="0003322C" w:rsidRPr="0027546F" w:rsidTr="000473F7">
        <w:tc>
          <w:tcPr>
            <w:tcW w:w="2654" w:type="pct"/>
            <w:gridSpan w:val="7"/>
            <w:shd w:val="clear" w:color="auto" w:fill="D9D9D9" w:themeFill="background1" w:themeFillShade="D9"/>
          </w:tcPr>
          <w:p w:rsidR="0003322C" w:rsidRPr="0027546F" w:rsidRDefault="0003322C" w:rsidP="00C22A3F">
            <w:r w:rsidRPr="0027546F">
              <w:t>Clave de presupuesto determinada en Finanzas para la etiquetación de recursos</w:t>
            </w:r>
          </w:p>
        </w:tc>
        <w:tc>
          <w:tcPr>
            <w:tcW w:w="2346" w:type="pct"/>
            <w:gridSpan w:val="11"/>
            <w:shd w:val="clear" w:color="auto" w:fill="FABF8F" w:themeFill="accent6" w:themeFillTint="99"/>
          </w:tcPr>
          <w:p w:rsidR="0003322C" w:rsidRPr="0027546F" w:rsidRDefault="0003322C" w:rsidP="00C22A3F"/>
        </w:tc>
      </w:tr>
      <w:tr w:rsidR="00844B0D" w:rsidRPr="0027546F" w:rsidTr="000473F7">
        <w:trPr>
          <w:trHeight w:val="547"/>
        </w:trPr>
        <w:tc>
          <w:tcPr>
            <w:tcW w:w="5000" w:type="pct"/>
            <w:gridSpan w:val="18"/>
            <w:shd w:val="clear" w:color="auto" w:fill="D9D9D9" w:themeFill="background1" w:themeFillShade="D9"/>
            <w:vAlign w:val="center"/>
          </w:tcPr>
          <w:p w:rsidR="00844B0D" w:rsidRPr="0027546F" w:rsidRDefault="00844B0D" w:rsidP="00C3208D">
            <w:pPr>
              <w:jc w:val="center"/>
              <w:rPr>
                <w:b/>
              </w:rPr>
            </w:pPr>
            <w:r w:rsidRPr="0027546F">
              <w:rPr>
                <w:b/>
              </w:rPr>
              <w:t>Cronograma Anual  de Actividades</w:t>
            </w:r>
          </w:p>
        </w:tc>
      </w:tr>
      <w:tr w:rsidR="005F6FBA" w:rsidRPr="0027546F" w:rsidTr="000473F7">
        <w:trPr>
          <w:trHeight w:val="438"/>
        </w:trPr>
        <w:tc>
          <w:tcPr>
            <w:tcW w:w="1778" w:type="pct"/>
            <w:gridSpan w:val="2"/>
            <w:vMerge w:val="restart"/>
            <w:shd w:val="clear" w:color="auto" w:fill="D9D9D9" w:themeFill="background1" w:themeFillShade="D9"/>
          </w:tcPr>
          <w:p w:rsidR="005F6FBA" w:rsidRPr="0027546F" w:rsidRDefault="005F6FBA" w:rsidP="00F8764B">
            <w:pPr>
              <w:rPr>
                <w:b/>
              </w:rPr>
            </w:pPr>
            <w:r w:rsidRPr="0027546F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3222" w:type="pct"/>
            <w:gridSpan w:val="16"/>
            <w:shd w:val="clear" w:color="auto" w:fill="D9D9D9" w:themeFill="background1" w:themeFillShade="D9"/>
            <w:vAlign w:val="bottom"/>
          </w:tcPr>
          <w:p w:rsidR="005F6FBA" w:rsidRPr="0027546F" w:rsidRDefault="005F6FBA" w:rsidP="006D5E30">
            <w:pPr>
              <w:jc w:val="center"/>
              <w:rPr>
                <w:b/>
              </w:rPr>
            </w:pPr>
            <w:r w:rsidRPr="0027546F">
              <w:rPr>
                <w:b/>
              </w:rPr>
              <w:t>201</w:t>
            </w:r>
            <w:r w:rsidR="006D5E30" w:rsidRPr="0027546F">
              <w:rPr>
                <w:b/>
              </w:rPr>
              <w:t>8</w:t>
            </w:r>
          </w:p>
        </w:tc>
      </w:tr>
      <w:tr w:rsidR="005F6FBA" w:rsidRPr="0027546F" w:rsidTr="000473F7">
        <w:trPr>
          <w:trHeight w:val="401"/>
        </w:trPr>
        <w:tc>
          <w:tcPr>
            <w:tcW w:w="1778" w:type="pct"/>
            <w:gridSpan w:val="2"/>
            <w:vMerge/>
            <w:shd w:val="clear" w:color="auto" w:fill="D9D9D9" w:themeFill="background1" w:themeFillShade="D9"/>
          </w:tcPr>
          <w:p w:rsidR="005F6FBA" w:rsidRPr="0027546F" w:rsidRDefault="005F6FBA" w:rsidP="005F6FBA"/>
        </w:tc>
        <w:tc>
          <w:tcPr>
            <w:tcW w:w="226" w:type="pct"/>
            <w:shd w:val="clear" w:color="auto" w:fill="D9D9D9" w:themeFill="background1" w:themeFillShade="D9"/>
            <w:vAlign w:val="bottom"/>
          </w:tcPr>
          <w:p w:rsidR="005F6FBA" w:rsidRPr="0027546F" w:rsidRDefault="005F6FBA" w:rsidP="005F6FBA">
            <w:pPr>
              <w:jc w:val="center"/>
              <w:rPr>
                <w:b/>
              </w:rPr>
            </w:pPr>
            <w:r w:rsidRPr="0027546F">
              <w:rPr>
                <w:b/>
              </w:rPr>
              <w:t>ENE</w:t>
            </w:r>
          </w:p>
        </w:tc>
        <w:tc>
          <w:tcPr>
            <w:tcW w:w="215" w:type="pct"/>
            <w:gridSpan w:val="2"/>
            <w:shd w:val="clear" w:color="auto" w:fill="D9D9D9" w:themeFill="background1" w:themeFillShade="D9"/>
            <w:vAlign w:val="bottom"/>
          </w:tcPr>
          <w:p w:rsidR="005F6FBA" w:rsidRPr="0027546F" w:rsidRDefault="005F6FBA" w:rsidP="005F6FBA">
            <w:pPr>
              <w:jc w:val="center"/>
              <w:rPr>
                <w:b/>
              </w:rPr>
            </w:pPr>
            <w:r w:rsidRPr="0027546F">
              <w:rPr>
                <w:b/>
              </w:rPr>
              <w:t>FEB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5F6FBA" w:rsidRPr="0027546F" w:rsidRDefault="005F6FBA" w:rsidP="005F6FBA">
            <w:pPr>
              <w:jc w:val="center"/>
              <w:rPr>
                <w:b/>
              </w:rPr>
            </w:pPr>
            <w:r w:rsidRPr="0027546F">
              <w:rPr>
                <w:b/>
              </w:rPr>
              <w:t>MZO</w:t>
            </w:r>
          </w:p>
        </w:tc>
        <w:tc>
          <w:tcPr>
            <w:tcW w:w="234" w:type="pct"/>
            <w:gridSpan w:val="2"/>
            <w:shd w:val="clear" w:color="auto" w:fill="D9D9D9" w:themeFill="background1" w:themeFillShade="D9"/>
            <w:vAlign w:val="bottom"/>
          </w:tcPr>
          <w:p w:rsidR="005F6FBA" w:rsidRPr="0027546F" w:rsidRDefault="005F6FBA" w:rsidP="005F6FBA">
            <w:pPr>
              <w:jc w:val="center"/>
              <w:rPr>
                <w:b/>
              </w:rPr>
            </w:pPr>
            <w:r w:rsidRPr="0027546F">
              <w:rPr>
                <w:b/>
              </w:rPr>
              <w:t>ABR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5F6FBA" w:rsidRPr="0027546F" w:rsidRDefault="005F6FBA" w:rsidP="005F6FBA">
            <w:pPr>
              <w:jc w:val="center"/>
              <w:rPr>
                <w:b/>
              </w:rPr>
            </w:pPr>
            <w:r w:rsidRPr="0027546F">
              <w:rPr>
                <w:b/>
              </w:rPr>
              <w:t>MAY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5F6FBA" w:rsidRPr="0027546F" w:rsidRDefault="005F6FBA" w:rsidP="005F6FBA">
            <w:pPr>
              <w:jc w:val="center"/>
              <w:rPr>
                <w:b/>
              </w:rPr>
            </w:pPr>
            <w:r w:rsidRPr="0027546F">
              <w:rPr>
                <w:b/>
              </w:rPr>
              <w:t>JUN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bottom"/>
          </w:tcPr>
          <w:p w:rsidR="005F6FBA" w:rsidRPr="0027546F" w:rsidRDefault="005F6FBA" w:rsidP="005F6FBA">
            <w:pPr>
              <w:jc w:val="center"/>
              <w:rPr>
                <w:b/>
              </w:rPr>
            </w:pPr>
            <w:r w:rsidRPr="0027546F">
              <w:rPr>
                <w:b/>
              </w:rPr>
              <w:t>JUL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5F6FBA" w:rsidRPr="0027546F" w:rsidRDefault="005F6FBA" w:rsidP="005F6FBA">
            <w:pPr>
              <w:jc w:val="center"/>
              <w:rPr>
                <w:b/>
              </w:rPr>
            </w:pPr>
            <w:r w:rsidRPr="0027546F">
              <w:rPr>
                <w:b/>
              </w:rPr>
              <w:t>AGO</w:t>
            </w:r>
          </w:p>
        </w:tc>
        <w:tc>
          <w:tcPr>
            <w:tcW w:w="214" w:type="pct"/>
            <w:gridSpan w:val="2"/>
            <w:shd w:val="clear" w:color="auto" w:fill="D9D9D9" w:themeFill="background1" w:themeFillShade="D9"/>
            <w:vAlign w:val="bottom"/>
          </w:tcPr>
          <w:p w:rsidR="005F6FBA" w:rsidRPr="0027546F" w:rsidRDefault="005F6FBA" w:rsidP="005F6FBA">
            <w:pPr>
              <w:jc w:val="center"/>
              <w:rPr>
                <w:b/>
              </w:rPr>
            </w:pPr>
            <w:r w:rsidRPr="0027546F">
              <w:rPr>
                <w:b/>
              </w:rPr>
              <w:t>SEP</w:t>
            </w:r>
          </w:p>
        </w:tc>
        <w:tc>
          <w:tcPr>
            <w:tcW w:w="237" w:type="pct"/>
            <w:gridSpan w:val="2"/>
            <w:shd w:val="clear" w:color="auto" w:fill="D9D9D9" w:themeFill="background1" w:themeFillShade="D9"/>
            <w:vAlign w:val="bottom"/>
          </w:tcPr>
          <w:p w:rsidR="005F6FBA" w:rsidRPr="0027546F" w:rsidRDefault="005F6FBA" w:rsidP="005F6FBA">
            <w:pPr>
              <w:jc w:val="center"/>
              <w:rPr>
                <w:b/>
              </w:rPr>
            </w:pPr>
            <w:r w:rsidRPr="0027546F">
              <w:rPr>
                <w:b/>
              </w:rPr>
              <w:t>OCT</w:t>
            </w:r>
          </w:p>
        </w:tc>
        <w:tc>
          <w:tcPr>
            <w:tcW w:w="252" w:type="pct"/>
            <w:shd w:val="clear" w:color="auto" w:fill="D9D9D9" w:themeFill="background1" w:themeFillShade="D9"/>
          </w:tcPr>
          <w:p w:rsidR="005F6FBA" w:rsidRPr="0027546F" w:rsidRDefault="005F6FBA" w:rsidP="005F6FBA">
            <w:pPr>
              <w:jc w:val="center"/>
              <w:rPr>
                <w:b/>
              </w:rPr>
            </w:pPr>
          </w:p>
          <w:p w:rsidR="005F6FBA" w:rsidRPr="0027546F" w:rsidRDefault="005F6FBA" w:rsidP="005F6FBA">
            <w:pPr>
              <w:jc w:val="center"/>
              <w:rPr>
                <w:b/>
              </w:rPr>
            </w:pPr>
            <w:r w:rsidRPr="0027546F">
              <w:rPr>
                <w:b/>
              </w:rPr>
              <w:t>NOV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:rsidR="005F6FBA" w:rsidRPr="0027546F" w:rsidRDefault="005F6FBA" w:rsidP="005F6FBA">
            <w:pPr>
              <w:jc w:val="center"/>
              <w:rPr>
                <w:b/>
              </w:rPr>
            </w:pPr>
          </w:p>
          <w:p w:rsidR="005F6FBA" w:rsidRPr="0027546F" w:rsidRDefault="005F6FBA" w:rsidP="005F6FBA">
            <w:pPr>
              <w:jc w:val="center"/>
              <w:rPr>
                <w:b/>
              </w:rPr>
            </w:pPr>
            <w:r w:rsidRPr="0027546F">
              <w:rPr>
                <w:b/>
              </w:rPr>
              <w:t>DIC</w:t>
            </w:r>
          </w:p>
        </w:tc>
      </w:tr>
      <w:tr w:rsidR="005F6FBA" w:rsidRPr="0027546F" w:rsidTr="000473F7">
        <w:trPr>
          <w:trHeight w:val="312"/>
        </w:trPr>
        <w:tc>
          <w:tcPr>
            <w:tcW w:w="1778" w:type="pct"/>
            <w:gridSpan w:val="2"/>
            <w:shd w:val="clear" w:color="auto" w:fill="auto"/>
          </w:tcPr>
          <w:p w:rsidR="005F6FBA" w:rsidRPr="0027546F" w:rsidRDefault="00173CFA" w:rsidP="00173CFA">
            <w:pPr>
              <w:jc w:val="both"/>
            </w:pPr>
            <w:r w:rsidRPr="0027546F">
              <w:t xml:space="preserve">6.1.2.1.1. Identificar las anomalías de los giros industriales y comerciales de manera </w:t>
            </w:r>
            <w:r w:rsidR="006D5E30" w:rsidRPr="0027546F">
              <w:t>física</w:t>
            </w:r>
            <w:r w:rsidRPr="0027546F">
              <w:t xml:space="preserve"> de Fuentes Fijas</w:t>
            </w:r>
            <w:r w:rsidR="006D5E30" w:rsidRPr="0027546F">
              <w:t>.</w:t>
            </w:r>
          </w:p>
        </w:tc>
        <w:tc>
          <w:tcPr>
            <w:tcW w:w="226" w:type="pct"/>
            <w:shd w:val="clear" w:color="auto" w:fill="auto"/>
          </w:tcPr>
          <w:p w:rsidR="005F6FBA" w:rsidRPr="0027546F" w:rsidRDefault="00173CFA" w:rsidP="004E1777">
            <w:pPr>
              <w:jc w:val="center"/>
            </w:pPr>
            <w:r w:rsidRPr="0027546F">
              <w:t>x</w:t>
            </w:r>
          </w:p>
        </w:tc>
        <w:tc>
          <w:tcPr>
            <w:tcW w:w="215" w:type="pct"/>
            <w:gridSpan w:val="2"/>
            <w:shd w:val="clear" w:color="auto" w:fill="auto"/>
          </w:tcPr>
          <w:p w:rsidR="005F6FBA" w:rsidRPr="0027546F" w:rsidRDefault="00173CFA" w:rsidP="004E1777">
            <w:pPr>
              <w:jc w:val="center"/>
            </w:pPr>
            <w:r w:rsidRPr="0027546F">
              <w:t>x</w:t>
            </w:r>
          </w:p>
        </w:tc>
        <w:tc>
          <w:tcPr>
            <w:tcW w:w="260" w:type="pct"/>
            <w:shd w:val="clear" w:color="auto" w:fill="auto"/>
          </w:tcPr>
          <w:p w:rsidR="005F6FBA" w:rsidRPr="0027546F" w:rsidRDefault="00173CFA" w:rsidP="00DE5255">
            <w:r w:rsidRPr="0027546F">
              <w:t>x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57" w:type="pct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640" w:type="pct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</w:tr>
      <w:tr w:rsidR="005F6FBA" w:rsidRPr="0027546F" w:rsidTr="000473F7">
        <w:trPr>
          <w:trHeight w:val="288"/>
        </w:trPr>
        <w:tc>
          <w:tcPr>
            <w:tcW w:w="1778" w:type="pct"/>
            <w:gridSpan w:val="2"/>
            <w:shd w:val="clear" w:color="auto" w:fill="auto"/>
          </w:tcPr>
          <w:p w:rsidR="005F6FBA" w:rsidRPr="0027546F" w:rsidRDefault="00173CFA" w:rsidP="005F6FBA">
            <w:pPr>
              <w:jc w:val="both"/>
            </w:pPr>
            <w:r w:rsidRPr="0027546F">
              <w:t>6.1.2.1.2. Obtención del Padrón</w:t>
            </w:r>
            <w:r w:rsidR="006D5E30" w:rsidRPr="0027546F">
              <w:t>.</w:t>
            </w:r>
            <w:r w:rsidRPr="0027546F">
              <w:t xml:space="preserve"> </w:t>
            </w:r>
          </w:p>
        </w:tc>
        <w:tc>
          <w:tcPr>
            <w:tcW w:w="226" w:type="pct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60" w:type="pct"/>
            <w:shd w:val="clear" w:color="auto" w:fill="auto"/>
          </w:tcPr>
          <w:p w:rsidR="005F6FBA" w:rsidRPr="0027546F" w:rsidRDefault="00173CFA" w:rsidP="00DE5255">
            <w:r w:rsidRPr="0027546F">
              <w:t>x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57" w:type="pct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640" w:type="pct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</w:tr>
      <w:tr w:rsidR="005F6FBA" w:rsidRPr="0027546F" w:rsidTr="000473F7">
        <w:trPr>
          <w:trHeight w:val="263"/>
        </w:trPr>
        <w:tc>
          <w:tcPr>
            <w:tcW w:w="1778" w:type="pct"/>
            <w:gridSpan w:val="2"/>
            <w:shd w:val="clear" w:color="auto" w:fill="auto"/>
          </w:tcPr>
          <w:p w:rsidR="005F6FBA" w:rsidRPr="0027546F" w:rsidRDefault="00173CFA" w:rsidP="005F6FBA">
            <w:pPr>
              <w:jc w:val="both"/>
            </w:pPr>
            <w:r w:rsidRPr="0027546F">
              <w:t>6.1.2.2.1. Analizar el padrón levantado</w:t>
            </w:r>
            <w:r w:rsidR="006D5E30" w:rsidRPr="0027546F">
              <w:t>.</w:t>
            </w:r>
          </w:p>
        </w:tc>
        <w:tc>
          <w:tcPr>
            <w:tcW w:w="226" w:type="pct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60" w:type="pct"/>
            <w:shd w:val="clear" w:color="auto" w:fill="auto"/>
          </w:tcPr>
          <w:p w:rsidR="005F6FBA" w:rsidRPr="0027546F" w:rsidRDefault="00173CFA" w:rsidP="00DE5255">
            <w:r w:rsidRPr="0027546F">
              <w:t>x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5F6FBA" w:rsidRPr="0027546F" w:rsidRDefault="00173CFA" w:rsidP="004E1777">
            <w:pPr>
              <w:jc w:val="center"/>
            </w:pPr>
            <w:r w:rsidRPr="0027546F">
              <w:t>x</w:t>
            </w:r>
          </w:p>
        </w:tc>
        <w:tc>
          <w:tcPr>
            <w:tcW w:w="257" w:type="pct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640" w:type="pct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</w:tr>
      <w:tr w:rsidR="005F6FBA" w:rsidRPr="0027546F" w:rsidTr="000473F7">
        <w:trPr>
          <w:trHeight w:val="281"/>
        </w:trPr>
        <w:tc>
          <w:tcPr>
            <w:tcW w:w="1778" w:type="pct"/>
            <w:gridSpan w:val="2"/>
            <w:shd w:val="clear" w:color="auto" w:fill="auto"/>
          </w:tcPr>
          <w:p w:rsidR="005F6FBA" w:rsidRPr="0027546F" w:rsidRDefault="00173CFA" w:rsidP="005F6FBA">
            <w:pPr>
              <w:jc w:val="both"/>
            </w:pPr>
            <w:r w:rsidRPr="0027546F">
              <w:t>6.1.2.2.2. Realizar comparación de  censo con padrón y licencias.</w:t>
            </w:r>
          </w:p>
        </w:tc>
        <w:tc>
          <w:tcPr>
            <w:tcW w:w="226" w:type="pct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60" w:type="pct"/>
            <w:shd w:val="clear" w:color="auto" w:fill="auto"/>
          </w:tcPr>
          <w:p w:rsidR="005F6FBA" w:rsidRPr="0027546F" w:rsidRDefault="00173CFA" w:rsidP="00DE5255">
            <w:r w:rsidRPr="0027546F">
              <w:t>x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5F6FBA" w:rsidRPr="0027546F" w:rsidRDefault="00173CFA" w:rsidP="004E1777">
            <w:pPr>
              <w:jc w:val="center"/>
            </w:pPr>
            <w:r w:rsidRPr="0027546F">
              <w:t>x</w:t>
            </w:r>
          </w:p>
        </w:tc>
        <w:tc>
          <w:tcPr>
            <w:tcW w:w="257" w:type="pct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640" w:type="pct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</w:tr>
      <w:tr w:rsidR="005F6FBA" w:rsidRPr="0027546F" w:rsidTr="000473F7">
        <w:trPr>
          <w:trHeight w:val="281"/>
        </w:trPr>
        <w:tc>
          <w:tcPr>
            <w:tcW w:w="1778" w:type="pct"/>
            <w:gridSpan w:val="2"/>
            <w:shd w:val="clear" w:color="auto" w:fill="auto"/>
          </w:tcPr>
          <w:p w:rsidR="005F6FBA" w:rsidRPr="0027546F" w:rsidRDefault="00173CFA" w:rsidP="006D5E30">
            <w:pPr>
              <w:jc w:val="both"/>
            </w:pPr>
            <w:r w:rsidRPr="0027546F">
              <w:t xml:space="preserve">6.1.2.2.3. </w:t>
            </w:r>
            <w:r w:rsidR="006D5E30" w:rsidRPr="0027546F">
              <w:t>O</w:t>
            </w:r>
            <w:r w:rsidRPr="0027546F">
              <w:t>btener los resultados de la de comparación de datos</w:t>
            </w:r>
            <w:r w:rsidR="006D5E30" w:rsidRPr="0027546F">
              <w:t>.</w:t>
            </w:r>
          </w:p>
        </w:tc>
        <w:tc>
          <w:tcPr>
            <w:tcW w:w="226" w:type="pct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60" w:type="pct"/>
            <w:shd w:val="clear" w:color="auto" w:fill="auto"/>
          </w:tcPr>
          <w:p w:rsidR="005F6FBA" w:rsidRPr="0027546F" w:rsidRDefault="005F6FBA" w:rsidP="00DE5255"/>
        </w:tc>
        <w:tc>
          <w:tcPr>
            <w:tcW w:w="234" w:type="pct"/>
            <w:gridSpan w:val="2"/>
            <w:shd w:val="clear" w:color="auto" w:fill="auto"/>
          </w:tcPr>
          <w:p w:rsidR="005F6FBA" w:rsidRPr="0027546F" w:rsidRDefault="00173CFA" w:rsidP="004E1777">
            <w:pPr>
              <w:jc w:val="center"/>
            </w:pPr>
            <w:r w:rsidRPr="0027546F">
              <w:t>x</w:t>
            </w:r>
          </w:p>
        </w:tc>
        <w:tc>
          <w:tcPr>
            <w:tcW w:w="257" w:type="pct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  <w:tc>
          <w:tcPr>
            <w:tcW w:w="640" w:type="pct"/>
            <w:shd w:val="clear" w:color="auto" w:fill="auto"/>
          </w:tcPr>
          <w:p w:rsidR="005F6FBA" w:rsidRPr="0027546F" w:rsidRDefault="005F6FBA" w:rsidP="004E1777">
            <w:pPr>
              <w:jc w:val="center"/>
            </w:pPr>
          </w:p>
        </w:tc>
      </w:tr>
      <w:tr w:rsidR="005F6FBA" w:rsidRPr="0027546F" w:rsidTr="000473F7">
        <w:trPr>
          <w:trHeight w:val="281"/>
        </w:trPr>
        <w:tc>
          <w:tcPr>
            <w:tcW w:w="1778" w:type="pct"/>
            <w:gridSpan w:val="2"/>
            <w:shd w:val="clear" w:color="auto" w:fill="auto"/>
          </w:tcPr>
          <w:p w:rsidR="005F6FBA" w:rsidRPr="0027546F" w:rsidRDefault="00173CFA" w:rsidP="006D5E30">
            <w:pPr>
              <w:jc w:val="both"/>
            </w:pPr>
            <w:r w:rsidRPr="0027546F">
              <w:t xml:space="preserve">6.1.2.3.1. </w:t>
            </w:r>
            <w:r w:rsidR="006D5E30" w:rsidRPr="0027546F">
              <w:t>I</w:t>
            </w:r>
            <w:r w:rsidRPr="0027546F">
              <w:t>dentificar los giros de fuentes fijas que no cumplen con la normatividad ambiental</w:t>
            </w:r>
          </w:p>
        </w:tc>
        <w:tc>
          <w:tcPr>
            <w:tcW w:w="226" w:type="pct"/>
            <w:shd w:val="clear" w:color="auto" w:fill="auto"/>
          </w:tcPr>
          <w:p w:rsidR="005F6FBA" w:rsidRPr="0027546F" w:rsidRDefault="00173CFA" w:rsidP="004E1777">
            <w:pPr>
              <w:jc w:val="center"/>
            </w:pPr>
            <w:r w:rsidRPr="0027546F">
              <w:t>x</w:t>
            </w:r>
          </w:p>
        </w:tc>
        <w:tc>
          <w:tcPr>
            <w:tcW w:w="215" w:type="pct"/>
            <w:gridSpan w:val="2"/>
            <w:shd w:val="clear" w:color="auto" w:fill="auto"/>
          </w:tcPr>
          <w:p w:rsidR="005F6FBA" w:rsidRPr="0027546F" w:rsidRDefault="00173CFA" w:rsidP="004E1777">
            <w:pPr>
              <w:jc w:val="center"/>
            </w:pPr>
            <w:r w:rsidRPr="0027546F">
              <w:t>x</w:t>
            </w:r>
          </w:p>
        </w:tc>
        <w:tc>
          <w:tcPr>
            <w:tcW w:w="260" w:type="pct"/>
            <w:shd w:val="clear" w:color="auto" w:fill="auto"/>
          </w:tcPr>
          <w:p w:rsidR="005F6FBA" w:rsidRPr="0027546F" w:rsidRDefault="00173CFA" w:rsidP="00DE5255">
            <w:r w:rsidRPr="0027546F">
              <w:t>x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5F6FBA" w:rsidRPr="0027546F" w:rsidRDefault="00173CFA" w:rsidP="004E1777">
            <w:pPr>
              <w:jc w:val="center"/>
            </w:pPr>
            <w:r w:rsidRPr="0027546F">
              <w:t>x</w:t>
            </w:r>
          </w:p>
        </w:tc>
        <w:tc>
          <w:tcPr>
            <w:tcW w:w="257" w:type="pct"/>
            <w:shd w:val="clear" w:color="auto" w:fill="auto"/>
          </w:tcPr>
          <w:p w:rsidR="005F6FBA" w:rsidRPr="0027546F" w:rsidRDefault="00173CFA" w:rsidP="004E1777">
            <w:pPr>
              <w:jc w:val="center"/>
            </w:pPr>
            <w:r w:rsidRPr="0027546F">
              <w:t>x</w:t>
            </w:r>
          </w:p>
        </w:tc>
        <w:tc>
          <w:tcPr>
            <w:tcW w:w="227" w:type="pct"/>
            <w:shd w:val="clear" w:color="auto" w:fill="auto"/>
          </w:tcPr>
          <w:p w:rsidR="005F6FBA" w:rsidRPr="0027546F" w:rsidRDefault="00173CFA" w:rsidP="004E1777">
            <w:pPr>
              <w:jc w:val="center"/>
            </w:pPr>
            <w:r w:rsidRPr="0027546F">
              <w:t>x</w:t>
            </w:r>
          </w:p>
        </w:tc>
        <w:tc>
          <w:tcPr>
            <w:tcW w:w="209" w:type="pct"/>
            <w:shd w:val="clear" w:color="auto" w:fill="auto"/>
          </w:tcPr>
          <w:p w:rsidR="005F6FBA" w:rsidRPr="0027546F" w:rsidRDefault="00173CFA" w:rsidP="004E1777">
            <w:pPr>
              <w:jc w:val="center"/>
            </w:pPr>
            <w:r w:rsidRPr="0027546F">
              <w:t>x</w:t>
            </w:r>
          </w:p>
        </w:tc>
        <w:tc>
          <w:tcPr>
            <w:tcW w:w="251" w:type="pct"/>
            <w:shd w:val="clear" w:color="auto" w:fill="auto"/>
          </w:tcPr>
          <w:p w:rsidR="005F6FBA" w:rsidRPr="0027546F" w:rsidRDefault="00173CFA" w:rsidP="004E1777">
            <w:pPr>
              <w:jc w:val="center"/>
            </w:pPr>
            <w:r w:rsidRPr="0027546F">
              <w:t>x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5F6FBA" w:rsidRPr="0027546F" w:rsidRDefault="00173CFA" w:rsidP="004E1777">
            <w:pPr>
              <w:jc w:val="center"/>
            </w:pPr>
            <w:r w:rsidRPr="0027546F">
              <w:t>x</w:t>
            </w:r>
          </w:p>
        </w:tc>
        <w:tc>
          <w:tcPr>
            <w:tcW w:w="237" w:type="pct"/>
            <w:gridSpan w:val="2"/>
            <w:shd w:val="clear" w:color="auto" w:fill="auto"/>
          </w:tcPr>
          <w:p w:rsidR="005F6FBA" w:rsidRPr="0027546F" w:rsidRDefault="00173CFA" w:rsidP="004E1777">
            <w:pPr>
              <w:jc w:val="center"/>
            </w:pPr>
            <w:r w:rsidRPr="0027546F">
              <w:t>x</w:t>
            </w:r>
          </w:p>
        </w:tc>
        <w:tc>
          <w:tcPr>
            <w:tcW w:w="252" w:type="pct"/>
            <w:shd w:val="clear" w:color="auto" w:fill="auto"/>
          </w:tcPr>
          <w:p w:rsidR="005F6FBA" w:rsidRPr="0027546F" w:rsidRDefault="00173CFA" w:rsidP="004E1777">
            <w:pPr>
              <w:jc w:val="center"/>
            </w:pPr>
            <w:r w:rsidRPr="0027546F">
              <w:t>x</w:t>
            </w:r>
          </w:p>
        </w:tc>
        <w:tc>
          <w:tcPr>
            <w:tcW w:w="640" w:type="pct"/>
            <w:shd w:val="clear" w:color="auto" w:fill="auto"/>
          </w:tcPr>
          <w:p w:rsidR="005F6FBA" w:rsidRPr="0027546F" w:rsidRDefault="00173CFA" w:rsidP="004E1777">
            <w:pPr>
              <w:jc w:val="center"/>
            </w:pPr>
            <w:r w:rsidRPr="0027546F">
              <w:t>x</w:t>
            </w:r>
          </w:p>
        </w:tc>
      </w:tr>
      <w:tr w:rsidR="00173CFA" w:rsidRPr="0027546F" w:rsidTr="000473F7">
        <w:trPr>
          <w:trHeight w:val="281"/>
        </w:trPr>
        <w:tc>
          <w:tcPr>
            <w:tcW w:w="1778" w:type="pct"/>
            <w:gridSpan w:val="2"/>
            <w:shd w:val="clear" w:color="auto" w:fill="auto"/>
          </w:tcPr>
          <w:p w:rsidR="00173CFA" w:rsidRPr="0027546F" w:rsidRDefault="00173CFA" w:rsidP="006D5E30">
            <w:pPr>
              <w:jc w:val="both"/>
            </w:pPr>
            <w:r w:rsidRPr="0027546F">
              <w:t xml:space="preserve">6.1.2.3.2. </w:t>
            </w:r>
            <w:r w:rsidR="006D5E30" w:rsidRPr="0027546F">
              <w:t>A</w:t>
            </w:r>
            <w:r w:rsidRPr="0027546F">
              <w:t>signación de rutas de trabajo para realizar los operativos.</w:t>
            </w:r>
          </w:p>
        </w:tc>
        <w:tc>
          <w:tcPr>
            <w:tcW w:w="226" w:type="pct"/>
            <w:shd w:val="clear" w:color="auto" w:fill="auto"/>
          </w:tcPr>
          <w:p w:rsidR="00173CFA" w:rsidRPr="0027546F" w:rsidRDefault="00173CFA" w:rsidP="004E1777">
            <w:pPr>
              <w:jc w:val="center"/>
            </w:pPr>
            <w:r w:rsidRPr="0027546F">
              <w:t>x</w:t>
            </w:r>
          </w:p>
        </w:tc>
        <w:tc>
          <w:tcPr>
            <w:tcW w:w="215" w:type="pct"/>
            <w:gridSpan w:val="2"/>
            <w:shd w:val="clear" w:color="auto" w:fill="auto"/>
          </w:tcPr>
          <w:p w:rsidR="00173CFA" w:rsidRPr="0027546F" w:rsidRDefault="00173CFA" w:rsidP="004E1777">
            <w:pPr>
              <w:jc w:val="center"/>
            </w:pPr>
            <w:r w:rsidRPr="0027546F">
              <w:t>x</w:t>
            </w:r>
          </w:p>
        </w:tc>
        <w:tc>
          <w:tcPr>
            <w:tcW w:w="260" w:type="pct"/>
            <w:shd w:val="clear" w:color="auto" w:fill="auto"/>
          </w:tcPr>
          <w:p w:rsidR="00173CFA" w:rsidRPr="0027546F" w:rsidRDefault="00173CFA" w:rsidP="00DE5255">
            <w:r w:rsidRPr="0027546F">
              <w:t>x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173CFA" w:rsidRPr="0027546F" w:rsidRDefault="00173CFA" w:rsidP="004E1777">
            <w:pPr>
              <w:jc w:val="center"/>
            </w:pPr>
            <w:r w:rsidRPr="0027546F">
              <w:t>x</w:t>
            </w:r>
          </w:p>
        </w:tc>
        <w:tc>
          <w:tcPr>
            <w:tcW w:w="257" w:type="pct"/>
            <w:shd w:val="clear" w:color="auto" w:fill="auto"/>
          </w:tcPr>
          <w:p w:rsidR="00173CFA" w:rsidRPr="0027546F" w:rsidRDefault="00173CFA" w:rsidP="004E1777">
            <w:pPr>
              <w:jc w:val="center"/>
            </w:pPr>
            <w:r w:rsidRPr="0027546F">
              <w:t>x</w:t>
            </w:r>
          </w:p>
        </w:tc>
        <w:tc>
          <w:tcPr>
            <w:tcW w:w="227" w:type="pct"/>
            <w:shd w:val="clear" w:color="auto" w:fill="auto"/>
          </w:tcPr>
          <w:p w:rsidR="00173CFA" w:rsidRPr="0027546F" w:rsidRDefault="00173CFA" w:rsidP="004E1777">
            <w:pPr>
              <w:jc w:val="center"/>
            </w:pPr>
            <w:r w:rsidRPr="0027546F">
              <w:t>x</w:t>
            </w:r>
          </w:p>
        </w:tc>
        <w:tc>
          <w:tcPr>
            <w:tcW w:w="209" w:type="pct"/>
            <w:shd w:val="clear" w:color="auto" w:fill="auto"/>
          </w:tcPr>
          <w:p w:rsidR="00173CFA" w:rsidRPr="0027546F" w:rsidRDefault="00173CFA" w:rsidP="004E1777">
            <w:pPr>
              <w:jc w:val="center"/>
            </w:pPr>
            <w:r w:rsidRPr="0027546F">
              <w:t>x</w:t>
            </w:r>
          </w:p>
        </w:tc>
        <w:tc>
          <w:tcPr>
            <w:tcW w:w="251" w:type="pct"/>
            <w:shd w:val="clear" w:color="auto" w:fill="auto"/>
          </w:tcPr>
          <w:p w:rsidR="00173CFA" w:rsidRPr="0027546F" w:rsidRDefault="00173CFA" w:rsidP="004E1777">
            <w:pPr>
              <w:jc w:val="center"/>
            </w:pPr>
            <w:r w:rsidRPr="0027546F">
              <w:t>x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173CFA" w:rsidRPr="0027546F" w:rsidRDefault="00173CFA" w:rsidP="004E1777">
            <w:pPr>
              <w:jc w:val="center"/>
            </w:pPr>
            <w:r w:rsidRPr="0027546F">
              <w:t>x</w:t>
            </w:r>
          </w:p>
        </w:tc>
        <w:tc>
          <w:tcPr>
            <w:tcW w:w="237" w:type="pct"/>
            <w:gridSpan w:val="2"/>
            <w:shd w:val="clear" w:color="auto" w:fill="auto"/>
          </w:tcPr>
          <w:p w:rsidR="00173CFA" w:rsidRPr="0027546F" w:rsidRDefault="00173CFA" w:rsidP="004E1777">
            <w:pPr>
              <w:jc w:val="center"/>
            </w:pPr>
            <w:r w:rsidRPr="0027546F">
              <w:t>x</w:t>
            </w:r>
          </w:p>
        </w:tc>
        <w:tc>
          <w:tcPr>
            <w:tcW w:w="252" w:type="pct"/>
            <w:shd w:val="clear" w:color="auto" w:fill="auto"/>
          </w:tcPr>
          <w:p w:rsidR="00173CFA" w:rsidRPr="0027546F" w:rsidRDefault="00173CFA" w:rsidP="004E1777">
            <w:pPr>
              <w:jc w:val="center"/>
            </w:pPr>
            <w:r w:rsidRPr="0027546F">
              <w:t>x</w:t>
            </w:r>
          </w:p>
        </w:tc>
        <w:tc>
          <w:tcPr>
            <w:tcW w:w="640" w:type="pct"/>
            <w:shd w:val="clear" w:color="auto" w:fill="auto"/>
          </w:tcPr>
          <w:p w:rsidR="00173CFA" w:rsidRPr="0027546F" w:rsidRDefault="00173CFA" w:rsidP="004E1777">
            <w:pPr>
              <w:jc w:val="center"/>
            </w:pPr>
            <w:r w:rsidRPr="0027546F">
              <w:t>X</w:t>
            </w:r>
          </w:p>
        </w:tc>
      </w:tr>
      <w:tr w:rsidR="00173CFA" w:rsidRPr="0027546F" w:rsidTr="000473F7">
        <w:trPr>
          <w:trHeight w:val="281"/>
        </w:trPr>
        <w:tc>
          <w:tcPr>
            <w:tcW w:w="1778" w:type="pct"/>
            <w:gridSpan w:val="2"/>
            <w:shd w:val="clear" w:color="auto" w:fill="auto"/>
          </w:tcPr>
          <w:p w:rsidR="00173CFA" w:rsidRPr="0027546F" w:rsidRDefault="006D5E30" w:rsidP="005F6FBA">
            <w:pPr>
              <w:jc w:val="both"/>
            </w:pPr>
            <w:r w:rsidRPr="0027546F">
              <w:t>6.1.2.3.3. Realización de los operativos.</w:t>
            </w:r>
          </w:p>
        </w:tc>
        <w:tc>
          <w:tcPr>
            <w:tcW w:w="226" w:type="pct"/>
            <w:shd w:val="clear" w:color="auto" w:fill="auto"/>
          </w:tcPr>
          <w:p w:rsidR="00173CFA" w:rsidRPr="0027546F" w:rsidRDefault="006D5E30" w:rsidP="004E1777">
            <w:pPr>
              <w:jc w:val="center"/>
            </w:pPr>
            <w:r w:rsidRPr="0027546F">
              <w:t>x</w:t>
            </w:r>
          </w:p>
        </w:tc>
        <w:tc>
          <w:tcPr>
            <w:tcW w:w="215" w:type="pct"/>
            <w:gridSpan w:val="2"/>
            <w:shd w:val="clear" w:color="auto" w:fill="auto"/>
          </w:tcPr>
          <w:p w:rsidR="00173CFA" w:rsidRPr="0027546F" w:rsidRDefault="006D5E30" w:rsidP="004E1777">
            <w:pPr>
              <w:jc w:val="center"/>
            </w:pPr>
            <w:r w:rsidRPr="0027546F">
              <w:t>x</w:t>
            </w:r>
          </w:p>
        </w:tc>
        <w:tc>
          <w:tcPr>
            <w:tcW w:w="260" w:type="pct"/>
            <w:shd w:val="clear" w:color="auto" w:fill="auto"/>
          </w:tcPr>
          <w:p w:rsidR="00173CFA" w:rsidRPr="0027546F" w:rsidRDefault="006D5E30" w:rsidP="00DE5255">
            <w:r w:rsidRPr="0027546F">
              <w:t>x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173CFA" w:rsidRPr="0027546F" w:rsidRDefault="006D5E30" w:rsidP="004E1777">
            <w:pPr>
              <w:jc w:val="center"/>
            </w:pPr>
            <w:r w:rsidRPr="0027546F">
              <w:t>x</w:t>
            </w:r>
          </w:p>
        </w:tc>
        <w:tc>
          <w:tcPr>
            <w:tcW w:w="257" w:type="pct"/>
            <w:shd w:val="clear" w:color="auto" w:fill="auto"/>
          </w:tcPr>
          <w:p w:rsidR="00173CFA" w:rsidRPr="0027546F" w:rsidRDefault="006D5E30" w:rsidP="004E1777">
            <w:pPr>
              <w:jc w:val="center"/>
            </w:pPr>
            <w:r w:rsidRPr="0027546F">
              <w:t>x</w:t>
            </w:r>
          </w:p>
        </w:tc>
        <w:tc>
          <w:tcPr>
            <w:tcW w:w="227" w:type="pct"/>
            <w:shd w:val="clear" w:color="auto" w:fill="auto"/>
          </w:tcPr>
          <w:p w:rsidR="00173CFA" w:rsidRPr="0027546F" w:rsidRDefault="006D5E30" w:rsidP="004E1777">
            <w:pPr>
              <w:jc w:val="center"/>
            </w:pPr>
            <w:r w:rsidRPr="0027546F">
              <w:t>x</w:t>
            </w:r>
          </w:p>
        </w:tc>
        <w:tc>
          <w:tcPr>
            <w:tcW w:w="209" w:type="pct"/>
            <w:shd w:val="clear" w:color="auto" w:fill="auto"/>
          </w:tcPr>
          <w:p w:rsidR="00173CFA" w:rsidRPr="0027546F" w:rsidRDefault="006D5E30" w:rsidP="004E1777">
            <w:pPr>
              <w:jc w:val="center"/>
            </w:pPr>
            <w:r w:rsidRPr="0027546F">
              <w:t>x</w:t>
            </w:r>
          </w:p>
        </w:tc>
        <w:tc>
          <w:tcPr>
            <w:tcW w:w="251" w:type="pct"/>
            <w:shd w:val="clear" w:color="auto" w:fill="auto"/>
          </w:tcPr>
          <w:p w:rsidR="00173CFA" w:rsidRPr="0027546F" w:rsidRDefault="006D5E30" w:rsidP="004E1777">
            <w:pPr>
              <w:jc w:val="center"/>
            </w:pPr>
            <w:r w:rsidRPr="0027546F">
              <w:t>x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173CFA" w:rsidRPr="0027546F" w:rsidRDefault="006D5E30" w:rsidP="004E1777">
            <w:pPr>
              <w:jc w:val="center"/>
            </w:pPr>
            <w:r w:rsidRPr="0027546F">
              <w:t>x</w:t>
            </w:r>
          </w:p>
        </w:tc>
        <w:tc>
          <w:tcPr>
            <w:tcW w:w="237" w:type="pct"/>
            <w:gridSpan w:val="2"/>
            <w:shd w:val="clear" w:color="auto" w:fill="auto"/>
          </w:tcPr>
          <w:p w:rsidR="00173CFA" w:rsidRPr="0027546F" w:rsidRDefault="006D5E30" w:rsidP="004E1777">
            <w:pPr>
              <w:jc w:val="center"/>
            </w:pPr>
            <w:r w:rsidRPr="0027546F">
              <w:t>x</w:t>
            </w:r>
          </w:p>
        </w:tc>
        <w:tc>
          <w:tcPr>
            <w:tcW w:w="252" w:type="pct"/>
            <w:shd w:val="clear" w:color="auto" w:fill="auto"/>
          </w:tcPr>
          <w:p w:rsidR="00173CFA" w:rsidRPr="0027546F" w:rsidRDefault="006D5E30" w:rsidP="004E1777">
            <w:pPr>
              <w:jc w:val="center"/>
            </w:pPr>
            <w:r w:rsidRPr="0027546F">
              <w:t>x</w:t>
            </w:r>
          </w:p>
        </w:tc>
        <w:tc>
          <w:tcPr>
            <w:tcW w:w="640" w:type="pct"/>
            <w:shd w:val="clear" w:color="auto" w:fill="auto"/>
          </w:tcPr>
          <w:p w:rsidR="00173CFA" w:rsidRPr="0027546F" w:rsidRDefault="006D5E30" w:rsidP="004E1777">
            <w:pPr>
              <w:jc w:val="center"/>
            </w:pPr>
            <w:r w:rsidRPr="0027546F">
              <w:t>X</w:t>
            </w:r>
          </w:p>
        </w:tc>
      </w:tr>
      <w:tr w:rsidR="00173CFA" w:rsidRPr="0027546F" w:rsidTr="000473F7">
        <w:trPr>
          <w:trHeight w:val="281"/>
        </w:trPr>
        <w:tc>
          <w:tcPr>
            <w:tcW w:w="1778" w:type="pct"/>
            <w:gridSpan w:val="2"/>
            <w:shd w:val="clear" w:color="auto" w:fill="auto"/>
          </w:tcPr>
          <w:p w:rsidR="00173CFA" w:rsidRPr="0027546F" w:rsidRDefault="006D5E30" w:rsidP="006D5E30">
            <w:pPr>
              <w:jc w:val="both"/>
            </w:pPr>
            <w:r w:rsidRPr="0027546F">
              <w:t>6.1.2.4.1. Identificar las necesidades de recursos humanos, materiales y vehículos.</w:t>
            </w:r>
          </w:p>
        </w:tc>
        <w:tc>
          <w:tcPr>
            <w:tcW w:w="226" w:type="pct"/>
            <w:shd w:val="clear" w:color="auto" w:fill="auto"/>
          </w:tcPr>
          <w:p w:rsidR="00173CFA" w:rsidRPr="0027546F" w:rsidRDefault="006D5E30" w:rsidP="004E1777">
            <w:pPr>
              <w:jc w:val="center"/>
            </w:pPr>
            <w:r w:rsidRPr="0027546F">
              <w:t>x</w:t>
            </w:r>
          </w:p>
        </w:tc>
        <w:tc>
          <w:tcPr>
            <w:tcW w:w="215" w:type="pct"/>
            <w:gridSpan w:val="2"/>
            <w:shd w:val="clear" w:color="auto" w:fill="auto"/>
          </w:tcPr>
          <w:p w:rsidR="00173CFA" w:rsidRPr="0027546F" w:rsidRDefault="00173CFA" w:rsidP="004E1777">
            <w:pPr>
              <w:jc w:val="center"/>
            </w:pPr>
          </w:p>
        </w:tc>
        <w:tc>
          <w:tcPr>
            <w:tcW w:w="260" w:type="pct"/>
            <w:shd w:val="clear" w:color="auto" w:fill="auto"/>
          </w:tcPr>
          <w:p w:rsidR="00173CFA" w:rsidRPr="0027546F" w:rsidRDefault="00173CFA" w:rsidP="00DE5255"/>
        </w:tc>
        <w:tc>
          <w:tcPr>
            <w:tcW w:w="234" w:type="pct"/>
            <w:gridSpan w:val="2"/>
            <w:shd w:val="clear" w:color="auto" w:fill="auto"/>
          </w:tcPr>
          <w:p w:rsidR="00173CFA" w:rsidRPr="0027546F" w:rsidRDefault="00173CFA" w:rsidP="004E1777">
            <w:pPr>
              <w:jc w:val="center"/>
            </w:pPr>
          </w:p>
        </w:tc>
        <w:tc>
          <w:tcPr>
            <w:tcW w:w="257" w:type="pct"/>
            <w:shd w:val="clear" w:color="auto" w:fill="auto"/>
          </w:tcPr>
          <w:p w:rsidR="00173CFA" w:rsidRPr="0027546F" w:rsidRDefault="00173CFA" w:rsidP="004E1777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173CFA" w:rsidRPr="0027546F" w:rsidRDefault="00173CFA" w:rsidP="004E1777">
            <w:pPr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173CFA" w:rsidRPr="0027546F" w:rsidRDefault="00173CFA" w:rsidP="004E1777">
            <w:pPr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173CFA" w:rsidRPr="0027546F" w:rsidRDefault="00173CFA" w:rsidP="004E1777">
            <w:pPr>
              <w:jc w:val="center"/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173CFA" w:rsidRPr="0027546F" w:rsidRDefault="00173CFA" w:rsidP="004E1777">
            <w:pPr>
              <w:jc w:val="center"/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173CFA" w:rsidRPr="0027546F" w:rsidRDefault="00173CFA" w:rsidP="004E1777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173CFA" w:rsidRPr="0027546F" w:rsidRDefault="00173CFA" w:rsidP="004E1777">
            <w:pPr>
              <w:jc w:val="center"/>
            </w:pPr>
          </w:p>
        </w:tc>
        <w:tc>
          <w:tcPr>
            <w:tcW w:w="640" w:type="pct"/>
            <w:shd w:val="clear" w:color="auto" w:fill="auto"/>
          </w:tcPr>
          <w:p w:rsidR="00173CFA" w:rsidRPr="0027546F" w:rsidRDefault="00173CFA" w:rsidP="004E1777">
            <w:pPr>
              <w:jc w:val="center"/>
            </w:pPr>
          </w:p>
        </w:tc>
      </w:tr>
      <w:tr w:rsidR="00173CFA" w:rsidRPr="0027546F" w:rsidTr="000473F7">
        <w:trPr>
          <w:trHeight w:val="281"/>
        </w:trPr>
        <w:tc>
          <w:tcPr>
            <w:tcW w:w="1778" w:type="pct"/>
            <w:gridSpan w:val="2"/>
            <w:shd w:val="clear" w:color="auto" w:fill="auto"/>
          </w:tcPr>
          <w:p w:rsidR="00173CFA" w:rsidRPr="0027546F" w:rsidRDefault="006D5E30" w:rsidP="005F6FBA">
            <w:pPr>
              <w:jc w:val="both"/>
            </w:pPr>
            <w:r w:rsidRPr="0027546F">
              <w:t>6.1.2.4.2. Solicitar la obtención de recursos humanos, materiales y vehículos</w:t>
            </w:r>
          </w:p>
        </w:tc>
        <w:tc>
          <w:tcPr>
            <w:tcW w:w="226" w:type="pct"/>
            <w:shd w:val="clear" w:color="auto" w:fill="auto"/>
          </w:tcPr>
          <w:p w:rsidR="00173CFA" w:rsidRPr="0027546F" w:rsidRDefault="006D5E30" w:rsidP="004E1777">
            <w:pPr>
              <w:jc w:val="center"/>
            </w:pPr>
            <w:r w:rsidRPr="0027546F">
              <w:t>x</w:t>
            </w:r>
          </w:p>
        </w:tc>
        <w:tc>
          <w:tcPr>
            <w:tcW w:w="215" w:type="pct"/>
            <w:gridSpan w:val="2"/>
            <w:shd w:val="clear" w:color="auto" w:fill="auto"/>
          </w:tcPr>
          <w:p w:rsidR="00173CFA" w:rsidRPr="0027546F" w:rsidRDefault="006D5E30" w:rsidP="004E1777">
            <w:pPr>
              <w:jc w:val="center"/>
            </w:pPr>
            <w:r w:rsidRPr="0027546F">
              <w:t>X</w:t>
            </w:r>
          </w:p>
        </w:tc>
        <w:tc>
          <w:tcPr>
            <w:tcW w:w="260" w:type="pct"/>
            <w:shd w:val="clear" w:color="auto" w:fill="auto"/>
          </w:tcPr>
          <w:p w:rsidR="00173CFA" w:rsidRPr="0027546F" w:rsidRDefault="00173CFA" w:rsidP="00DE5255"/>
        </w:tc>
        <w:tc>
          <w:tcPr>
            <w:tcW w:w="234" w:type="pct"/>
            <w:gridSpan w:val="2"/>
            <w:shd w:val="clear" w:color="auto" w:fill="auto"/>
          </w:tcPr>
          <w:p w:rsidR="00173CFA" w:rsidRPr="0027546F" w:rsidRDefault="00173CFA" w:rsidP="004E1777">
            <w:pPr>
              <w:jc w:val="center"/>
            </w:pPr>
          </w:p>
        </w:tc>
        <w:tc>
          <w:tcPr>
            <w:tcW w:w="257" w:type="pct"/>
            <w:shd w:val="clear" w:color="auto" w:fill="auto"/>
          </w:tcPr>
          <w:p w:rsidR="00173CFA" w:rsidRPr="0027546F" w:rsidRDefault="00173CFA" w:rsidP="004E1777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173CFA" w:rsidRPr="0027546F" w:rsidRDefault="00173CFA" w:rsidP="004E1777">
            <w:pPr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173CFA" w:rsidRPr="0027546F" w:rsidRDefault="00173CFA" w:rsidP="004E1777">
            <w:pPr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173CFA" w:rsidRPr="0027546F" w:rsidRDefault="00173CFA" w:rsidP="004E1777">
            <w:pPr>
              <w:jc w:val="center"/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173CFA" w:rsidRPr="0027546F" w:rsidRDefault="00173CFA" w:rsidP="004E1777">
            <w:pPr>
              <w:jc w:val="center"/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173CFA" w:rsidRPr="0027546F" w:rsidRDefault="00173CFA" w:rsidP="004E1777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173CFA" w:rsidRPr="0027546F" w:rsidRDefault="00173CFA" w:rsidP="004E1777">
            <w:pPr>
              <w:jc w:val="center"/>
            </w:pPr>
          </w:p>
        </w:tc>
        <w:tc>
          <w:tcPr>
            <w:tcW w:w="640" w:type="pct"/>
            <w:shd w:val="clear" w:color="auto" w:fill="auto"/>
          </w:tcPr>
          <w:p w:rsidR="00173CFA" w:rsidRPr="0027546F" w:rsidRDefault="00173CFA" w:rsidP="004E1777">
            <w:pPr>
              <w:jc w:val="center"/>
            </w:pPr>
          </w:p>
        </w:tc>
      </w:tr>
      <w:tr w:rsidR="00173CFA" w:rsidRPr="0027546F" w:rsidTr="000473F7">
        <w:trPr>
          <w:trHeight w:val="281"/>
        </w:trPr>
        <w:tc>
          <w:tcPr>
            <w:tcW w:w="1778" w:type="pct"/>
            <w:gridSpan w:val="2"/>
            <w:shd w:val="clear" w:color="auto" w:fill="auto"/>
          </w:tcPr>
          <w:p w:rsidR="00173CFA" w:rsidRPr="0027546F" w:rsidRDefault="006D5E30" w:rsidP="005F6FBA">
            <w:pPr>
              <w:jc w:val="both"/>
            </w:pPr>
            <w:r w:rsidRPr="0027546F">
              <w:t>6.1.2.4.3. Obtención de recursos humanos, materiales y vehículos</w:t>
            </w:r>
          </w:p>
        </w:tc>
        <w:tc>
          <w:tcPr>
            <w:tcW w:w="226" w:type="pct"/>
            <w:shd w:val="clear" w:color="auto" w:fill="auto"/>
          </w:tcPr>
          <w:p w:rsidR="00173CFA" w:rsidRPr="0027546F" w:rsidRDefault="00173CFA" w:rsidP="004E1777">
            <w:pPr>
              <w:jc w:val="center"/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173CFA" w:rsidRPr="0027546F" w:rsidRDefault="006D5E30" w:rsidP="004E1777">
            <w:pPr>
              <w:jc w:val="center"/>
            </w:pPr>
            <w:r w:rsidRPr="0027546F">
              <w:t>x</w:t>
            </w:r>
          </w:p>
        </w:tc>
        <w:tc>
          <w:tcPr>
            <w:tcW w:w="260" w:type="pct"/>
            <w:shd w:val="clear" w:color="auto" w:fill="auto"/>
          </w:tcPr>
          <w:p w:rsidR="00173CFA" w:rsidRPr="0027546F" w:rsidRDefault="006D5E30" w:rsidP="00DE5255">
            <w:r w:rsidRPr="0027546F">
              <w:t>x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173CFA" w:rsidRPr="0027546F" w:rsidRDefault="00173CFA" w:rsidP="004E1777">
            <w:pPr>
              <w:jc w:val="center"/>
            </w:pPr>
          </w:p>
        </w:tc>
        <w:tc>
          <w:tcPr>
            <w:tcW w:w="257" w:type="pct"/>
            <w:shd w:val="clear" w:color="auto" w:fill="auto"/>
          </w:tcPr>
          <w:p w:rsidR="00173CFA" w:rsidRPr="0027546F" w:rsidRDefault="00173CFA" w:rsidP="004E1777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173CFA" w:rsidRPr="0027546F" w:rsidRDefault="00173CFA" w:rsidP="004E1777">
            <w:pPr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173CFA" w:rsidRPr="0027546F" w:rsidRDefault="00173CFA" w:rsidP="004E1777">
            <w:pPr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173CFA" w:rsidRPr="0027546F" w:rsidRDefault="00173CFA" w:rsidP="004E1777">
            <w:pPr>
              <w:jc w:val="center"/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173CFA" w:rsidRPr="0027546F" w:rsidRDefault="00173CFA" w:rsidP="004E1777">
            <w:pPr>
              <w:jc w:val="center"/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173CFA" w:rsidRPr="0027546F" w:rsidRDefault="00173CFA" w:rsidP="004E1777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173CFA" w:rsidRPr="0027546F" w:rsidRDefault="00173CFA" w:rsidP="004E1777">
            <w:pPr>
              <w:jc w:val="center"/>
            </w:pPr>
          </w:p>
        </w:tc>
        <w:tc>
          <w:tcPr>
            <w:tcW w:w="640" w:type="pct"/>
            <w:shd w:val="clear" w:color="auto" w:fill="auto"/>
          </w:tcPr>
          <w:p w:rsidR="00173CFA" w:rsidRPr="0027546F" w:rsidRDefault="00173CFA" w:rsidP="004E1777">
            <w:pPr>
              <w:jc w:val="center"/>
            </w:pPr>
          </w:p>
        </w:tc>
      </w:tr>
    </w:tbl>
    <w:p w:rsidR="007031DE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3A2898" w:rsidRPr="00566171" w:rsidRDefault="000473F7" w:rsidP="0027546F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  <w:r w:rsidR="003A2898"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 w:rsidR="003A2898"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2126"/>
        <w:gridCol w:w="993"/>
        <w:gridCol w:w="1134"/>
        <w:gridCol w:w="1275"/>
        <w:gridCol w:w="1134"/>
        <w:gridCol w:w="1985"/>
        <w:gridCol w:w="1134"/>
      </w:tblGrid>
      <w:tr w:rsidR="003A2898" w:rsidTr="00C46287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3A2898" w:rsidRPr="00566171" w:rsidRDefault="003A2898" w:rsidP="00C46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3A2898" w:rsidTr="00C46287">
        <w:trPr>
          <w:trHeight w:val="232"/>
        </w:trPr>
        <w:tc>
          <w:tcPr>
            <w:tcW w:w="1526" w:type="dxa"/>
            <w:vMerge/>
          </w:tcPr>
          <w:p w:rsidR="003A2898" w:rsidRDefault="003A2898" w:rsidP="00C46287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3A2898" w:rsidRDefault="003A2898" w:rsidP="00C46287">
            <w:pPr>
              <w:rPr>
                <w:i/>
                <w:sz w:val="16"/>
              </w:rPr>
            </w:pPr>
          </w:p>
        </w:tc>
        <w:tc>
          <w:tcPr>
            <w:tcW w:w="1134" w:type="dxa"/>
            <w:vMerge/>
          </w:tcPr>
          <w:p w:rsidR="003A2898" w:rsidRDefault="003A2898" w:rsidP="00C46287">
            <w:pPr>
              <w:rPr>
                <w:i/>
                <w:sz w:val="16"/>
              </w:rPr>
            </w:pPr>
          </w:p>
        </w:tc>
        <w:tc>
          <w:tcPr>
            <w:tcW w:w="2126" w:type="dxa"/>
            <w:vMerge/>
          </w:tcPr>
          <w:p w:rsidR="003A2898" w:rsidRDefault="003A2898" w:rsidP="00C46287">
            <w:pPr>
              <w:rPr>
                <w:i/>
                <w:sz w:val="16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3A2898" w:rsidRPr="00AB0AA2" w:rsidRDefault="003A2898" w:rsidP="00C46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A2898" w:rsidRPr="00AB0AA2" w:rsidRDefault="003A2898" w:rsidP="00C46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3A2898" w:rsidRPr="00AB0AA2" w:rsidRDefault="003A2898" w:rsidP="00C46287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A2898" w:rsidRPr="00AB0AA2" w:rsidRDefault="003A2898" w:rsidP="00C46287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1985" w:type="dxa"/>
            <w:vMerge/>
          </w:tcPr>
          <w:p w:rsidR="003A2898" w:rsidRDefault="003A2898" w:rsidP="00C46287">
            <w:pPr>
              <w:rPr>
                <w:i/>
                <w:sz w:val="16"/>
              </w:rPr>
            </w:pPr>
          </w:p>
        </w:tc>
        <w:tc>
          <w:tcPr>
            <w:tcW w:w="1134" w:type="dxa"/>
            <w:vMerge/>
          </w:tcPr>
          <w:p w:rsidR="003A2898" w:rsidRDefault="003A2898" w:rsidP="00C46287">
            <w:pPr>
              <w:rPr>
                <w:i/>
                <w:sz w:val="16"/>
              </w:rPr>
            </w:pPr>
          </w:p>
        </w:tc>
      </w:tr>
      <w:tr w:rsidR="00CC66FF" w:rsidTr="00C46287">
        <w:trPr>
          <w:trHeight w:val="637"/>
        </w:trPr>
        <w:tc>
          <w:tcPr>
            <w:tcW w:w="1526" w:type="dxa"/>
            <w:vMerge w:val="restart"/>
            <w:vAlign w:val="center"/>
          </w:tcPr>
          <w:p w:rsidR="00CC66FF" w:rsidRPr="00FF63B4" w:rsidRDefault="006D5E30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que participara en este PPSC</w:t>
            </w:r>
          </w:p>
        </w:tc>
        <w:tc>
          <w:tcPr>
            <w:tcW w:w="992" w:type="dxa"/>
            <w:vMerge w:val="restart"/>
          </w:tcPr>
          <w:p w:rsidR="00CC66FF" w:rsidRPr="00FF63B4" w:rsidRDefault="005B3DD4" w:rsidP="005F6FB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134" w:type="dxa"/>
            <w:vMerge w:val="restart"/>
          </w:tcPr>
          <w:p w:rsidR="00CC66FF" w:rsidRPr="00FF63B4" w:rsidRDefault="00CC66FF" w:rsidP="00F6297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CC66FF" w:rsidRPr="00FF63B4" w:rsidRDefault="006D5E30" w:rsidP="00CC66F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Vehículos empleados para este PPSC</w:t>
            </w:r>
          </w:p>
        </w:tc>
        <w:tc>
          <w:tcPr>
            <w:tcW w:w="993" w:type="dxa"/>
          </w:tcPr>
          <w:p w:rsidR="00CC66FF" w:rsidRPr="00FF63B4" w:rsidRDefault="00535839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134" w:type="dxa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66FF" w:rsidRPr="00FF63B4" w:rsidRDefault="005B3DD4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CC66FF" w:rsidRPr="00FF63B4" w:rsidRDefault="006D5E30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Monto total del recurso obtenido mediante el fondo REVOLVENTE que se destina para este PPSC</w:t>
            </w:r>
          </w:p>
        </w:tc>
        <w:tc>
          <w:tcPr>
            <w:tcW w:w="1134" w:type="dxa"/>
            <w:vMerge w:val="restart"/>
          </w:tcPr>
          <w:p w:rsidR="00CC66FF" w:rsidRPr="00FF63B4" w:rsidRDefault="00CC66FF" w:rsidP="00CC66FF">
            <w:pPr>
              <w:rPr>
                <w:i/>
                <w:sz w:val="18"/>
              </w:rPr>
            </w:pPr>
          </w:p>
        </w:tc>
      </w:tr>
      <w:tr w:rsidR="00CC66FF" w:rsidTr="00C46287">
        <w:tc>
          <w:tcPr>
            <w:tcW w:w="1526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CC66FF" w:rsidRDefault="006D5E30" w:rsidP="00CC66F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Combustible mensual que consumen los vehículos empleados para este PPSC</w:t>
            </w:r>
          </w:p>
          <w:p w:rsidR="000473F7" w:rsidRDefault="000473F7" w:rsidP="00CC66FF">
            <w:pPr>
              <w:rPr>
                <w:rFonts w:ascii="Arial" w:hAnsi="Arial" w:cs="Arial"/>
                <w:sz w:val="18"/>
                <w:szCs w:val="20"/>
              </w:rPr>
            </w:pPr>
          </w:p>
          <w:p w:rsidR="000473F7" w:rsidRPr="00FF63B4" w:rsidRDefault="000473F7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</w:tcPr>
          <w:p w:rsidR="00CC66FF" w:rsidRPr="00FF63B4" w:rsidRDefault="00535839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1,120 LITROS</w:t>
            </w:r>
          </w:p>
        </w:tc>
        <w:tc>
          <w:tcPr>
            <w:tcW w:w="1134" w:type="dxa"/>
          </w:tcPr>
          <w:p w:rsidR="00CC66FF" w:rsidRPr="00FF63B4" w:rsidRDefault="00535839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$18,488</w:t>
            </w:r>
          </w:p>
        </w:tc>
        <w:tc>
          <w:tcPr>
            <w:tcW w:w="1275" w:type="dxa"/>
            <w:shd w:val="clear" w:color="auto" w:fill="FFFFFF" w:themeFill="background1"/>
          </w:tcPr>
          <w:p w:rsidR="00CC66FF" w:rsidRPr="00FF63B4" w:rsidRDefault="005B3DD4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C66FF" w:rsidRPr="00FF63B4" w:rsidRDefault="00CC66FF" w:rsidP="00CC66FF">
            <w:pPr>
              <w:rPr>
                <w:i/>
                <w:sz w:val="18"/>
              </w:rPr>
            </w:pPr>
          </w:p>
        </w:tc>
      </w:tr>
      <w:tr w:rsidR="00CC66FF" w:rsidTr="00C46287">
        <w:tc>
          <w:tcPr>
            <w:tcW w:w="1526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CC66FF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  <w:p w:rsidR="000473F7" w:rsidRDefault="000473F7" w:rsidP="00CC66FF">
            <w:pPr>
              <w:rPr>
                <w:rFonts w:ascii="Arial" w:hAnsi="Arial" w:cs="Arial"/>
                <w:sz w:val="18"/>
                <w:szCs w:val="20"/>
              </w:rPr>
            </w:pPr>
          </w:p>
          <w:p w:rsidR="000473F7" w:rsidRPr="00FF63B4" w:rsidRDefault="006D5E30" w:rsidP="00CC66F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Computadoras empleadas para este PPSC</w:t>
            </w:r>
          </w:p>
        </w:tc>
        <w:tc>
          <w:tcPr>
            <w:tcW w:w="993" w:type="dxa"/>
          </w:tcPr>
          <w:p w:rsidR="00CC66FF" w:rsidRPr="00FF63B4" w:rsidRDefault="00535839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66FF" w:rsidRPr="00FF63B4" w:rsidRDefault="005B3DD4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C66FF" w:rsidRPr="00FF63B4" w:rsidRDefault="00CC66FF" w:rsidP="00CC66FF">
            <w:pPr>
              <w:rPr>
                <w:i/>
                <w:sz w:val="18"/>
              </w:rPr>
            </w:pPr>
          </w:p>
        </w:tc>
      </w:tr>
    </w:tbl>
    <w:p w:rsidR="003A2898" w:rsidRPr="007031DE" w:rsidRDefault="003A2898" w:rsidP="00CC66FF">
      <w:pPr>
        <w:rPr>
          <w:i/>
          <w:sz w:val="16"/>
        </w:rPr>
      </w:pPr>
    </w:p>
    <w:sectPr w:rsidR="003A2898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917" w:rsidRDefault="00294917" w:rsidP="00831F7E">
      <w:pPr>
        <w:spacing w:after="0" w:line="240" w:lineRule="auto"/>
      </w:pPr>
      <w:r>
        <w:separator/>
      </w:r>
    </w:p>
  </w:endnote>
  <w:endnote w:type="continuationSeparator" w:id="0">
    <w:p w:rsidR="00294917" w:rsidRDefault="00294917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917" w:rsidRDefault="00294917" w:rsidP="00831F7E">
      <w:pPr>
        <w:spacing w:after="0" w:line="240" w:lineRule="auto"/>
      </w:pPr>
      <w:r>
        <w:separator/>
      </w:r>
    </w:p>
  </w:footnote>
  <w:footnote w:type="continuationSeparator" w:id="0">
    <w:p w:rsidR="00294917" w:rsidRDefault="00294917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54CF"/>
    <w:multiLevelType w:val="hybridMultilevel"/>
    <w:tmpl w:val="A2C4E72A"/>
    <w:lvl w:ilvl="0" w:tplc="822C4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35EC0"/>
    <w:multiLevelType w:val="hybridMultilevel"/>
    <w:tmpl w:val="F5E4C8DC"/>
    <w:lvl w:ilvl="0" w:tplc="88F22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F462D"/>
    <w:multiLevelType w:val="hybridMultilevel"/>
    <w:tmpl w:val="EDC2E65E"/>
    <w:lvl w:ilvl="0" w:tplc="01DA8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3F7"/>
    <w:rsid w:val="00077A68"/>
    <w:rsid w:val="00094BAF"/>
    <w:rsid w:val="000C4C0B"/>
    <w:rsid w:val="000C70C7"/>
    <w:rsid w:val="000D0701"/>
    <w:rsid w:val="000D5483"/>
    <w:rsid w:val="000D76A0"/>
    <w:rsid w:val="000F14EB"/>
    <w:rsid w:val="000F4EE4"/>
    <w:rsid w:val="00115B5F"/>
    <w:rsid w:val="00121462"/>
    <w:rsid w:val="00125356"/>
    <w:rsid w:val="00135926"/>
    <w:rsid w:val="00145F76"/>
    <w:rsid w:val="0015123E"/>
    <w:rsid w:val="00153BBB"/>
    <w:rsid w:val="00162C65"/>
    <w:rsid w:val="00173CFA"/>
    <w:rsid w:val="00191343"/>
    <w:rsid w:val="00195B59"/>
    <w:rsid w:val="001A5139"/>
    <w:rsid w:val="001F5482"/>
    <w:rsid w:val="001F5B4A"/>
    <w:rsid w:val="00212E94"/>
    <w:rsid w:val="0021498C"/>
    <w:rsid w:val="0021758E"/>
    <w:rsid w:val="00237442"/>
    <w:rsid w:val="00244BBA"/>
    <w:rsid w:val="0027546F"/>
    <w:rsid w:val="00283259"/>
    <w:rsid w:val="00294917"/>
    <w:rsid w:val="002B2543"/>
    <w:rsid w:val="002E08B6"/>
    <w:rsid w:val="00354265"/>
    <w:rsid w:val="0035529E"/>
    <w:rsid w:val="0038034B"/>
    <w:rsid w:val="00393FB9"/>
    <w:rsid w:val="003978F6"/>
    <w:rsid w:val="003A2898"/>
    <w:rsid w:val="003C3FD5"/>
    <w:rsid w:val="003F1857"/>
    <w:rsid w:val="00414D92"/>
    <w:rsid w:val="00415510"/>
    <w:rsid w:val="004840BF"/>
    <w:rsid w:val="00485EB9"/>
    <w:rsid w:val="004B17E0"/>
    <w:rsid w:val="004D73DA"/>
    <w:rsid w:val="004E1777"/>
    <w:rsid w:val="004F62D7"/>
    <w:rsid w:val="00507023"/>
    <w:rsid w:val="005132E8"/>
    <w:rsid w:val="00535839"/>
    <w:rsid w:val="00541F08"/>
    <w:rsid w:val="00542487"/>
    <w:rsid w:val="00545A49"/>
    <w:rsid w:val="005461F3"/>
    <w:rsid w:val="005478E1"/>
    <w:rsid w:val="00556712"/>
    <w:rsid w:val="00571D3D"/>
    <w:rsid w:val="005732E8"/>
    <w:rsid w:val="005739F5"/>
    <w:rsid w:val="005A4501"/>
    <w:rsid w:val="005B3DD4"/>
    <w:rsid w:val="005C6958"/>
    <w:rsid w:val="005D6B0E"/>
    <w:rsid w:val="005E58EB"/>
    <w:rsid w:val="005F6FBA"/>
    <w:rsid w:val="006235EC"/>
    <w:rsid w:val="00640878"/>
    <w:rsid w:val="00650F82"/>
    <w:rsid w:val="00663511"/>
    <w:rsid w:val="00663E7F"/>
    <w:rsid w:val="00667A98"/>
    <w:rsid w:val="0068316A"/>
    <w:rsid w:val="00697266"/>
    <w:rsid w:val="006A6D90"/>
    <w:rsid w:val="006C4E80"/>
    <w:rsid w:val="006D5E30"/>
    <w:rsid w:val="006E48D8"/>
    <w:rsid w:val="006F0539"/>
    <w:rsid w:val="00700C4B"/>
    <w:rsid w:val="007031DE"/>
    <w:rsid w:val="00707473"/>
    <w:rsid w:val="007352DC"/>
    <w:rsid w:val="007376C8"/>
    <w:rsid w:val="00741539"/>
    <w:rsid w:val="00762157"/>
    <w:rsid w:val="00765405"/>
    <w:rsid w:val="00775E30"/>
    <w:rsid w:val="00794ACD"/>
    <w:rsid w:val="007E1B4E"/>
    <w:rsid w:val="00803C8A"/>
    <w:rsid w:val="00831976"/>
    <w:rsid w:val="00831F7E"/>
    <w:rsid w:val="00844B0D"/>
    <w:rsid w:val="00865183"/>
    <w:rsid w:val="008823BE"/>
    <w:rsid w:val="008856A6"/>
    <w:rsid w:val="008A102E"/>
    <w:rsid w:val="008B03B5"/>
    <w:rsid w:val="008C7542"/>
    <w:rsid w:val="008D1CEE"/>
    <w:rsid w:val="008D3779"/>
    <w:rsid w:val="008D7A47"/>
    <w:rsid w:val="009109C2"/>
    <w:rsid w:val="0095054C"/>
    <w:rsid w:val="009B06DF"/>
    <w:rsid w:val="009B17BA"/>
    <w:rsid w:val="009C363D"/>
    <w:rsid w:val="009E163A"/>
    <w:rsid w:val="009F50FA"/>
    <w:rsid w:val="00A00F82"/>
    <w:rsid w:val="00A01DCA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E4DF5"/>
    <w:rsid w:val="00AF641E"/>
    <w:rsid w:val="00AF730C"/>
    <w:rsid w:val="00B1501F"/>
    <w:rsid w:val="00B44A80"/>
    <w:rsid w:val="00B71F35"/>
    <w:rsid w:val="00BA6AA8"/>
    <w:rsid w:val="00BB286B"/>
    <w:rsid w:val="00BD1F2B"/>
    <w:rsid w:val="00BD6BCA"/>
    <w:rsid w:val="00BE28A4"/>
    <w:rsid w:val="00BF4795"/>
    <w:rsid w:val="00C12013"/>
    <w:rsid w:val="00C16F9A"/>
    <w:rsid w:val="00C3208D"/>
    <w:rsid w:val="00C643D0"/>
    <w:rsid w:val="00CA3C1C"/>
    <w:rsid w:val="00CB1CFF"/>
    <w:rsid w:val="00CC66FF"/>
    <w:rsid w:val="00D22792"/>
    <w:rsid w:val="00D50738"/>
    <w:rsid w:val="00DA1F68"/>
    <w:rsid w:val="00DB042C"/>
    <w:rsid w:val="00DB0FA4"/>
    <w:rsid w:val="00DC13B1"/>
    <w:rsid w:val="00DE31C5"/>
    <w:rsid w:val="00DF3242"/>
    <w:rsid w:val="00E163A9"/>
    <w:rsid w:val="00E30C7A"/>
    <w:rsid w:val="00E57798"/>
    <w:rsid w:val="00E6571B"/>
    <w:rsid w:val="00E81D19"/>
    <w:rsid w:val="00EB3B96"/>
    <w:rsid w:val="00EB52E2"/>
    <w:rsid w:val="00ED521E"/>
    <w:rsid w:val="00EF78FF"/>
    <w:rsid w:val="00F13C60"/>
    <w:rsid w:val="00F150E9"/>
    <w:rsid w:val="00F44230"/>
    <w:rsid w:val="00F542C1"/>
    <w:rsid w:val="00F6297F"/>
    <w:rsid w:val="00F8764B"/>
    <w:rsid w:val="00F94878"/>
    <w:rsid w:val="00FA0FEA"/>
    <w:rsid w:val="00FA4CA7"/>
    <w:rsid w:val="00FA5E7E"/>
    <w:rsid w:val="00FD1E45"/>
    <w:rsid w:val="00FD6C05"/>
    <w:rsid w:val="00FF5426"/>
    <w:rsid w:val="00FF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73E17-7D09-417C-A0D7-1A1C47BA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C64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901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2016-06-21T16:36:00Z</cp:lastPrinted>
  <dcterms:created xsi:type="dcterms:W3CDTF">2017-11-15T14:40:00Z</dcterms:created>
  <dcterms:modified xsi:type="dcterms:W3CDTF">2017-11-15T14:40:00Z</dcterms:modified>
</cp:coreProperties>
</file>