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3DDC" w14:textId="77777777" w:rsidR="00344686" w:rsidRPr="00993030" w:rsidRDefault="00344686" w:rsidP="00344686">
      <w:pPr>
        <w:tabs>
          <w:tab w:val="center" w:pos="6502"/>
          <w:tab w:val="left" w:pos="11434"/>
        </w:tabs>
        <w:rPr>
          <w:rFonts w:ascii="Arial" w:hAnsi="Arial" w:cs="Arial"/>
          <w:sz w:val="28"/>
        </w:rPr>
      </w:pPr>
      <w:r w:rsidRPr="00993030">
        <w:rPr>
          <w:rFonts w:ascii="Arial" w:hAnsi="Arial" w:cs="Arial"/>
          <w:b/>
          <w:sz w:val="48"/>
        </w:rPr>
        <w:t xml:space="preserve">ANEXO 1: </w:t>
      </w:r>
      <w:r w:rsidRPr="00993030">
        <w:rPr>
          <w:rFonts w:ascii="Arial" w:hAnsi="Arial" w:cs="Arial"/>
          <w:sz w:val="28"/>
        </w:rPr>
        <w:t>DATOS GENERALES</w:t>
      </w:r>
    </w:p>
    <w:p w14:paraId="64CA0433" w14:textId="77777777" w:rsidR="00344686" w:rsidRPr="0068316A" w:rsidRDefault="00344686" w:rsidP="00344686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44686" w14:paraId="5ED088C0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35100C3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14:paraId="0C4FF2F6" w14:textId="4A7DC4BC" w:rsidR="00344686" w:rsidRPr="00AE1A99" w:rsidRDefault="00C53F5C" w:rsidP="0054442F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</w:pPr>
            <w:r w:rsidRPr="00C53F5C">
              <w:rPr>
                <w:rFonts w:ascii="Calibri" w:hAnsi="Calibri" w:cs="Arial"/>
              </w:rPr>
              <w:t>Programa de cumplimiento permanente de la normativa que regula las actividades de Coordinación General y sus dependencias.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2287D63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165F3DBF" w14:textId="2561D7CF" w:rsidR="00344686" w:rsidRPr="00AE1A99" w:rsidRDefault="005D6C45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344686" w14:paraId="12E9C8F5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011B08B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14:paraId="3B7131CB" w14:textId="3C135149" w:rsidR="00344686" w:rsidRPr="00AE1A99" w:rsidRDefault="00993030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Dirección de Normatividad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090181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2F8EEB1" w14:textId="35A0EA9B" w:rsidR="00344686" w:rsidRPr="00AE1A99" w:rsidRDefault="005D6C45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4.2</w:t>
            </w:r>
          </w:p>
        </w:tc>
      </w:tr>
      <w:tr w:rsidR="00344686" w14:paraId="484AC1BE" w14:textId="77777777" w:rsidTr="00442C1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2DCF170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0892A450" w14:textId="609B19AB" w:rsidR="00344686" w:rsidRPr="00AE1A99" w:rsidRDefault="00C53F5C" w:rsidP="00C53F5C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Inconformidades de los usuarios solicitantes de los trámites que ofrece esta Coordinación General.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CB637F2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58D498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64BB189B" w14:textId="77777777" w:rsidTr="00442C16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6F7800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0FF8270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DFDE2E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FF77E7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23269280" w14:textId="77777777" w:rsidTr="00442C16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78ABE4CC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14:paraId="3147FAD0" w14:textId="581171D3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16DDB00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5E7755E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12DC0E3E" w14:textId="77777777" w:rsidTr="00442C16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19CEF25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3333FC80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C6A8ED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EF7C8B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1DE8E4CE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1F1B1A5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14:paraId="6DCF6AA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Eduardo Huerta Marcial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93C699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DAB40F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413DD2DC" w14:textId="77777777" w:rsidTr="00442C16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0A9E83D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14:paraId="72972B20" w14:textId="2C517770" w:rsidR="00344686" w:rsidRPr="005D6C45" w:rsidRDefault="005D6C45" w:rsidP="00C53F5C">
            <w:pPr>
              <w:spacing w:after="0"/>
              <w:rPr>
                <w:rFonts w:ascii="Calibri" w:hAnsi="Calibri" w:cs="Arial"/>
              </w:rPr>
            </w:pPr>
            <w:r w:rsidRPr="005D6C45">
              <w:rPr>
                <w:rFonts w:ascii="Calibri" w:hAnsi="Calibri" w:cs="Arial"/>
              </w:rPr>
              <w:t>Número de demandas y sanciones emitidas por autoridades jurisdiccionales o autoridades fiscalizadoras reducidas.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C5E5D4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B2CD03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62BA9A06" w14:textId="77777777" w:rsidTr="00442C16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BCF10D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51C52C6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444EBF2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31C60C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390E02A1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BB3B43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14:paraId="281497BD" w14:textId="17A70F82" w:rsidR="00344686" w:rsidRPr="00AE1A99" w:rsidRDefault="00993030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Ciudadanos </w:t>
            </w:r>
            <w:r w:rsidR="00A511F3">
              <w:rPr>
                <w:rFonts w:ascii="Calibri" w:hAnsi="Calibri" w:cs="Arial"/>
              </w:rPr>
              <w:t xml:space="preserve"> solicitantes</w:t>
            </w:r>
          </w:p>
        </w:tc>
      </w:tr>
      <w:tr w:rsidR="00344686" w14:paraId="33E3E996" w14:textId="77777777" w:rsidTr="00442C16">
        <w:tc>
          <w:tcPr>
            <w:tcW w:w="4599" w:type="dxa"/>
            <w:gridSpan w:val="5"/>
            <w:shd w:val="clear" w:color="auto" w:fill="D9D9D9" w:themeFill="background1" w:themeFillShade="D9"/>
          </w:tcPr>
          <w:p w14:paraId="6987B393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6010D7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416F03E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5AF63F36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Fecha de Cierre</w:t>
            </w:r>
          </w:p>
        </w:tc>
      </w:tr>
      <w:tr w:rsidR="00344686" w14:paraId="5068C7DF" w14:textId="77777777" w:rsidTr="00442C16">
        <w:tc>
          <w:tcPr>
            <w:tcW w:w="1092" w:type="dxa"/>
            <w:shd w:val="clear" w:color="auto" w:fill="D9D9D9" w:themeFill="background1" w:themeFillShade="D9"/>
          </w:tcPr>
          <w:p w14:paraId="4984F9B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0D6C62E8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121B2312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361D1346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147944F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56833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10F53252" w14:textId="2F661A6A" w:rsidR="00344686" w:rsidRPr="00AE1A99" w:rsidRDefault="00C9384D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 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29983CFF" w14:textId="555C991C" w:rsidR="00344686" w:rsidRPr="00AE1A99" w:rsidRDefault="00C9384D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 de diciembre 2018</w:t>
            </w:r>
            <w:bookmarkStart w:id="0" w:name="_GoBack"/>
            <w:bookmarkEnd w:id="0"/>
          </w:p>
        </w:tc>
      </w:tr>
      <w:tr w:rsidR="00344686" w14:paraId="3B5B3D16" w14:textId="77777777" w:rsidTr="00442C16">
        <w:tc>
          <w:tcPr>
            <w:tcW w:w="1092" w:type="dxa"/>
          </w:tcPr>
          <w:p w14:paraId="5EC8898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060" w:type="dxa"/>
          </w:tcPr>
          <w:p w14:paraId="4E51FAB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15" w:type="dxa"/>
          </w:tcPr>
          <w:p w14:paraId="3A0CB239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1532" w:type="dxa"/>
            <w:gridSpan w:val="2"/>
          </w:tcPr>
          <w:p w14:paraId="141E09D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678" w:type="dxa"/>
          </w:tcPr>
          <w:p w14:paraId="5F6BCAA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454B45A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73BD278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3AA382C0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2DDBC582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6334EA2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000904BD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75077D34" w14:textId="0D08F930" w:rsidR="00344686" w:rsidRPr="00AE1A99" w:rsidRDefault="00BE4A3B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</w:tr>
      <w:tr w:rsidR="00344686" w14:paraId="5FF51428" w14:textId="77777777" w:rsidTr="00442C16">
        <w:tc>
          <w:tcPr>
            <w:tcW w:w="3067" w:type="dxa"/>
            <w:gridSpan w:val="3"/>
            <w:shd w:val="clear" w:color="auto" w:fill="D9D9D9" w:themeFill="background1" w:themeFillShade="D9"/>
          </w:tcPr>
          <w:p w14:paraId="36434C9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I) Monto total estimado</w:t>
            </w:r>
          </w:p>
        </w:tc>
        <w:tc>
          <w:tcPr>
            <w:tcW w:w="1532" w:type="dxa"/>
            <w:gridSpan w:val="2"/>
          </w:tcPr>
          <w:p w14:paraId="4EDDD6E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2F8B4A65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0DB1C7A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14:paraId="78462085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25" w:type="dxa"/>
            <w:shd w:val="clear" w:color="auto" w:fill="FABF8F" w:themeFill="accent6" w:themeFillTint="99"/>
          </w:tcPr>
          <w:p w14:paraId="355A850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46" w:type="dxa"/>
            <w:shd w:val="clear" w:color="auto" w:fill="FABF8F" w:themeFill="accent6" w:themeFillTint="99"/>
          </w:tcPr>
          <w:p w14:paraId="6CAD466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4E731C2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74" w:type="dxa"/>
            <w:shd w:val="clear" w:color="auto" w:fill="FABF8F" w:themeFill="accent6" w:themeFillTint="99"/>
          </w:tcPr>
          <w:p w14:paraId="310D229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</w:tbl>
    <w:p w14:paraId="581334CC" w14:textId="77777777" w:rsidR="00344686" w:rsidRDefault="00344686" w:rsidP="00344686">
      <w:r>
        <w:br w:type="page"/>
      </w:r>
    </w:p>
    <w:p w14:paraId="73DD5005" w14:textId="77777777" w:rsidR="00344686" w:rsidRPr="00993030" w:rsidRDefault="00344686" w:rsidP="00344686">
      <w:pPr>
        <w:tabs>
          <w:tab w:val="left" w:pos="1710"/>
          <w:tab w:val="center" w:pos="6502"/>
        </w:tabs>
        <w:jc w:val="both"/>
        <w:rPr>
          <w:rFonts w:ascii="Arial" w:hAnsi="Arial" w:cs="Arial"/>
          <w:sz w:val="28"/>
        </w:rPr>
      </w:pPr>
      <w:r w:rsidRPr="00993030">
        <w:rPr>
          <w:rFonts w:ascii="Arial" w:hAnsi="Arial" w:cs="Arial"/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08A9C1B7" wp14:editId="73793696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030">
        <w:rPr>
          <w:rFonts w:ascii="Arial" w:hAnsi="Arial" w:cs="Arial"/>
          <w:b/>
          <w:sz w:val="48"/>
        </w:rPr>
        <w:t xml:space="preserve">ANEXO 2: </w:t>
      </w:r>
      <w:r w:rsidRPr="00993030">
        <w:rPr>
          <w:rFonts w:ascii="Arial" w:hAnsi="Arial" w:cs="Arial"/>
          <w:sz w:val="28"/>
        </w:rPr>
        <w:t>OPERACIÓN DE LA PROPUESTA</w:t>
      </w:r>
    </w:p>
    <w:p w14:paraId="0C53CED3" w14:textId="77777777" w:rsidR="00344686" w:rsidRDefault="00344686" w:rsidP="00344686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36"/>
        <w:gridCol w:w="1012"/>
        <w:gridCol w:w="959"/>
        <w:gridCol w:w="394"/>
        <w:gridCol w:w="257"/>
        <w:gridCol w:w="1032"/>
        <w:gridCol w:w="320"/>
        <w:gridCol w:w="319"/>
        <w:gridCol w:w="1007"/>
        <w:gridCol w:w="912"/>
        <w:gridCol w:w="1032"/>
        <w:gridCol w:w="948"/>
        <w:gridCol w:w="1039"/>
        <w:gridCol w:w="1100"/>
        <w:gridCol w:w="525"/>
      </w:tblGrid>
      <w:tr w:rsidR="00344686" w:rsidRPr="00993030" w14:paraId="7C59DE7F" w14:textId="77777777" w:rsidTr="0060576A">
        <w:trPr>
          <w:trHeight w:val="547"/>
        </w:trPr>
        <w:tc>
          <w:tcPr>
            <w:tcW w:w="1149" w:type="pct"/>
            <w:shd w:val="clear" w:color="auto" w:fill="D9D9D9" w:themeFill="background1" w:themeFillShade="D9"/>
          </w:tcPr>
          <w:p w14:paraId="4C8DD36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A)Actividades a realizar para la obtención del producto esperado </w:t>
            </w:r>
          </w:p>
        </w:tc>
        <w:tc>
          <w:tcPr>
            <w:tcW w:w="3851" w:type="pct"/>
            <w:gridSpan w:val="14"/>
            <w:shd w:val="clear" w:color="auto" w:fill="auto"/>
          </w:tcPr>
          <w:p w14:paraId="7DD20013" w14:textId="3210533B" w:rsidR="00344686" w:rsidRPr="00AE1A99" w:rsidRDefault="002B03E1" w:rsidP="002B03E1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Análisis de la inconformidad del particular y elaboración de la contestación correspondiente así como de las pruebas que se exhibirán para defender los actos emitidos.</w:t>
            </w:r>
          </w:p>
        </w:tc>
      </w:tr>
      <w:tr w:rsidR="00344686" w:rsidRPr="00993030" w14:paraId="068C697E" w14:textId="77777777" w:rsidTr="0060576A">
        <w:trPr>
          <w:trHeight w:val="547"/>
        </w:trPr>
        <w:tc>
          <w:tcPr>
            <w:tcW w:w="1149" w:type="pct"/>
            <w:shd w:val="clear" w:color="auto" w:fill="D9D9D9" w:themeFill="background1" w:themeFillShade="D9"/>
          </w:tcPr>
          <w:p w14:paraId="1EB9A93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Principal producto esperado (base para el establecimiento de metas)</w:t>
            </w:r>
          </w:p>
        </w:tc>
        <w:tc>
          <w:tcPr>
            <w:tcW w:w="3851" w:type="pct"/>
            <w:gridSpan w:val="14"/>
            <w:shd w:val="clear" w:color="auto" w:fill="auto"/>
          </w:tcPr>
          <w:p w14:paraId="539E9A25" w14:textId="34362F38" w:rsidR="00344686" w:rsidRPr="00AE1A99" w:rsidRDefault="002B03E1" w:rsidP="00CE5020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Resoluciones a favor o que no condenen los actos de esta Coordinación General.</w:t>
            </w:r>
          </w:p>
        </w:tc>
      </w:tr>
      <w:tr w:rsidR="00344686" w:rsidRPr="00993030" w14:paraId="0CE35148" w14:textId="77777777" w:rsidTr="0060576A">
        <w:trPr>
          <w:trHeight w:val="547"/>
        </w:trPr>
        <w:tc>
          <w:tcPr>
            <w:tcW w:w="1149" w:type="pct"/>
            <w:shd w:val="clear" w:color="auto" w:fill="D9D9D9" w:themeFill="background1" w:themeFillShade="D9"/>
          </w:tcPr>
          <w:p w14:paraId="53B7B76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de Resultados vinculado al PMD según Línea de Acción </w:t>
            </w:r>
          </w:p>
        </w:tc>
        <w:tc>
          <w:tcPr>
            <w:tcW w:w="3851" w:type="pct"/>
            <w:gridSpan w:val="14"/>
            <w:shd w:val="clear" w:color="auto" w:fill="FABF8F" w:themeFill="accent6" w:themeFillTint="99"/>
          </w:tcPr>
          <w:p w14:paraId="4A03BFD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638C73CF" w14:textId="77777777" w:rsidTr="0060576A">
        <w:trPr>
          <w:trHeight w:val="547"/>
        </w:trPr>
        <w:tc>
          <w:tcPr>
            <w:tcW w:w="1149" w:type="pct"/>
            <w:shd w:val="clear" w:color="auto" w:fill="D9D9D9" w:themeFill="background1" w:themeFillShade="D9"/>
          </w:tcPr>
          <w:p w14:paraId="07B1F72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vinculado a los Objetivos de Desarrollo Sostenible </w:t>
            </w:r>
          </w:p>
        </w:tc>
        <w:tc>
          <w:tcPr>
            <w:tcW w:w="3851" w:type="pct"/>
            <w:gridSpan w:val="14"/>
            <w:shd w:val="clear" w:color="auto" w:fill="FABF8F" w:themeFill="accent6" w:themeFillTint="99"/>
          </w:tcPr>
          <w:p w14:paraId="516324E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1D2A38DB" w14:textId="77777777" w:rsidTr="0060576A">
        <w:tc>
          <w:tcPr>
            <w:tcW w:w="1149" w:type="pct"/>
            <w:vMerge w:val="restart"/>
            <w:shd w:val="clear" w:color="auto" w:fill="D9D9D9" w:themeFill="background1" w:themeFillShade="D9"/>
          </w:tcPr>
          <w:p w14:paraId="1E43B2A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Alcance</w:t>
            </w:r>
          </w:p>
        </w:tc>
        <w:tc>
          <w:tcPr>
            <w:tcW w:w="885" w:type="pct"/>
            <w:gridSpan w:val="3"/>
            <w:shd w:val="clear" w:color="auto" w:fill="D9D9D9" w:themeFill="background1" w:themeFillShade="D9"/>
          </w:tcPr>
          <w:p w14:paraId="26288994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Corto Plazo</w:t>
            </w:r>
          </w:p>
        </w:tc>
        <w:tc>
          <w:tcPr>
            <w:tcW w:w="1779" w:type="pct"/>
            <w:gridSpan w:val="7"/>
            <w:shd w:val="clear" w:color="auto" w:fill="D9D9D9" w:themeFill="background1" w:themeFillShade="D9"/>
          </w:tcPr>
          <w:p w14:paraId="7C32CA5A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Mediano Plazo</w:t>
            </w:r>
          </w:p>
        </w:tc>
        <w:tc>
          <w:tcPr>
            <w:tcW w:w="1188" w:type="pct"/>
            <w:gridSpan w:val="4"/>
            <w:shd w:val="clear" w:color="auto" w:fill="D9D9D9" w:themeFill="background1" w:themeFillShade="D9"/>
          </w:tcPr>
          <w:p w14:paraId="4389EBD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Largo Plazo</w:t>
            </w:r>
          </w:p>
        </w:tc>
      </w:tr>
      <w:tr w:rsidR="00344686" w:rsidRPr="00993030" w14:paraId="7A2EF151" w14:textId="77777777" w:rsidTr="0060576A">
        <w:tc>
          <w:tcPr>
            <w:tcW w:w="1149" w:type="pct"/>
            <w:vMerge/>
            <w:shd w:val="clear" w:color="auto" w:fill="D9D9D9" w:themeFill="background1" w:themeFillShade="D9"/>
          </w:tcPr>
          <w:p w14:paraId="77D3EC8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885" w:type="pct"/>
            <w:gridSpan w:val="3"/>
            <w:shd w:val="clear" w:color="auto" w:fill="auto"/>
          </w:tcPr>
          <w:p w14:paraId="1826792C" w14:textId="77C59895" w:rsidR="00344686" w:rsidRPr="00AE1A99" w:rsidRDefault="002B03E1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1779" w:type="pct"/>
            <w:gridSpan w:val="7"/>
            <w:shd w:val="clear" w:color="auto" w:fill="auto"/>
          </w:tcPr>
          <w:p w14:paraId="17035D63" w14:textId="727B819D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88" w:type="pct"/>
            <w:gridSpan w:val="4"/>
            <w:shd w:val="clear" w:color="auto" w:fill="auto"/>
          </w:tcPr>
          <w:p w14:paraId="77224E9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5D6C45" w:rsidRPr="00993030" w14:paraId="1BB1895B" w14:textId="77777777" w:rsidTr="0060576A">
        <w:tc>
          <w:tcPr>
            <w:tcW w:w="1149" w:type="pct"/>
            <w:shd w:val="clear" w:color="auto" w:fill="D9D9D9" w:themeFill="background1" w:themeFillShade="D9"/>
          </w:tcPr>
          <w:p w14:paraId="75EC9C3F" w14:textId="77777777" w:rsidR="005D6C45" w:rsidRPr="00AE1A99" w:rsidRDefault="005D6C45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Valor Inicial de la Meta</w:t>
            </w:r>
          </w:p>
        </w:tc>
        <w:tc>
          <w:tcPr>
            <w:tcW w:w="1460" w:type="pct"/>
            <w:gridSpan w:val="6"/>
            <w:shd w:val="clear" w:color="auto" w:fill="D9D9D9" w:themeFill="background1" w:themeFillShade="D9"/>
          </w:tcPr>
          <w:p w14:paraId="1133056A" w14:textId="77777777" w:rsidR="005D6C45" w:rsidRPr="00AE1A99" w:rsidRDefault="005D6C45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Valor final de la Meta</w:t>
            </w:r>
          </w:p>
        </w:tc>
        <w:tc>
          <w:tcPr>
            <w:tcW w:w="1301" w:type="pct"/>
            <w:gridSpan w:val="5"/>
            <w:shd w:val="clear" w:color="auto" w:fill="D9D9D9" w:themeFill="background1" w:themeFillShade="D9"/>
          </w:tcPr>
          <w:p w14:paraId="75606E2A" w14:textId="0F6F3433" w:rsidR="005D6C45" w:rsidRPr="00AE1A99" w:rsidRDefault="005D6C45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Nombre del Indicador </w:t>
            </w:r>
          </w:p>
        </w:tc>
        <w:tc>
          <w:tcPr>
            <w:tcW w:w="1090" w:type="pct"/>
            <w:gridSpan w:val="3"/>
            <w:shd w:val="clear" w:color="auto" w:fill="D9D9D9" w:themeFill="background1" w:themeFillShade="D9"/>
          </w:tcPr>
          <w:p w14:paraId="6D6375F7" w14:textId="7DE3999D" w:rsidR="005D6C45" w:rsidRPr="00AE1A99" w:rsidRDefault="005D6C45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Fórmula del Indicador </w:t>
            </w:r>
          </w:p>
        </w:tc>
      </w:tr>
      <w:tr w:rsidR="0060576A" w:rsidRPr="00993030" w14:paraId="2498A47D" w14:textId="77777777" w:rsidTr="0060576A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14:paraId="66EB86D1" w14:textId="2409C95F" w:rsidR="0060576A" w:rsidRPr="00AE1A99" w:rsidRDefault="0060576A" w:rsidP="0060576A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procesos observados que causaron demandas, sanciones jurídicas o fiscales registrado el año anterior </w:t>
            </w:r>
          </w:p>
        </w:tc>
        <w:tc>
          <w:tcPr>
            <w:tcW w:w="1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14:paraId="749FDC03" w14:textId="7520DF2D" w:rsidR="0060576A" w:rsidRPr="00AE1A99" w:rsidRDefault="0060576A" w:rsidP="0060576A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Porcentaje esperado para el 2018</w:t>
            </w:r>
          </w:p>
        </w:tc>
        <w:tc>
          <w:tcPr>
            <w:tcW w:w="13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14:paraId="72DE7849" w14:textId="7908B197" w:rsidR="0060576A" w:rsidRPr="00AE1A99" w:rsidRDefault="0060576A" w:rsidP="0060576A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Reducción del porcentaje de procesos que generaron observaciones, demandas o sanciones emitidas por autoridades jurisdiccionales o  fiscalizadoras. 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41FF" w14:textId="5D91F1E1" w:rsidR="0060576A" w:rsidRPr="00AE1A99" w:rsidRDefault="0060576A" w:rsidP="0060576A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(Número de procesos observados que causaron demandas, sanciones jurídicas o fiscales / Número total de procesos del año) x 100</w:t>
            </w:r>
          </w:p>
        </w:tc>
      </w:tr>
      <w:tr w:rsidR="00344686" w:rsidRPr="00993030" w14:paraId="7C7856A6" w14:textId="77777777" w:rsidTr="0060576A">
        <w:tc>
          <w:tcPr>
            <w:tcW w:w="2608" w:type="pct"/>
            <w:gridSpan w:val="7"/>
            <w:shd w:val="clear" w:color="auto" w:fill="D9D9D9" w:themeFill="background1" w:themeFillShade="D9"/>
          </w:tcPr>
          <w:p w14:paraId="0EEB028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Clave de presupuesto determinada en Finanzas para la etiquetación de </w:t>
            </w:r>
            <w:r w:rsidRPr="00AE1A99">
              <w:rPr>
                <w:rFonts w:ascii="Calibri" w:hAnsi="Calibri" w:cs="Arial"/>
              </w:rPr>
              <w:lastRenderedPageBreak/>
              <w:t>recursos</w:t>
            </w:r>
          </w:p>
        </w:tc>
        <w:tc>
          <w:tcPr>
            <w:tcW w:w="2392" w:type="pct"/>
            <w:gridSpan w:val="8"/>
            <w:shd w:val="clear" w:color="auto" w:fill="FABF8F" w:themeFill="accent6" w:themeFillTint="99"/>
          </w:tcPr>
          <w:p w14:paraId="68CC30C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5116CA40" w14:textId="77777777" w:rsidTr="00442C16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14:paraId="2FA1110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lastRenderedPageBreak/>
              <w:t>Cronograma Anual  de Actividades</w:t>
            </w:r>
          </w:p>
        </w:tc>
      </w:tr>
      <w:tr w:rsidR="00A511F3" w:rsidRPr="00993030" w14:paraId="38D41865" w14:textId="77777777" w:rsidTr="00442C16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14:paraId="7259E67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  <w:p w14:paraId="7DEC698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19966B0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5055783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58FB13E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3369008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4F404EF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121F4DA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EBB45F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1779E19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4F8F39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DA668E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4147AA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0B347B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DIC</w:t>
            </w:r>
          </w:p>
        </w:tc>
      </w:tr>
      <w:tr w:rsidR="004A50A8" w:rsidRPr="00993030" w14:paraId="7124CA42" w14:textId="77777777" w:rsidTr="0032590D">
        <w:trPr>
          <w:trHeight w:val="312"/>
        </w:trPr>
        <w:tc>
          <w:tcPr>
            <w:tcW w:w="0" w:type="auto"/>
            <w:shd w:val="clear" w:color="auto" w:fill="auto"/>
          </w:tcPr>
          <w:p w14:paraId="3BB8A266" w14:textId="3755BD39" w:rsidR="00344686" w:rsidRPr="00AE1A99" w:rsidRDefault="002B03E1" w:rsidP="00AE1A99">
            <w:pPr>
              <w:spacing w:after="0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Análisis de la inconformidad del particular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AF660" w14:textId="7905475F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A9A1E" w14:textId="5A900A09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C7312F" w14:textId="62DDE524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6D270" w14:textId="59DC997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B3B78E" w14:textId="0DF3B7B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958425" w14:textId="26E0824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FB7D2C" w14:textId="5B3F4FA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DD2E2" w14:textId="37CD54E9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8FF009" w14:textId="57DC4198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84B23" w14:textId="60848B2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67243B" w14:textId="45D03B6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E5ACD8" w14:textId="7777777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A50A8" w:rsidRPr="00993030" w14:paraId="69463741" w14:textId="77777777" w:rsidTr="0032590D">
        <w:trPr>
          <w:trHeight w:val="288"/>
        </w:trPr>
        <w:tc>
          <w:tcPr>
            <w:tcW w:w="0" w:type="auto"/>
            <w:shd w:val="clear" w:color="auto" w:fill="auto"/>
          </w:tcPr>
          <w:p w14:paraId="2B70467B" w14:textId="50083C95" w:rsidR="00344686" w:rsidRPr="00AE1A99" w:rsidRDefault="002B03E1" w:rsidP="002F0479">
            <w:pPr>
              <w:spacing w:after="0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Elaboración de la contestación correspondiente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CA3F2" w14:textId="75AC892A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A246C" w14:textId="77171075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943533" w14:textId="4ADF509D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9C9EF" w14:textId="337C6286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549897" w14:textId="7CA07A2F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6E8642" w14:textId="3341C146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219507" w14:textId="0EC83FB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5EFB8C" w14:textId="3C471A49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4E0B6" w14:textId="57CF06D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D5817" w14:textId="0FF22701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9707A" w14:textId="1D603C33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CD78E" w14:textId="7777777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3F4301D3" w14:textId="77777777" w:rsidR="0026239C" w:rsidRPr="00993030" w:rsidRDefault="00344686">
      <w:pPr>
        <w:rPr>
          <w:rFonts w:ascii="Arial" w:hAnsi="Arial" w:cs="Arial"/>
        </w:rPr>
      </w:pPr>
      <w:r w:rsidRPr="00993030">
        <w:rPr>
          <w:rFonts w:ascii="Arial" w:hAnsi="Arial" w:cs="Arial"/>
          <w:i/>
          <w:sz w:val="16"/>
          <w:szCs w:val="32"/>
        </w:rPr>
        <w:t>Elaborado</w:t>
      </w:r>
    </w:p>
    <w:sectPr w:rsidR="0026239C" w:rsidRPr="00993030" w:rsidSect="00442C1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86"/>
    <w:rsid w:val="001A3E0B"/>
    <w:rsid w:val="00203163"/>
    <w:rsid w:val="00250EBD"/>
    <w:rsid w:val="0026239C"/>
    <w:rsid w:val="002B03E1"/>
    <w:rsid w:val="002F0479"/>
    <w:rsid w:val="0032590D"/>
    <w:rsid w:val="00343DB5"/>
    <w:rsid w:val="00344686"/>
    <w:rsid w:val="003A0439"/>
    <w:rsid w:val="00442C16"/>
    <w:rsid w:val="004A50A8"/>
    <w:rsid w:val="0054442F"/>
    <w:rsid w:val="005D6C45"/>
    <w:rsid w:val="0060576A"/>
    <w:rsid w:val="00605949"/>
    <w:rsid w:val="008C78C3"/>
    <w:rsid w:val="00993030"/>
    <w:rsid w:val="009C7D09"/>
    <w:rsid w:val="00A511F3"/>
    <w:rsid w:val="00AE1A99"/>
    <w:rsid w:val="00B51194"/>
    <w:rsid w:val="00BE4A3B"/>
    <w:rsid w:val="00C53F5C"/>
    <w:rsid w:val="00C9384D"/>
    <w:rsid w:val="00C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02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86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686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86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686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 BR</dc:creator>
  <cp:lastModifiedBy>JULIETA</cp:lastModifiedBy>
  <cp:revision>3</cp:revision>
  <dcterms:created xsi:type="dcterms:W3CDTF">2017-11-22T20:07:00Z</dcterms:created>
  <dcterms:modified xsi:type="dcterms:W3CDTF">2018-02-26T21:23:00Z</dcterms:modified>
</cp:coreProperties>
</file>