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Pr="005D6B0E" w:rsidRDefault="00195B59" w:rsidP="001B0E74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1B0E74">
      <w:pPr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9"/>
        <w:gridCol w:w="1375"/>
        <w:gridCol w:w="1188"/>
        <w:gridCol w:w="585"/>
        <w:gridCol w:w="813"/>
        <w:gridCol w:w="1511"/>
        <w:gridCol w:w="1297"/>
        <w:gridCol w:w="805"/>
        <w:gridCol w:w="809"/>
        <w:gridCol w:w="789"/>
        <w:gridCol w:w="946"/>
        <w:gridCol w:w="309"/>
        <w:gridCol w:w="420"/>
        <w:gridCol w:w="728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A00F82" w:rsidP="001B0E74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195B59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B0E74">
            <w:r>
              <w:t>Mantenimiento de 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1B0E74">
            <w:r>
              <w:t>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B0E74" w:rsidP="005608FF">
            <w:pPr>
              <w:jc w:val="both"/>
            </w:pPr>
            <w:r>
              <w:t>Mantenimiento, reparación y reposición del mobiliario de centro histórico, así como de la infraestructura del lugar (pisos, banquetas, tapas de registro, etc)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B0E74" w:rsidP="005608FF">
            <w:r>
              <w:t>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1B0E74" w:rsidP="00A01DCA">
            <w:r>
              <w:t xml:space="preserve">Alejandro Nuño Ulandro y/o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B0E74" w:rsidP="005608FF">
            <w:pPr>
              <w:jc w:val="both"/>
            </w:pPr>
            <w:r>
              <w:t>Preservar, conservar, y proteger los bienes muebles e inmuebles que forman parte del patrimonio cultural humano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B0E74">
            <w:r>
              <w:t>Población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1B0E74" w:rsidP="00A02C41">
            <w:pPr>
              <w:jc w:val="center"/>
            </w:pPr>
            <w:r>
              <w:t>constante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1B0E74" w:rsidP="00C22A3F">
            <w:pPr>
              <w:jc w:val="center"/>
            </w:pPr>
            <w:r>
              <w:t>cosntante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047523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1B0E74" w:rsidP="00C22A3F"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1B0E74" w:rsidP="00C22A3F">
            <w:r>
              <w:t>Mejorar imagen de centro histórico hasta cumplimentar los lineamientos establecidos en nuestro Reglamento.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1B0E74" w:rsidP="00506A61">
            <w:r>
              <w:t>Gestionar con las dependencias implicadas en el mantenimiento y rehabilitación de nuestro Centro Histórico, así como ejecutar los trabajos que requieran cada problemática.</w:t>
            </w:r>
          </w:p>
          <w:p w:rsidR="001B0E74" w:rsidRDefault="001B0E7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842742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972A6" w:rsidP="00506A61">
            <w:pPr>
              <w:jc w:val="center"/>
            </w:pPr>
            <w:r>
              <w:t>80%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C972A6" w:rsidP="00506A61">
            <w:pPr>
              <w:jc w:val="center"/>
            </w:pPr>
            <w:r>
              <w:t>50%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C972A6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972A6" w:rsidP="00691B6A">
            <w:r>
              <w:t>Reparación de pisos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C972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C972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D7A9D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C972A6" w:rsidP="00691B6A">
            <w:r>
              <w:t>Rehabilitación y reposición de bancas.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1D7A9D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C972A6" w:rsidP="00691B6A">
            <w:r>
              <w:t>Reparación y Rehabilitación de herrería de jardineras de Jardín Hidalgo.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D7A9D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C972A6" w:rsidP="001D4E0E">
            <w:pPr>
              <w:jc w:val="both"/>
            </w:pPr>
            <w:r>
              <w:t>Reposición y reparación de tapas de registro de Alumbrado público y agua potable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D7A9D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D7A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1D7A9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1D7A9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F3" w:rsidRDefault="00A10FF3" w:rsidP="00831F7E">
      <w:pPr>
        <w:spacing w:after="0" w:line="240" w:lineRule="auto"/>
      </w:pPr>
      <w:r>
        <w:separator/>
      </w:r>
    </w:p>
  </w:endnote>
  <w:endnote w:type="continuationSeparator" w:id="0">
    <w:p w:rsidR="00A10FF3" w:rsidRDefault="00A10FF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F3" w:rsidRDefault="00A10FF3" w:rsidP="00831F7E">
      <w:pPr>
        <w:spacing w:after="0" w:line="240" w:lineRule="auto"/>
      </w:pPr>
      <w:r>
        <w:separator/>
      </w:r>
    </w:p>
  </w:footnote>
  <w:footnote w:type="continuationSeparator" w:id="0">
    <w:p w:rsidR="00A10FF3" w:rsidRDefault="00A10FF3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26F75"/>
    <w:multiLevelType w:val="hybridMultilevel"/>
    <w:tmpl w:val="56AA0898"/>
    <w:lvl w:ilvl="0" w:tplc="B9CE8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0E74"/>
    <w:rsid w:val="001D4E0E"/>
    <w:rsid w:val="001D7A9D"/>
    <w:rsid w:val="001F5482"/>
    <w:rsid w:val="001F5B4A"/>
    <w:rsid w:val="00212E94"/>
    <w:rsid w:val="0021498C"/>
    <w:rsid w:val="00244BBA"/>
    <w:rsid w:val="00250A51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4274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10FF3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52E1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208D"/>
    <w:rsid w:val="00C972A6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B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2017-11-14T18:06:00Z</dcterms:created>
  <dcterms:modified xsi:type="dcterms:W3CDTF">2017-11-14T18:06:00Z</dcterms:modified>
</cp:coreProperties>
</file>