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25E60" w:rsidP="006F1A5C">
            <w:pPr>
              <w:jc w:val="both"/>
            </w:pPr>
            <w:r>
              <w:t>Ferias y exposiciones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306E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25E60" w:rsidP="006F1A5C">
            <w:pPr>
              <w:jc w:val="both"/>
            </w:pPr>
            <w:r>
              <w:t>Exhibir y promover para fomentar la artesanía dentro y fuera del municipio. Contribuir al ingreso económico de las familias de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1036C" w:rsidP="006F1A5C">
            <w:pPr>
              <w:jc w:val="both"/>
            </w:pPr>
            <w:r>
              <w:t>Municipio y fuera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63E4E" w:rsidP="006F1A5C">
            <w:pPr>
              <w:jc w:val="both"/>
            </w:pPr>
            <w:r>
              <w:t>María</w:t>
            </w:r>
            <w:r w:rsidR="00A306EB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25E60" w:rsidP="006F1A5C">
            <w:pPr>
              <w:jc w:val="both"/>
            </w:pPr>
            <w:r>
              <w:t xml:space="preserve">Promover </w:t>
            </w:r>
            <w:r w:rsidR="003D2A9E">
              <w:t>y exhibir la artesanía.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25E60" w:rsidP="006F1A5C">
            <w:pPr>
              <w:jc w:val="both"/>
            </w:pPr>
            <w:r>
              <w:t>Artesanos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E46A9" w:rsidP="006F1A5C">
            <w:r>
              <w:t>ENE-2018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E46A9" w:rsidP="006F1A5C">
            <w:r>
              <w:t>DIC-2018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306E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21036C" w:rsidP="0021036C">
            <w:pPr>
              <w:jc w:val="center"/>
            </w:pPr>
            <w:r>
              <w:t>15</w:t>
            </w:r>
            <w:r w:rsidR="00A306EB">
              <w:t>0</w:t>
            </w:r>
          </w:p>
        </w:tc>
        <w:tc>
          <w:tcPr>
            <w:tcW w:w="1417" w:type="dxa"/>
          </w:tcPr>
          <w:p w:rsidR="00650F82" w:rsidRDefault="0021036C" w:rsidP="006F1A5C">
            <w:pPr>
              <w:jc w:val="center"/>
            </w:pPr>
            <w:r>
              <w:t>150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306EB" w:rsidP="00C22A3F">
            <w:r>
              <w:t>$100,000.00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3D2A9E" w:rsidP="00C22A3F">
            <w:r w:rsidRPr="003D2A9E">
              <w:rPr>
                <w:rFonts w:cs="Calibri"/>
              </w:rPr>
              <w:t>Asistencia a ferias y exposiciones locales, insumos comprados. Artesanos beneficiados.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3D2A9E" w:rsidRDefault="003D2A9E" w:rsidP="003D2A9E">
            <w:r w:rsidRPr="003D2A9E">
              <w:t xml:space="preserve"> Inscripción y participación en Ferias y exposiciones.</w:t>
            </w:r>
            <w:r>
              <w:t xml:space="preserve"> G</w:t>
            </w:r>
            <w:r w:rsidRPr="003D2A9E">
              <w:t>estión de espacios de venta y expos</w:t>
            </w:r>
            <w:r>
              <w:t>ición que los artesanos ya ha</w:t>
            </w:r>
            <w:r w:rsidRPr="003D2A9E">
              <w:t>n participado</w:t>
            </w:r>
            <w:r>
              <w:t>. R</w:t>
            </w:r>
            <w:r w:rsidRPr="003D2A9E">
              <w:t>egist</w:t>
            </w:r>
            <w:r>
              <w:t>ro y recepción de documentos.  M</w:t>
            </w:r>
            <w:r w:rsidRPr="003D2A9E">
              <w:t>ontaje, asignación de espacios y desmontaje.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A306EB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06EB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506DE" w:rsidP="00506A61">
            <w:pPr>
              <w:jc w:val="center"/>
            </w:pPr>
            <w:r>
              <w:t>5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D506DE" w:rsidP="00506A61">
            <w:pPr>
              <w:jc w:val="both"/>
            </w:pPr>
            <w:r w:rsidRPr="00D506DE">
              <w:t>Asistencia a Ferias Internacionales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D506DE" w:rsidP="00D506DE">
            <w:pPr>
              <w:jc w:val="center"/>
            </w:pPr>
            <w:r w:rsidRPr="00D506DE">
              <w:t>N/A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E46A9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D2A9E" w:rsidP="00691B6A">
            <w:r>
              <w:t>Asistencia a ferias exposiciones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63E4E" w:rsidP="00063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3D2A9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306E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6F1A5C" w:rsidP="003D2A9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  <w:r w:rsidR="0042122F"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 w:rsidR="0042122F"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3D2A9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casa del artesano</w:t>
            </w:r>
          </w:p>
        </w:tc>
        <w:tc>
          <w:tcPr>
            <w:tcW w:w="992" w:type="dxa"/>
            <w:vMerge w:val="restart"/>
          </w:tcPr>
          <w:p w:rsidR="0042122F" w:rsidRPr="00FF63B4" w:rsidRDefault="00A306E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42122F" w:rsidRPr="00FF63B4" w:rsidRDefault="00517F7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517F7D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CC" w:rsidRDefault="005C1ACC" w:rsidP="00831F7E">
      <w:pPr>
        <w:spacing w:after="0" w:line="240" w:lineRule="auto"/>
      </w:pPr>
      <w:r>
        <w:separator/>
      </w:r>
    </w:p>
  </w:endnote>
  <w:endnote w:type="continuationSeparator" w:id="0">
    <w:p w:rsidR="005C1ACC" w:rsidRDefault="005C1AC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CC" w:rsidRDefault="005C1ACC" w:rsidP="00831F7E">
      <w:pPr>
        <w:spacing w:after="0" w:line="240" w:lineRule="auto"/>
      </w:pPr>
      <w:r>
        <w:separator/>
      </w:r>
    </w:p>
  </w:footnote>
  <w:footnote w:type="continuationSeparator" w:id="0">
    <w:p w:rsidR="005C1ACC" w:rsidRDefault="005C1AC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3EE0"/>
    <w:rsid w:val="0003322C"/>
    <w:rsid w:val="000473B9"/>
    <w:rsid w:val="00047523"/>
    <w:rsid w:val="00063E4E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036C"/>
    <w:rsid w:val="00212E94"/>
    <w:rsid w:val="0021498C"/>
    <w:rsid w:val="0022207C"/>
    <w:rsid w:val="00244BBA"/>
    <w:rsid w:val="002479EB"/>
    <w:rsid w:val="00283259"/>
    <w:rsid w:val="002B2543"/>
    <w:rsid w:val="002C48EE"/>
    <w:rsid w:val="002D1662"/>
    <w:rsid w:val="002E08B6"/>
    <w:rsid w:val="00354265"/>
    <w:rsid w:val="0035529E"/>
    <w:rsid w:val="0038034B"/>
    <w:rsid w:val="00393FB9"/>
    <w:rsid w:val="003978F6"/>
    <w:rsid w:val="003A159C"/>
    <w:rsid w:val="003C3FD5"/>
    <w:rsid w:val="003D2A9E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7F7D"/>
    <w:rsid w:val="00525E60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1ACC"/>
    <w:rsid w:val="005C6958"/>
    <w:rsid w:val="005D6B0E"/>
    <w:rsid w:val="005E58EB"/>
    <w:rsid w:val="005F04CD"/>
    <w:rsid w:val="006235EC"/>
    <w:rsid w:val="00623BB6"/>
    <w:rsid w:val="00631735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E44D2"/>
    <w:rsid w:val="00803C8A"/>
    <w:rsid w:val="00831976"/>
    <w:rsid w:val="00831F7E"/>
    <w:rsid w:val="008642B1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06EB"/>
    <w:rsid w:val="00A316F5"/>
    <w:rsid w:val="00A43C95"/>
    <w:rsid w:val="00A465A0"/>
    <w:rsid w:val="00A51DBB"/>
    <w:rsid w:val="00A53855"/>
    <w:rsid w:val="00A54029"/>
    <w:rsid w:val="00A57343"/>
    <w:rsid w:val="00A65F50"/>
    <w:rsid w:val="00A7122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D6C70"/>
    <w:rsid w:val="00D22792"/>
    <w:rsid w:val="00D30FB8"/>
    <w:rsid w:val="00D3511F"/>
    <w:rsid w:val="00D506DE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E46A9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4</cp:revision>
  <cp:lastPrinted>2016-06-21T16:36:00Z</cp:lastPrinted>
  <dcterms:created xsi:type="dcterms:W3CDTF">2017-07-24T16:40:00Z</dcterms:created>
  <dcterms:modified xsi:type="dcterms:W3CDTF">2018-02-23T17:41:00Z</dcterms:modified>
</cp:coreProperties>
</file>