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w:t>
            </w:r>
            <w:r w:rsidR="006A6BED">
              <w:rPr>
                <w:rFonts w:ascii="Arial" w:hAnsi="Arial" w:cs="Arial"/>
                <w:b/>
                <w:bCs/>
                <w:szCs w:val="20"/>
              </w:rPr>
              <w:t xml:space="preserve"> </w:t>
            </w:r>
            <w:r w:rsidRPr="005D6B0E">
              <w:rPr>
                <w:rFonts w:ascii="Arial" w:hAnsi="Arial" w:cs="Arial"/>
                <w:b/>
                <w:bCs/>
                <w:szCs w:val="20"/>
              </w:rPr>
              <w:t>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sidRPr="001B56DB">
        <w:rPr>
          <w:b/>
          <w:sz w:val="28"/>
        </w:rPr>
        <w:t xml:space="preserve">1.- </w:t>
      </w:r>
      <w:r w:rsidR="001B56DB">
        <w:rPr>
          <w:b/>
          <w:sz w:val="28"/>
        </w:rPr>
        <w:t xml:space="preserve">   </w:t>
      </w:r>
      <w:r w:rsidR="0068316A" w:rsidRPr="001B56DB">
        <w:rPr>
          <w:b/>
          <w:sz w:val="28"/>
        </w:rPr>
        <w:t>D</w:t>
      </w:r>
      <w:r w:rsidR="001B56DB">
        <w:rPr>
          <w:b/>
          <w:sz w:val="28"/>
        </w:rPr>
        <w:t xml:space="preserve"> </w:t>
      </w:r>
      <w:r w:rsidR="0068316A" w:rsidRPr="001B56DB">
        <w:rPr>
          <w:b/>
          <w:sz w:val="28"/>
        </w:rPr>
        <w:t>A</w:t>
      </w:r>
      <w:r w:rsidR="001B56DB">
        <w:rPr>
          <w:b/>
          <w:sz w:val="28"/>
        </w:rPr>
        <w:t xml:space="preserve"> </w:t>
      </w:r>
      <w:r w:rsidR="0068316A" w:rsidRPr="001B56DB">
        <w:rPr>
          <w:b/>
          <w:sz w:val="28"/>
        </w:rPr>
        <w:t>T</w:t>
      </w:r>
      <w:r w:rsidR="001B56DB">
        <w:rPr>
          <w:b/>
          <w:sz w:val="28"/>
        </w:rPr>
        <w:t xml:space="preserve"> </w:t>
      </w:r>
      <w:r w:rsidR="0068316A" w:rsidRPr="001B56DB">
        <w:rPr>
          <w:b/>
          <w:sz w:val="28"/>
        </w:rPr>
        <w:t>O</w:t>
      </w:r>
      <w:r w:rsidR="001B56DB">
        <w:rPr>
          <w:b/>
          <w:sz w:val="28"/>
        </w:rPr>
        <w:t xml:space="preserve"> </w:t>
      </w:r>
      <w:r w:rsidR="0068316A" w:rsidRPr="001B56DB">
        <w:rPr>
          <w:b/>
          <w:sz w:val="28"/>
        </w:rPr>
        <w:t xml:space="preserve">S </w:t>
      </w:r>
      <w:r w:rsidR="001B56DB">
        <w:rPr>
          <w:b/>
          <w:sz w:val="28"/>
        </w:rPr>
        <w:t xml:space="preserve">    </w:t>
      </w:r>
      <w:r w:rsidR="0068316A" w:rsidRPr="001B56DB">
        <w:rPr>
          <w:b/>
          <w:sz w:val="28"/>
        </w:rPr>
        <w:t>G</w:t>
      </w:r>
      <w:r w:rsidR="001B56DB">
        <w:rPr>
          <w:b/>
          <w:sz w:val="28"/>
        </w:rPr>
        <w:t xml:space="preserve"> </w:t>
      </w:r>
      <w:r w:rsidR="0068316A" w:rsidRPr="001B56DB">
        <w:rPr>
          <w:b/>
          <w:sz w:val="28"/>
        </w:rPr>
        <w:t>E</w:t>
      </w:r>
      <w:r w:rsidR="001B56DB">
        <w:rPr>
          <w:b/>
          <w:sz w:val="28"/>
        </w:rPr>
        <w:t xml:space="preserve"> </w:t>
      </w:r>
      <w:r w:rsidR="0068316A" w:rsidRPr="001B56DB">
        <w:rPr>
          <w:b/>
          <w:sz w:val="28"/>
        </w:rPr>
        <w:t>N</w:t>
      </w:r>
      <w:r w:rsidR="001B56DB">
        <w:rPr>
          <w:b/>
          <w:sz w:val="28"/>
        </w:rPr>
        <w:t xml:space="preserve"> </w:t>
      </w:r>
      <w:r w:rsidR="0068316A" w:rsidRPr="001B56DB">
        <w:rPr>
          <w:b/>
          <w:sz w:val="28"/>
        </w:rPr>
        <w:t>E</w:t>
      </w:r>
      <w:r w:rsidR="001B56DB">
        <w:rPr>
          <w:b/>
          <w:sz w:val="28"/>
        </w:rPr>
        <w:t xml:space="preserve"> </w:t>
      </w:r>
      <w:r w:rsidR="0068316A" w:rsidRPr="001B56DB">
        <w:rPr>
          <w:b/>
          <w:sz w:val="28"/>
        </w:rPr>
        <w:t>R</w:t>
      </w:r>
      <w:r w:rsidR="001B56DB">
        <w:rPr>
          <w:b/>
          <w:sz w:val="28"/>
        </w:rPr>
        <w:t xml:space="preserve"> </w:t>
      </w:r>
      <w:r w:rsidR="0068316A" w:rsidRPr="001B56DB">
        <w:rPr>
          <w:b/>
          <w:sz w:val="28"/>
        </w:rPr>
        <w:t>A</w:t>
      </w:r>
      <w:r w:rsidR="001B56DB">
        <w:rPr>
          <w:b/>
          <w:sz w:val="28"/>
        </w:rPr>
        <w:t xml:space="preserve"> </w:t>
      </w:r>
      <w:r w:rsidR="0068316A" w:rsidRPr="001B56DB">
        <w:rPr>
          <w:b/>
          <w:sz w:val="28"/>
        </w:rPr>
        <w:t>L</w:t>
      </w:r>
      <w:r w:rsidR="001B56DB">
        <w:rPr>
          <w:b/>
          <w:sz w:val="28"/>
        </w:rPr>
        <w:t xml:space="preserve"> </w:t>
      </w:r>
      <w:r w:rsidR="0068316A" w:rsidRPr="001B56DB">
        <w:rPr>
          <w:b/>
          <w:sz w:val="28"/>
        </w:rPr>
        <w:t>E</w:t>
      </w:r>
      <w:r w:rsidR="001B56DB">
        <w:rPr>
          <w:b/>
          <w:sz w:val="28"/>
        </w:rPr>
        <w:t xml:space="preserve"> </w:t>
      </w:r>
      <w:r w:rsidR="0068316A" w:rsidRPr="001B56DB">
        <w:rPr>
          <w:b/>
          <w:sz w:val="28"/>
        </w:rPr>
        <w:t>S</w:t>
      </w:r>
    </w:p>
    <w:tbl>
      <w:tblPr>
        <w:tblStyle w:val="Tablaconcuadrcula"/>
        <w:tblW w:w="0" w:type="auto"/>
        <w:tblLayout w:type="fixed"/>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C13DB1">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Pr="009839DF" w:rsidRDefault="00A00F82" w:rsidP="009839DF"/>
          <w:p w:rsidR="001062A0" w:rsidRPr="009839DF" w:rsidRDefault="00140D3A" w:rsidP="009839DF">
            <w:r w:rsidRPr="009839DF">
              <w:t>R</w:t>
            </w:r>
            <w:r w:rsidR="009839DF">
              <w:t xml:space="preserve">estauración  a Espacios Públicos </w:t>
            </w:r>
          </w:p>
          <w:p w:rsidR="00AF2E37" w:rsidRPr="009839DF" w:rsidRDefault="00AF2E37" w:rsidP="009839DF"/>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9839DF" w:rsidP="00121462">
            <w:r>
              <w:t>2</w:t>
            </w:r>
          </w:p>
        </w:tc>
      </w:tr>
      <w:tr w:rsidR="00A00F82" w:rsidTr="00C13DB1">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A00F82" w:rsidRPr="009839DF" w:rsidRDefault="00A00F82" w:rsidP="009839DF"/>
          <w:p w:rsidR="00CB6D95" w:rsidRPr="009839DF" w:rsidRDefault="00C13DB1" w:rsidP="009839DF">
            <w:r w:rsidRPr="009839DF">
              <w:t>D</w:t>
            </w:r>
            <w:r w:rsidR="009839DF">
              <w:t xml:space="preserve">irección de Mejoramiento Urbano, </w:t>
            </w:r>
            <w:r w:rsidR="009839DF" w:rsidRPr="009839DF">
              <w:t>Á</w:t>
            </w:r>
            <w:r w:rsidR="009839DF">
              <w:t xml:space="preserve">rea de </w:t>
            </w:r>
            <w:r w:rsidR="00CB6D95" w:rsidRPr="009839DF">
              <w:t>I</w:t>
            </w:r>
            <w:r w:rsidR="009839DF">
              <w:t xml:space="preserve">magen </w:t>
            </w:r>
            <w:r w:rsidR="00CB6D95" w:rsidRPr="009839DF">
              <w:t>U</w:t>
            </w:r>
            <w:r w:rsidR="009839DF">
              <w:t xml:space="preserve">rbana </w:t>
            </w:r>
          </w:p>
          <w:p w:rsidR="001062A0" w:rsidRPr="009839DF" w:rsidRDefault="001062A0" w:rsidP="009839DF"/>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9839DF" w:rsidP="00121462">
            <w:r>
              <w:t>2.1</w:t>
            </w:r>
          </w:p>
        </w:tc>
      </w:tr>
      <w:tr w:rsidR="00FA5E7E" w:rsidTr="00C13DB1">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11146A" w:rsidRPr="009839DF" w:rsidRDefault="0011146A" w:rsidP="0011146A">
            <w:pPr>
              <w:jc w:val="both"/>
            </w:pPr>
            <w:r w:rsidRPr="009839DF">
              <w:rPr>
                <w:bCs/>
              </w:rPr>
              <w:t xml:space="preserve">Los levantamientos físicos para conocer las características de San Pedro Tlaquepaque; se detectaron graves deficiencias en la imagen urbana del lugar restringiéndose al tránsito por las principales avenidas y sitios de interés; sin embargo se detectó que casi todos los problemas presentes en las grandes avenidas, puntos de interés más frecuentados y en aquellas zonas o lugares destacados, el problema se reproduce. En la Zona Centro, por ejemplo, prevalece la irregularidad en fachadas, alturas, acabados, anchos de banquetas (cuando no, la inexistencia de éstas), colores, invasión de vía pública, etcétera .Sin embargo, en cuanto a estructura, su configuración reticular podría facilitarle el orden en lo que a funcionamiento e integralidad visual, plástica y formal se refiere. Para el resto del municipio, esto ya no es tan automático, las Zonas fuera de la cabecera municipal se caracterizan  por tener una traza irregular y una composición de elementos urbanos y de usos más diversificados que la anterior, sin embargo, en algunos sectores de esta zona, por ejemplo, algunas áreas habitacionales guardan más concordancia entre sí. Dado que predominan los usos en vivienda del tipo multifamiliar, el esquema de configuración está más estandarizado, a diferencia de la cabecera municipal generando mayor vandalismo con  </w:t>
            </w:r>
            <w:r w:rsidRPr="009839DF">
              <w:rPr>
                <w:bCs/>
              </w:rPr>
              <w:lastRenderedPageBreak/>
              <w:t>Grafiti.</w:t>
            </w:r>
          </w:p>
          <w:p w:rsidR="0011146A" w:rsidRPr="009839DF" w:rsidRDefault="0011146A" w:rsidP="0011146A">
            <w:pPr>
              <w:jc w:val="both"/>
            </w:pPr>
            <w:r w:rsidRPr="009839DF">
              <w:rPr>
                <w:bCs/>
              </w:rPr>
              <w:t xml:space="preserve">  A grandes rasgos, este es el  fenómeno  resultante del análisis del municipio  que domina:</w:t>
            </w:r>
          </w:p>
          <w:p w:rsidR="0011146A" w:rsidRPr="009839DF" w:rsidRDefault="0011146A" w:rsidP="0011146A">
            <w:pPr>
              <w:jc w:val="both"/>
            </w:pPr>
            <w:r w:rsidRPr="009839DF">
              <w:rPr>
                <w:bCs/>
              </w:rPr>
              <w:t>Estabilización de crecimiento demográfico. Los resultados provenientes del cálculo de las tasas de crecimiento poblacional indican una marcada disminución de los ritmos de crecimiento, caracterizada principalmente por una baja en los flujos migratorios y un equilibrio en el crecimiento natural de la población. La estructura demográfica no sufrirá variaciones significativas en cuanto a crecimiento poblacional y distribución de la población por sexo, pero sí en la composición de grupos. La cobertura de la red de infraestructura y del equipamiento urbano actual, se ubica en niveles aceptables, pero con la recomposición de los grupos de edad, también tendrá que reconvertirse con la finalidad de cubrir las demandas futuras.</w:t>
            </w:r>
          </w:p>
          <w:p w:rsidR="00FA5E7E" w:rsidRPr="009839DF" w:rsidRDefault="00FA5E7E" w:rsidP="001062A0">
            <w:pPr>
              <w:jc w:val="both"/>
            </w:pPr>
          </w:p>
        </w:tc>
        <w:tc>
          <w:tcPr>
            <w:tcW w:w="1276" w:type="dxa"/>
            <w:gridSpan w:val="2"/>
            <w:shd w:val="clear" w:color="auto" w:fill="D9D9D9" w:themeFill="background1" w:themeFillShade="D9"/>
          </w:tcPr>
          <w:p w:rsidR="00FA5E7E" w:rsidRDefault="00FA5E7E">
            <w:r>
              <w:lastRenderedPageBreak/>
              <w:t>Línea de Acción</w:t>
            </w:r>
          </w:p>
        </w:tc>
        <w:tc>
          <w:tcPr>
            <w:tcW w:w="1418" w:type="dxa"/>
            <w:gridSpan w:val="2"/>
            <w:shd w:val="clear" w:color="auto" w:fill="FABF8F" w:themeFill="accent6" w:themeFillTint="99"/>
          </w:tcPr>
          <w:p w:rsidR="00FA5E7E" w:rsidRDefault="00FA5E7E" w:rsidP="00121462"/>
        </w:tc>
      </w:tr>
      <w:tr w:rsidR="00FA5E7E" w:rsidTr="00C13DB1">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700C4B" w:rsidTr="00C13DB1">
        <w:trPr>
          <w:trHeight w:val="338"/>
        </w:trPr>
        <w:tc>
          <w:tcPr>
            <w:tcW w:w="3652" w:type="dxa"/>
            <w:gridSpan w:val="4"/>
            <w:vMerge w:val="restart"/>
            <w:shd w:val="clear" w:color="auto" w:fill="D9D9D9" w:themeFill="background1" w:themeFillShade="D9"/>
          </w:tcPr>
          <w:p w:rsidR="00700C4B" w:rsidRDefault="00195B59">
            <w:r>
              <w:lastRenderedPageBreak/>
              <w:t xml:space="preserve">D) </w:t>
            </w:r>
            <w:r w:rsidR="00700C4B">
              <w:t>Ubicación Geográfica / Cobertura  de Colonias</w:t>
            </w:r>
          </w:p>
        </w:tc>
        <w:tc>
          <w:tcPr>
            <w:tcW w:w="6662" w:type="dxa"/>
            <w:gridSpan w:val="6"/>
            <w:vMerge w:val="restart"/>
          </w:tcPr>
          <w:p w:rsidR="00700C4B" w:rsidRPr="009839DF" w:rsidRDefault="00700C4B"/>
          <w:p w:rsidR="00700C4B" w:rsidRPr="009839DF" w:rsidRDefault="00CB6D95" w:rsidP="009839DF">
            <w:r w:rsidRPr="009839DF">
              <w:t xml:space="preserve">100% </w:t>
            </w:r>
            <w:r w:rsidR="009839DF">
              <w:t xml:space="preserve">del </w:t>
            </w:r>
            <w:r w:rsidRPr="009839DF">
              <w:t>M</w:t>
            </w:r>
            <w:r w:rsidR="009839DF">
              <w:t xml:space="preserve">unicipio </w:t>
            </w:r>
          </w:p>
        </w:tc>
        <w:tc>
          <w:tcPr>
            <w:tcW w:w="1276" w:type="dxa"/>
            <w:gridSpan w:val="2"/>
            <w:shd w:val="clear" w:color="auto" w:fill="D9D9D9" w:themeFill="background1" w:themeFillShade="D9"/>
          </w:tcPr>
          <w:p w:rsidR="00700C4B" w:rsidRDefault="00700C4B" w:rsidP="00650F82">
            <w:r>
              <w:t xml:space="preserve"> Indicador</w:t>
            </w:r>
            <w:r w:rsidR="00650F82">
              <w:t xml:space="preserve"> ASE</w:t>
            </w:r>
          </w:p>
        </w:tc>
        <w:tc>
          <w:tcPr>
            <w:tcW w:w="1418" w:type="dxa"/>
            <w:gridSpan w:val="2"/>
            <w:shd w:val="clear" w:color="auto" w:fill="FABF8F" w:themeFill="accent6" w:themeFillTint="99"/>
          </w:tcPr>
          <w:p w:rsidR="00700C4B" w:rsidRDefault="00700C4B" w:rsidP="00121462"/>
        </w:tc>
      </w:tr>
      <w:tr w:rsidR="00121462" w:rsidTr="00C13DB1">
        <w:trPr>
          <w:trHeight w:val="337"/>
        </w:trPr>
        <w:tc>
          <w:tcPr>
            <w:tcW w:w="3652" w:type="dxa"/>
            <w:gridSpan w:val="4"/>
            <w:vMerge/>
            <w:shd w:val="clear" w:color="auto" w:fill="D9D9D9" w:themeFill="background1" w:themeFillShade="D9"/>
          </w:tcPr>
          <w:p w:rsidR="00121462" w:rsidRDefault="00121462"/>
        </w:tc>
        <w:tc>
          <w:tcPr>
            <w:tcW w:w="6662" w:type="dxa"/>
            <w:gridSpan w:val="6"/>
            <w:vMerge/>
          </w:tcPr>
          <w:p w:rsidR="00121462" w:rsidRPr="009839DF" w:rsidRDefault="00121462"/>
        </w:tc>
        <w:tc>
          <w:tcPr>
            <w:tcW w:w="1276" w:type="dxa"/>
            <w:gridSpan w:val="2"/>
            <w:shd w:val="clear" w:color="auto" w:fill="D9D9D9" w:themeFill="background1" w:themeFillShade="D9"/>
          </w:tcPr>
          <w:p w:rsidR="00121462" w:rsidRDefault="00121462" w:rsidP="008C7542">
            <w:pPr>
              <w:jc w:val="center"/>
            </w:pPr>
            <w:r>
              <w:t>ZAP</w:t>
            </w:r>
          </w:p>
        </w:tc>
        <w:tc>
          <w:tcPr>
            <w:tcW w:w="1418" w:type="dxa"/>
            <w:gridSpan w:val="2"/>
            <w:shd w:val="clear" w:color="auto" w:fill="FABF8F" w:themeFill="accent6" w:themeFillTint="99"/>
          </w:tcPr>
          <w:p w:rsidR="00121462" w:rsidRDefault="00121462" w:rsidP="00121462"/>
        </w:tc>
      </w:tr>
      <w:tr w:rsidR="00121462" w:rsidTr="00C13DB1">
        <w:tc>
          <w:tcPr>
            <w:tcW w:w="3652" w:type="dxa"/>
            <w:gridSpan w:val="4"/>
            <w:shd w:val="clear" w:color="auto" w:fill="D9D9D9" w:themeFill="background1" w:themeFillShade="D9"/>
          </w:tcPr>
          <w:p w:rsidR="00121462" w:rsidRDefault="00195B59">
            <w:r>
              <w:t xml:space="preserve">E) </w:t>
            </w:r>
            <w:r w:rsidR="00121462">
              <w:t xml:space="preserve">Nombre del Enlace o </w:t>
            </w:r>
            <w:r>
              <w:t>Responsable</w:t>
            </w:r>
          </w:p>
        </w:tc>
        <w:tc>
          <w:tcPr>
            <w:tcW w:w="6662" w:type="dxa"/>
            <w:gridSpan w:val="6"/>
          </w:tcPr>
          <w:p w:rsidR="001062A0" w:rsidRPr="009839DF" w:rsidRDefault="001062A0" w:rsidP="001062A0">
            <w:pPr>
              <w:jc w:val="center"/>
            </w:pPr>
          </w:p>
          <w:p w:rsidR="00121462" w:rsidRPr="009839DF" w:rsidRDefault="001062A0" w:rsidP="009839DF">
            <w:r w:rsidRPr="009839DF">
              <w:t>I</w:t>
            </w:r>
            <w:r w:rsidR="009839DF">
              <w:t xml:space="preserve">ng. Abel </w:t>
            </w:r>
            <w:r w:rsidRPr="009839DF">
              <w:t>C</w:t>
            </w:r>
            <w:r w:rsidR="009839DF">
              <w:t xml:space="preserve">asillas </w:t>
            </w:r>
            <w:proofErr w:type="spellStart"/>
            <w:r w:rsidR="009839DF" w:rsidRPr="009839DF">
              <w:t>B</w:t>
            </w:r>
            <w:r w:rsidR="00BC7E35">
              <w:t>enítes</w:t>
            </w:r>
            <w:proofErr w:type="spellEnd"/>
          </w:p>
          <w:p w:rsidR="001062A0" w:rsidRPr="009839DF" w:rsidRDefault="001062A0" w:rsidP="001062A0">
            <w:pPr>
              <w:jc w:val="center"/>
            </w:pPr>
          </w:p>
        </w:tc>
        <w:tc>
          <w:tcPr>
            <w:tcW w:w="1276" w:type="dxa"/>
            <w:gridSpan w:val="2"/>
            <w:shd w:val="clear" w:color="auto" w:fill="D9D9D9" w:themeFill="background1" w:themeFillShade="D9"/>
          </w:tcPr>
          <w:p w:rsidR="00121462" w:rsidRDefault="00121462">
            <w:proofErr w:type="spellStart"/>
            <w:r>
              <w:t>Vinc</w:t>
            </w:r>
            <w:proofErr w:type="spellEnd"/>
            <w:r>
              <w:t xml:space="preserve"> al PND</w:t>
            </w:r>
          </w:p>
        </w:tc>
        <w:tc>
          <w:tcPr>
            <w:tcW w:w="1418" w:type="dxa"/>
            <w:gridSpan w:val="2"/>
            <w:shd w:val="clear" w:color="auto" w:fill="FABF8F" w:themeFill="accent6" w:themeFillTint="99"/>
          </w:tcPr>
          <w:p w:rsidR="00121462" w:rsidRDefault="00121462" w:rsidP="00121462"/>
        </w:tc>
      </w:tr>
      <w:tr w:rsidR="00121462" w:rsidTr="00C13DB1">
        <w:trPr>
          <w:trHeight w:val="503"/>
        </w:trPr>
        <w:tc>
          <w:tcPr>
            <w:tcW w:w="3652" w:type="dxa"/>
            <w:gridSpan w:val="4"/>
            <w:vMerge w:val="restart"/>
            <w:shd w:val="clear" w:color="auto" w:fill="D9D9D9" w:themeFill="background1" w:themeFillShade="D9"/>
          </w:tcPr>
          <w:p w:rsidR="00121462" w:rsidRDefault="00195B59">
            <w:r>
              <w:t>F) Objetivo específico</w:t>
            </w:r>
          </w:p>
        </w:tc>
        <w:tc>
          <w:tcPr>
            <w:tcW w:w="6662" w:type="dxa"/>
            <w:gridSpan w:val="6"/>
            <w:vMerge w:val="restart"/>
          </w:tcPr>
          <w:p w:rsidR="00121462" w:rsidRPr="009839DF" w:rsidRDefault="00A70B03" w:rsidP="009839DF">
            <w:pPr>
              <w:jc w:val="both"/>
            </w:pPr>
            <w:r w:rsidRPr="00A70B03">
              <w:t>Espacios Públicos Recuperados y Rehabilitados</w:t>
            </w:r>
          </w:p>
        </w:tc>
        <w:tc>
          <w:tcPr>
            <w:tcW w:w="1276" w:type="dxa"/>
            <w:gridSpan w:val="2"/>
            <w:shd w:val="clear" w:color="auto" w:fill="D9D9D9" w:themeFill="background1" w:themeFillShade="D9"/>
          </w:tcPr>
          <w:p w:rsidR="00121462" w:rsidRDefault="00121462">
            <w:proofErr w:type="spellStart"/>
            <w:r>
              <w:t>Vinc</w:t>
            </w:r>
            <w:proofErr w:type="spellEnd"/>
            <w:r>
              <w:t xml:space="preserve"> al PED</w:t>
            </w:r>
          </w:p>
        </w:tc>
        <w:tc>
          <w:tcPr>
            <w:tcW w:w="1418" w:type="dxa"/>
            <w:gridSpan w:val="2"/>
            <w:shd w:val="clear" w:color="auto" w:fill="FABF8F" w:themeFill="accent6" w:themeFillTint="99"/>
          </w:tcPr>
          <w:p w:rsidR="00121462" w:rsidRDefault="00121462"/>
        </w:tc>
      </w:tr>
      <w:tr w:rsidR="00121462" w:rsidTr="00C13DB1">
        <w:trPr>
          <w:trHeight w:val="502"/>
        </w:trPr>
        <w:tc>
          <w:tcPr>
            <w:tcW w:w="3652" w:type="dxa"/>
            <w:gridSpan w:val="4"/>
            <w:vMerge/>
            <w:shd w:val="clear" w:color="auto" w:fill="D9D9D9" w:themeFill="background1" w:themeFillShade="D9"/>
          </w:tcPr>
          <w:p w:rsidR="00121462" w:rsidRDefault="00121462"/>
        </w:tc>
        <w:tc>
          <w:tcPr>
            <w:tcW w:w="6662" w:type="dxa"/>
            <w:gridSpan w:val="6"/>
            <w:vMerge/>
          </w:tcPr>
          <w:p w:rsidR="00121462" w:rsidRDefault="00121462"/>
        </w:tc>
        <w:tc>
          <w:tcPr>
            <w:tcW w:w="1276" w:type="dxa"/>
            <w:gridSpan w:val="2"/>
            <w:shd w:val="clear" w:color="auto" w:fill="D9D9D9" w:themeFill="background1" w:themeFillShade="D9"/>
          </w:tcPr>
          <w:p w:rsidR="00121462" w:rsidRDefault="00121462">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tcPr>
          <w:p w:rsidR="00121462" w:rsidRDefault="00121462"/>
        </w:tc>
      </w:tr>
      <w:tr w:rsidR="00FA5E7E" w:rsidTr="00C13DB1">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FA5E7E"/>
          <w:p w:rsidR="00023353" w:rsidRPr="00F72847" w:rsidRDefault="00694C93" w:rsidP="00023353">
            <w:pPr>
              <w:jc w:val="center"/>
              <w:rPr>
                <w:b/>
              </w:rPr>
            </w:pPr>
            <w:r>
              <w:rPr>
                <w:b/>
              </w:rPr>
              <w:t>622, 535</w:t>
            </w:r>
          </w:p>
          <w:p w:rsidR="00023353" w:rsidRDefault="00023353"/>
        </w:tc>
      </w:tr>
      <w:tr w:rsidR="00650F82" w:rsidTr="00C13DB1">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C13DB1">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Pr="00F72847" w:rsidRDefault="00650F82" w:rsidP="00C22A3F">
            <w:pPr>
              <w:jc w:val="center"/>
              <w:rPr>
                <w:b/>
              </w:rPr>
            </w:pPr>
          </w:p>
          <w:p w:rsidR="00F72847" w:rsidRPr="00F72847" w:rsidRDefault="002311D6" w:rsidP="00C22A3F">
            <w:pPr>
              <w:jc w:val="center"/>
              <w:rPr>
                <w:b/>
              </w:rPr>
            </w:pPr>
            <w:r>
              <w:rPr>
                <w:b/>
              </w:rPr>
              <w:t>ENERO</w:t>
            </w:r>
            <w:r w:rsidR="00F72847" w:rsidRPr="00F72847">
              <w:rPr>
                <w:b/>
              </w:rPr>
              <w:t xml:space="preserve"> 201</w:t>
            </w:r>
            <w:r w:rsidR="000F699C">
              <w:rPr>
                <w:b/>
              </w:rPr>
              <w:t>8</w:t>
            </w:r>
          </w:p>
          <w:p w:rsidR="00F72847" w:rsidRPr="00F72847" w:rsidRDefault="00F72847" w:rsidP="00C22A3F">
            <w:pPr>
              <w:jc w:val="center"/>
              <w:rPr>
                <w:b/>
              </w:rPr>
            </w:pPr>
          </w:p>
        </w:tc>
        <w:tc>
          <w:tcPr>
            <w:tcW w:w="2694" w:type="dxa"/>
            <w:gridSpan w:val="4"/>
            <w:shd w:val="clear" w:color="auto" w:fill="auto"/>
          </w:tcPr>
          <w:p w:rsidR="00650F82" w:rsidRPr="00F72847" w:rsidRDefault="00650F82" w:rsidP="00C22A3F">
            <w:pPr>
              <w:jc w:val="center"/>
              <w:rPr>
                <w:b/>
              </w:rPr>
            </w:pPr>
          </w:p>
          <w:p w:rsidR="00F72847" w:rsidRPr="00F72847" w:rsidRDefault="002311D6" w:rsidP="00AC11CE">
            <w:pPr>
              <w:tabs>
                <w:tab w:val="left" w:pos="598"/>
                <w:tab w:val="center" w:pos="1239"/>
              </w:tabs>
              <w:rPr>
                <w:b/>
              </w:rPr>
            </w:pPr>
            <w:r>
              <w:rPr>
                <w:b/>
              </w:rPr>
              <w:tab/>
            </w:r>
            <w:r w:rsidR="00AC11CE">
              <w:rPr>
                <w:b/>
              </w:rPr>
              <w:t>DICIEMBRE</w:t>
            </w:r>
            <w:r w:rsidR="00F72847" w:rsidRPr="00F72847">
              <w:rPr>
                <w:b/>
              </w:rPr>
              <w:t xml:space="preserve"> 201</w:t>
            </w:r>
            <w:r w:rsidR="000F699C">
              <w:rPr>
                <w:b/>
              </w:rPr>
              <w:t>8</w:t>
            </w:r>
            <w:bookmarkStart w:id="0" w:name="_GoBack"/>
            <w:bookmarkEnd w:id="0"/>
          </w:p>
        </w:tc>
      </w:tr>
      <w:tr w:rsidR="00650F82" w:rsidTr="00C13DB1">
        <w:tc>
          <w:tcPr>
            <w:tcW w:w="1092" w:type="dxa"/>
          </w:tcPr>
          <w:p w:rsidR="00650F82" w:rsidRDefault="00650F82" w:rsidP="00C22A3F"/>
        </w:tc>
        <w:tc>
          <w:tcPr>
            <w:tcW w:w="1060" w:type="dxa"/>
          </w:tcPr>
          <w:p w:rsidR="00650F82" w:rsidRDefault="00650F82" w:rsidP="00C22A3F"/>
        </w:tc>
        <w:tc>
          <w:tcPr>
            <w:tcW w:w="915" w:type="dxa"/>
          </w:tcPr>
          <w:p w:rsidR="00650F82" w:rsidRDefault="00650F82" w:rsidP="00023353">
            <w:pPr>
              <w:jc w:val="center"/>
            </w:pPr>
          </w:p>
          <w:p w:rsidR="00023353" w:rsidRPr="00F72847" w:rsidRDefault="00023353" w:rsidP="00023353">
            <w:pPr>
              <w:jc w:val="center"/>
              <w:rPr>
                <w:b/>
              </w:rPr>
            </w:pPr>
            <w:r w:rsidRPr="00F72847">
              <w:rPr>
                <w:b/>
              </w:rPr>
              <w:t>X</w:t>
            </w:r>
          </w:p>
          <w:p w:rsidR="00023353" w:rsidRDefault="00023353" w:rsidP="00C22A3F"/>
        </w:tc>
        <w:tc>
          <w:tcPr>
            <w:tcW w:w="1532" w:type="dxa"/>
            <w:gridSpan w:val="2"/>
          </w:tcPr>
          <w:p w:rsidR="00650F82" w:rsidRDefault="00650F82" w:rsidP="00F703A0">
            <w:pPr>
              <w:jc w:val="center"/>
            </w:pPr>
          </w:p>
        </w:tc>
        <w:tc>
          <w:tcPr>
            <w:tcW w:w="1678" w:type="dxa"/>
          </w:tcPr>
          <w:p w:rsidR="00650F82" w:rsidRDefault="00650F82" w:rsidP="00F703A0">
            <w:pPr>
              <w:jc w:val="center"/>
            </w:pPr>
          </w:p>
          <w:p w:rsidR="00023353" w:rsidRPr="00F72847" w:rsidRDefault="00F72847" w:rsidP="00F703A0">
            <w:pPr>
              <w:jc w:val="center"/>
              <w:rPr>
                <w:b/>
              </w:rPr>
            </w:pPr>
            <w:r w:rsidRPr="00F72847">
              <w:rPr>
                <w:b/>
              </w:rPr>
              <w:t>327, 305</w:t>
            </w:r>
          </w:p>
        </w:tc>
        <w:tc>
          <w:tcPr>
            <w:tcW w:w="1417" w:type="dxa"/>
          </w:tcPr>
          <w:p w:rsidR="00650F82" w:rsidRDefault="00650F82" w:rsidP="00F703A0">
            <w:pPr>
              <w:jc w:val="center"/>
            </w:pPr>
          </w:p>
          <w:p w:rsidR="00F72847" w:rsidRPr="00F72847" w:rsidRDefault="00F72847" w:rsidP="00F703A0">
            <w:pPr>
              <w:jc w:val="center"/>
              <w:rPr>
                <w:b/>
              </w:rPr>
            </w:pPr>
            <w:r w:rsidRPr="00F72847">
              <w:rPr>
                <w:b/>
              </w:rPr>
              <w:t>336, 369</w:t>
            </w:r>
          </w:p>
          <w:p w:rsidR="00023353" w:rsidRDefault="00023353" w:rsidP="00F703A0">
            <w:pPr>
              <w:jc w:val="center"/>
            </w:pPr>
          </w:p>
        </w:tc>
        <w:tc>
          <w:tcPr>
            <w:tcW w:w="897" w:type="dxa"/>
            <w:shd w:val="clear" w:color="auto" w:fill="D9D9D9" w:themeFill="background1" w:themeFillShade="D9"/>
          </w:tcPr>
          <w:p w:rsidR="00650F82" w:rsidRDefault="00650F82" w:rsidP="00650F82">
            <w:pPr>
              <w:jc w:val="center"/>
            </w:pPr>
            <w:proofErr w:type="spellStart"/>
            <w:r>
              <w:t>Fed</w:t>
            </w:r>
            <w:proofErr w:type="spellEnd"/>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proofErr w:type="spellStart"/>
            <w:r>
              <w:t>Mpio</w:t>
            </w:r>
            <w:proofErr w:type="spellEnd"/>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C13DB1">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45F76" w:rsidRDefault="00145F76">
      <w:r>
        <w:lastRenderedPageBreak/>
        <w:br w:type="page"/>
      </w:r>
    </w:p>
    <w:p w:rsidR="00195B59" w:rsidRPr="00B44A80" w:rsidRDefault="00195B59" w:rsidP="00191343">
      <w:pPr>
        <w:jc w:val="center"/>
        <w:rPr>
          <w:b/>
          <w:sz w:val="48"/>
        </w:rPr>
      </w:pPr>
      <w:r w:rsidRPr="00B44A80">
        <w:rPr>
          <w:b/>
          <w:sz w:val="48"/>
        </w:rPr>
        <w:lastRenderedPageBreak/>
        <w:t>ANEXO 2</w:t>
      </w:r>
    </w:p>
    <w:p w:rsidR="00191343" w:rsidRPr="008F1776" w:rsidRDefault="00541F08" w:rsidP="00191343">
      <w:pPr>
        <w:jc w:val="center"/>
        <w:rPr>
          <w:b/>
          <w:sz w:val="28"/>
        </w:rPr>
      </w:pPr>
      <w:r w:rsidRPr="008F1776">
        <w:rPr>
          <w:b/>
          <w:sz w:val="28"/>
        </w:rPr>
        <w:t>2.-</w:t>
      </w:r>
      <w:r w:rsidR="008F1776">
        <w:rPr>
          <w:b/>
          <w:sz w:val="28"/>
        </w:rPr>
        <w:t xml:space="preserve"> </w:t>
      </w:r>
      <w:r w:rsidRPr="008F1776">
        <w:rPr>
          <w:b/>
          <w:sz w:val="28"/>
        </w:rPr>
        <w:t xml:space="preserve"> </w:t>
      </w:r>
      <w:r w:rsidR="008F1776">
        <w:rPr>
          <w:b/>
          <w:sz w:val="28"/>
        </w:rPr>
        <w:t xml:space="preserve"> </w:t>
      </w:r>
      <w:r w:rsidR="00191343" w:rsidRPr="008F1776">
        <w:rPr>
          <w:b/>
          <w:sz w:val="28"/>
        </w:rPr>
        <w:t>O</w:t>
      </w:r>
      <w:r w:rsidR="008F1776">
        <w:rPr>
          <w:b/>
          <w:sz w:val="28"/>
        </w:rPr>
        <w:t xml:space="preserve"> </w:t>
      </w:r>
      <w:r w:rsidR="00191343" w:rsidRPr="008F1776">
        <w:rPr>
          <w:b/>
          <w:sz w:val="28"/>
        </w:rPr>
        <w:t>P</w:t>
      </w:r>
      <w:r w:rsidR="008F1776">
        <w:rPr>
          <w:b/>
          <w:sz w:val="28"/>
        </w:rPr>
        <w:t xml:space="preserve"> </w:t>
      </w:r>
      <w:r w:rsidR="00191343" w:rsidRPr="008F1776">
        <w:rPr>
          <w:b/>
          <w:sz w:val="28"/>
        </w:rPr>
        <w:t>E</w:t>
      </w:r>
      <w:r w:rsidR="008F1776">
        <w:rPr>
          <w:b/>
          <w:sz w:val="28"/>
        </w:rPr>
        <w:t xml:space="preserve"> </w:t>
      </w:r>
      <w:r w:rsidR="00191343" w:rsidRPr="008F1776">
        <w:rPr>
          <w:b/>
          <w:sz w:val="28"/>
        </w:rPr>
        <w:t>R</w:t>
      </w:r>
      <w:r w:rsidR="008F1776">
        <w:rPr>
          <w:b/>
          <w:sz w:val="28"/>
        </w:rPr>
        <w:t xml:space="preserve"> </w:t>
      </w:r>
      <w:r w:rsidR="00191343" w:rsidRPr="008F1776">
        <w:rPr>
          <w:b/>
          <w:sz w:val="28"/>
        </w:rPr>
        <w:t>A</w:t>
      </w:r>
      <w:r w:rsidR="008F1776">
        <w:rPr>
          <w:b/>
          <w:sz w:val="28"/>
        </w:rPr>
        <w:t xml:space="preserve"> </w:t>
      </w:r>
      <w:r w:rsidR="00191343" w:rsidRPr="008F1776">
        <w:rPr>
          <w:b/>
          <w:sz w:val="28"/>
        </w:rPr>
        <w:t>C</w:t>
      </w:r>
      <w:r w:rsidR="008F1776">
        <w:rPr>
          <w:b/>
          <w:sz w:val="28"/>
        </w:rPr>
        <w:t xml:space="preserve"> </w:t>
      </w:r>
      <w:r w:rsidR="00191343" w:rsidRPr="008F1776">
        <w:rPr>
          <w:b/>
          <w:sz w:val="28"/>
        </w:rPr>
        <w:t>I</w:t>
      </w:r>
      <w:r w:rsidR="008F1776">
        <w:rPr>
          <w:b/>
          <w:sz w:val="28"/>
        </w:rPr>
        <w:t xml:space="preserve"> </w:t>
      </w:r>
      <w:r w:rsidR="00191343" w:rsidRPr="008F1776">
        <w:rPr>
          <w:b/>
          <w:sz w:val="28"/>
        </w:rPr>
        <w:t>Ó</w:t>
      </w:r>
      <w:r w:rsidR="008F1776">
        <w:rPr>
          <w:b/>
          <w:sz w:val="28"/>
        </w:rPr>
        <w:t xml:space="preserve"> </w:t>
      </w:r>
      <w:r w:rsidR="00191343" w:rsidRPr="008F1776">
        <w:rPr>
          <w:b/>
          <w:sz w:val="28"/>
        </w:rPr>
        <w:t>N</w:t>
      </w:r>
      <w:r w:rsidR="008F1776">
        <w:rPr>
          <w:b/>
          <w:sz w:val="28"/>
        </w:rPr>
        <w:t xml:space="preserve"> </w:t>
      </w:r>
      <w:r w:rsidR="00191343" w:rsidRPr="008F1776">
        <w:rPr>
          <w:b/>
          <w:sz w:val="28"/>
        </w:rPr>
        <w:t xml:space="preserve"> </w:t>
      </w:r>
      <w:r w:rsidR="008F1776">
        <w:rPr>
          <w:b/>
          <w:sz w:val="28"/>
        </w:rPr>
        <w:t xml:space="preserve">  </w:t>
      </w:r>
      <w:r w:rsidR="00191343" w:rsidRPr="008F1776">
        <w:rPr>
          <w:b/>
          <w:sz w:val="28"/>
        </w:rPr>
        <w:t>D</w:t>
      </w:r>
      <w:r w:rsidR="008F1776">
        <w:rPr>
          <w:b/>
          <w:sz w:val="28"/>
        </w:rPr>
        <w:t xml:space="preserve"> </w:t>
      </w:r>
      <w:r w:rsidR="00191343" w:rsidRPr="008F1776">
        <w:rPr>
          <w:b/>
          <w:sz w:val="28"/>
        </w:rPr>
        <w:t xml:space="preserve">E </w:t>
      </w:r>
      <w:r w:rsidR="008F1776">
        <w:rPr>
          <w:b/>
          <w:sz w:val="28"/>
        </w:rPr>
        <w:t xml:space="preserve">   </w:t>
      </w:r>
      <w:r w:rsidR="00191343" w:rsidRPr="008F1776">
        <w:rPr>
          <w:b/>
          <w:sz w:val="28"/>
        </w:rPr>
        <w:t>L</w:t>
      </w:r>
      <w:r w:rsidR="008F1776">
        <w:rPr>
          <w:b/>
          <w:sz w:val="28"/>
        </w:rPr>
        <w:t xml:space="preserve"> </w:t>
      </w:r>
      <w:r w:rsidR="00191343" w:rsidRPr="008F1776">
        <w:rPr>
          <w:b/>
          <w:sz w:val="28"/>
        </w:rPr>
        <w:t xml:space="preserve">A </w:t>
      </w:r>
      <w:r w:rsidR="008F1776">
        <w:rPr>
          <w:b/>
          <w:sz w:val="28"/>
        </w:rPr>
        <w:t xml:space="preserve">   </w:t>
      </w:r>
      <w:r w:rsidR="00191343" w:rsidRPr="008F1776">
        <w:rPr>
          <w:b/>
          <w:sz w:val="28"/>
        </w:rPr>
        <w:t>P</w:t>
      </w:r>
      <w:r w:rsidR="008F1776">
        <w:rPr>
          <w:b/>
          <w:sz w:val="28"/>
        </w:rPr>
        <w:t xml:space="preserve"> </w:t>
      </w:r>
      <w:r w:rsidR="00191343" w:rsidRPr="008F1776">
        <w:rPr>
          <w:b/>
          <w:sz w:val="28"/>
        </w:rPr>
        <w:t>R</w:t>
      </w:r>
      <w:r w:rsidR="008F1776">
        <w:rPr>
          <w:b/>
          <w:sz w:val="28"/>
        </w:rPr>
        <w:t xml:space="preserve"> </w:t>
      </w:r>
      <w:r w:rsidR="00191343" w:rsidRPr="008F1776">
        <w:rPr>
          <w:b/>
          <w:sz w:val="28"/>
        </w:rPr>
        <w:t>O</w:t>
      </w:r>
      <w:r w:rsidR="008F1776">
        <w:rPr>
          <w:b/>
          <w:sz w:val="28"/>
        </w:rPr>
        <w:t xml:space="preserve"> </w:t>
      </w:r>
      <w:r w:rsidR="00191343" w:rsidRPr="008F1776">
        <w:rPr>
          <w:b/>
          <w:sz w:val="28"/>
        </w:rPr>
        <w:t>P</w:t>
      </w:r>
      <w:r w:rsidR="008F1776">
        <w:rPr>
          <w:b/>
          <w:sz w:val="28"/>
        </w:rPr>
        <w:t xml:space="preserve"> </w:t>
      </w:r>
      <w:r w:rsidR="00191343" w:rsidRPr="008F1776">
        <w:rPr>
          <w:b/>
          <w:sz w:val="28"/>
        </w:rPr>
        <w:t>U</w:t>
      </w:r>
      <w:r w:rsidR="008F1776">
        <w:rPr>
          <w:b/>
          <w:sz w:val="28"/>
        </w:rPr>
        <w:t xml:space="preserve"> </w:t>
      </w:r>
      <w:r w:rsidR="00191343" w:rsidRPr="008F1776">
        <w:rPr>
          <w:b/>
          <w:sz w:val="28"/>
        </w:rPr>
        <w:t>E</w:t>
      </w:r>
      <w:r w:rsidR="008F1776">
        <w:rPr>
          <w:b/>
          <w:sz w:val="28"/>
        </w:rPr>
        <w:t xml:space="preserve"> </w:t>
      </w:r>
      <w:r w:rsidR="00191343" w:rsidRPr="008F1776">
        <w:rPr>
          <w:b/>
          <w:sz w:val="28"/>
        </w:rPr>
        <w:t>S</w:t>
      </w:r>
      <w:r w:rsidR="008F1776">
        <w:rPr>
          <w:b/>
          <w:sz w:val="28"/>
        </w:rPr>
        <w:t xml:space="preserve"> </w:t>
      </w:r>
      <w:r w:rsidR="00191343" w:rsidRPr="008F1776">
        <w:rPr>
          <w:b/>
          <w:sz w:val="28"/>
        </w:rPr>
        <w:t>T</w:t>
      </w:r>
      <w:r w:rsidR="008F1776">
        <w:rPr>
          <w:b/>
          <w:sz w:val="28"/>
        </w:rPr>
        <w:t xml:space="preserve"> </w:t>
      </w:r>
      <w:r w:rsidR="00191343" w:rsidRPr="008F1776">
        <w:rPr>
          <w:b/>
          <w:sz w:val="28"/>
        </w:rPr>
        <w:t>A</w:t>
      </w:r>
    </w:p>
    <w:tbl>
      <w:tblPr>
        <w:tblStyle w:val="Tablaconcuadrcula"/>
        <w:tblW w:w="4919" w:type="pct"/>
        <w:tblLook w:val="04A0" w:firstRow="1" w:lastRow="0" w:firstColumn="1" w:lastColumn="0" w:noHBand="0" w:noVBand="1"/>
      </w:tblPr>
      <w:tblGrid>
        <w:gridCol w:w="3051"/>
        <w:gridCol w:w="573"/>
        <w:gridCol w:w="769"/>
        <w:gridCol w:w="326"/>
        <w:gridCol w:w="325"/>
        <w:gridCol w:w="933"/>
        <w:gridCol w:w="1035"/>
        <w:gridCol w:w="910"/>
        <w:gridCol w:w="822"/>
        <w:gridCol w:w="936"/>
        <w:gridCol w:w="270"/>
        <w:gridCol w:w="269"/>
        <w:gridCol w:w="941"/>
        <w:gridCol w:w="1017"/>
        <w:gridCol w:w="829"/>
      </w:tblGrid>
      <w:tr w:rsidR="000473B9" w:rsidTr="004651B1">
        <w:trPr>
          <w:trHeight w:val="547"/>
        </w:trPr>
        <w:tc>
          <w:tcPr>
            <w:tcW w:w="1214" w:type="pct"/>
            <w:shd w:val="clear" w:color="auto" w:fill="D9D9D9" w:themeFill="background1" w:themeFillShade="D9"/>
          </w:tcPr>
          <w:p w:rsidR="000473B9" w:rsidRDefault="00831976" w:rsidP="00C22A3F">
            <w:r>
              <w:t>A)</w:t>
            </w:r>
            <w:r w:rsidR="005461F3">
              <w:t xml:space="preserve">Actividades a realizar para la obtención del producto esperado </w:t>
            </w:r>
          </w:p>
        </w:tc>
        <w:tc>
          <w:tcPr>
            <w:tcW w:w="3786" w:type="pct"/>
            <w:gridSpan w:val="14"/>
            <w:shd w:val="clear" w:color="auto" w:fill="auto"/>
          </w:tcPr>
          <w:p w:rsidR="009503E8" w:rsidRDefault="009503E8" w:rsidP="009503E8">
            <w:pPr>
              <w:rPr>
                <w:rFonts w:ascii="Calibri" w:hAnsi="Calibri"/>
                <w:b/>
                <w:color w:val="000000"/>
              </w:rPr>
            </w:pPr>
            <w:r w:rsidRPr="009503E8">
              <w:rPr>
                <w:rFonts w:ascii="Calibri" w:hAnsi="Calibri"/>
                <w:b/>
                <w:color w:val="000000"/>
              </w:rPr>
              <w:t xml:space="preserve"> CAPTACION DE DENUNCIAS</w:t>
            </w:r>
            <w:r w:rsidRPr="009503E8">
              <w:rPr>
                <w:rFonts w:ascii="Calibri" w:hAnsi="Calibri"/>
                <w:b/>
                <w:color w:val="000000"/>
              </w:rPr>
              <w:br/>
              <w:t xml:space="preserve"> ANALIZAR LA DENUNCIA</w:t>
            </w:r>
            <w:r w:rsidRPr="009503E8">
              <w:rPr>
                <w:rFonts w:ascii="Calibri" w:hAnsi="Calibri"/>
                <w:b/>
                <w:color w:val="000000"/>
              </w:rPr>
              <w:br/>
              <w:t xml:space="preserve"> ATENCION DE LA DENUNCIA</w:t>
            </w:r>
            <w:r w:rsidRPr="009503E8">
              <w:rPr>
                <w:rFonts w:ascii="Calibri" w:hAnsi="Calibri"/>
                <w:b/>
                <w:color w:val="000000"/>
              </w:rPr>
              <w:br/>
            </w:r>
            <w:r>
              <w:rPr>
                <w:rFonts w:ascii="Calibri" w:hAnsi="Calibri"/>
                <w:b/>
                <w:color w:val="000000"/>
              </w:rPr>
              <w:t xml:space="preserve"> </w:t>
            </w:r>
            <w:r w:rsidRPr="009503E8">
              <w:rPr>
                <w:rFonts w:ascii="Calibri" w:hAnsi="Calibri"/>
                <w:b/>
                <w:color w:val="000000"/>
              </w:rPr>
              <w:t>IDENTIFICAR ESPACIOS PUBLICOS PARA LA RESTAURACION</w:t>
            </w:r>
            <w:r w:rsidRPr="009503E8">
              <w:rPr>
                <w:rFonts w:ascii="Calibri" w:hAnsi="Calibri"/>
                <w:b/>
                <w:color w:val="000000"/>
              </w:rPr>
              <w:br/>
              <w:t xml:space="preserve"> LEVANTAMIENTO Y REGISTRO DE INFORMACION </w:t>
            </w:r>
            <w:r w:rsidRPr="009503E8">
              <w:rPr>
                <w:rFonts w:ascii="Calibri" w:hAnsi="Calibri"/>
                <w:b/>
                <w:color w:val="000000"/>
              </w:rPr>
              <w:br/>
              <w:t xml:space="preserve"> IDENTIFICAR CUADRILLAS</w:t>
            </w:r>
            <w:r w:rsidRPr="009503E8">
              <w:rPr>
                <w:rFonts w:ascii="Calibri" w:hAnsi="Calibri"/>
                <w:b/>
                <w:color w:val="000000"/>
              </w:rPr>
              <w:br/>
              <w:t xml:space="preserve"> ASIGNACION DE CARGAS DE TRABAJO</w:t>
            </w:r>
            <w:r w:rsidRPr="009503E8">
              <w:rPr>
                <w:rFonts w:ascii="Calibri" w:hAnsi="Calibri"/>
                <w:b/>
                <w:color w:val="000000"/>
              </w:rPr>
              <w:br/>
            </w:r>
            <w:r w:rsidR="00AA2015">
              <w:rPr>
                <w:rFonts w:ascii="Calibri" w:hAnsi="Calibri"/>
                <w:b/>
                <w:color w:val="000000"/>
              </w:rPr>
              <w:t xml:space="preserve"> </w:t>
            </w:r>
            <w:r w:rsidRPr="009503E8">
              <w:rPr>
                <w:rFonts w:ascii="Calibri" w:hAnsi="Calibri"/>
                <w:b/>
                <w:color w:val="000000"/>
              </w:rPr>
              <w:t xml:space="preserve">RESTAURACION DE LOS ESPACIOS PUBLICOS </w:t>
            </w:r>
          </w:p>
          <w:p w:rsidR="009503E8" w:rsidRPr="009503E8" w:rsidRDefault="009503E8" w:rsidP="009503E8">
            <w:pPr>
              <w:rPr>
                <w:rFonts w:ascii="Calibri" w:hAnsi="Calibri"/>
                <w:b/>
                <w:color w:val="000000"/>
              </w:rPr>
            </w:pPr>
          </w:p>
          <w:p w:rsidR="002311D6" w:rsidRPr="009327AF" w:rsidRDefault="002311D6" w:rsidP="009503E8">
            <w:pPr>
              <w:rPr>
                <w:rFonts w:ascii="Calibri" w:hAnsi="Calibri"/>
              </w:rPr>
            </w:pPr>
          </w:p>
        </w:tc>
      </w:tr>
      <w:tr w:rsidR="00A57343" w:rsidTr="004651B1">
        <w:trPr>
          <w:trHeight w:val="547"/>
        </w:trPr>
        <w:tc>
          <w:tcPr>
            <w:tcW w:w="1214" w:type="pct"/>
            <w:shd w:val="clear" w:color="auto" w:fill="D9D9D9" w:themeFill="background1" w:themeFillShade="D9"/>
          </w:tcPr>
          <w:p w:rsidR="00A57343" w:rsidRDefault="00831976" w:rsidP="00C22A3F">
            <w:r>
              <w:t xml:space="preserve">B) </w:t>
            </w:r>
            <w:r w:rsidR="005461F3">
              <w:t>Principal producto esperado (base para el establecimiento de metas)</w:t>
            </w:r>
          </w:p>
        </w:tc>
        <w:tc>
          <w:tcPr>
            <w:tcW w:w="3786" w:type="pct"/>
            <w:gridSpan w:val="14"/>
            <w:shd w:val="clear" w:color="auto" w:fill="auto"/>
          </w:tcPr>
          <w:p w:rsidR="00A57343" w:rsidRDefault="00A57343" w:rsidP="002311D6">
            <w:pPr>
              <w:jc w:val="center"/>
            </w:pPr>
          </w:p>
          <w:p w:rsidR="002311D6" w:rsidRPr="002311D6" w:rsidRDefault="002311D6" w:rsidP="002311D6">
            <w:pPr>
              <w:jc w:val="center"/>
              <w:rPr>
                <w:b/>
              </w:rPr>
            </w:pPr>
            <w:r w:rsidRPr="002311D6">
              <w:rPr>
                <w:b/>
              </w:rPr>
              <w:t>NUMERICO</w:t>
            </w:r>
          </w:p>
          <w:p w:rsidR="002311D6" w:rsidRDefault="002311D6" w:rsidP="002311D6">
            <w:pPr>
              <w:jc w:val="center"/>
            </w:pPr>
            <w:r>
              <w:t xml:space="preserve">                                                                                     </w:t>
            </w:r>
          </w:p>
        </w:tc>
      </w:tr>
      <w:tr w:rsidR="005461F3" w:rsidTr="004651B1">
        <w:trPr>
          <w:trHeight w:val="547"/>
        </w:trPr>
        <w:tc>
          <w:tcPr>
            <w:tcW w:w="1214" w:type="pct"/>
            <w:shd w:val="clear" w:color="auto" w:fill="D9D9D9" w:themeFill="background1" w:themeFillShade="D9"/>
          </w:tcPr>
          <w:p w:rsidR="005461F3" w:rsidRDefault="005461F3" w:rsidP="005461F3">
            <w:r>
              <w:t xml:space="preserve">Indicador de Resultados vinculado al PMD según Línea de Acción </w:t>
            </w:r>
          </w:p>
        </w:tc>
        <w:tc>
          <w:tcPr>
            <w:tcW w:w="3786" w:type="pct"/>
            <w:gridSpan w:val="14"/>
            <w:shd w:val="clear" w:color="auto" w:fill="FABF8F" w:themeFill="accent6" w:themeFillTint="99"/>
          </w:tcPr>
          <w:p w:rsidR="005461F3" w:rsidRDefault="005461F3" w:rsidP="00C22A3F"/>
        </w:tc>
      </w:tr>
      <w:tr w:rsidR="0003322C" w:rsidTr="004651B1">
        <w:trPr>
          <w:trHeight w:val="547"/>
        </w:trPr>
        <w:tc>
          <w:tcPr>
            <w:tcW w:w="1214" w:type="pct"/>
            <w:shd w:val="clear" w:color="auto" w:fill="D9D9D9" w:themeFill="background1" w:themeFillShade="D9"/>
          </w:tcPr>
          <w:p w:rsidR="0003322C" w:rsidRDefault="0003322C" w:rsidP="0003322C">
            <w:r>
              <w:t xml:space="preserve">Indicador vinculado a los Objetivos de Desarrollo Sostenible </w:t>
            </w:r>
          </w:p>
        </w:tc>
        <w:tc>
          <w:tcPr>
            <w:tcW w:w="3786" w:type="pct"/>
            <w:gridSpan w:val="14"/>
            <w:shd w:val="clear" w:color="auto" w:fill="FABF8F" w:themeFill="accent6" w:themeFillTint="99"/>
          </w:tcPr>
          <w:p w:rsidR="0003322C" w:rsidRDefault="0003322C" w:rsidP="00C22A3F"/>
        </w:tc>
      </w:tr>
      <w:tr w:rsidR="0003322C" w:rsidTr="004651B1">
        <w:tc>
          <w:tcPr>
            <w:tcW w:w="1214" w:type="pct"/>
            <w:vMerge w:val="restart"/>
            <w:shd w:val="clear" w:color="auto" w:fill="D9D9D9" w:themeFill="background1" w:themeFillShade="D9"/>
          </w:tcPr>
          <w:p w:rsidR="0003322C" w:rsidRDefault="0003322C" w:rsidP="00FA4CA7">
            <w:pPr>
              <w:jc w:val="center"/>
            </w:pPr>
            <w:r>
              <w:t>Alcance</w:t>
            </w:r>
          </w:p>
        </w:tc>
        <w:tc>
          <w:tcPr>
            <w:tcW w:w="674" w:type="pct"/>
            <w:gridSpan w:val="3"/>
            <w:shd w:val="clear" w:color="auto" w:fill="D9D9D9" w:themeFill="background1" w:themeFillShade="D9"/>
          </w:tcPr>
          <w:p w:rsidR="0003322C" w:rsidRDefault="0003322C" w:rsidP="005461F3">
            <w:pPr>
              <w:jc w:val="center"/>
            </w:pPr>
            <w:r>
              <w:t>Corto Plazo</w:t>
            </w:r>
          </w:p>
        </w:tc>
        <w:tc>
          <w:tcPr>
            <w:tcW w:w="1858" w:type="pct"/>
            <w:gridSpan w:val="6"/>
            <w:shd w:val="clear" w:color="auto" w:fill="D9D9D9" w:themeFill="background1" w:themeFillShade="D9"/>
          </w:tcPr>
          <w:p w:rsidR="0003322C" w:rsidRDefault="0003322C" w:rsidP="005461F3">
            <w:pPr>
              <w:jc w:val="center"/>
            </w:pPr>
            <w:r>
              <w:t>Mediano Plazo</w:t>
            </w:r>
          </w:p>
        </w:tc>
        <w:tc>
          <w:tcPr>
            <w:tcW w:w="1254" w:type="pct"/>
            <w:gridSpan w:val="5"/>
            <w:shd w:val="clear" w:color="auto" w:fill="D9D9D9" w:themeFill="background1" w:themeFillShade="D9"/>
          </w:tcPr>
          <w:p w:rsidR="0003322C" w:rsidRDefault="0003322C" w:rsidP="005461F3">
            <w:pPr>
              <w:jc w:val="center"/>
            </w:pPr>
            <w:r>
              <w:t>Largo Plazo</w:t>
            </w:r>
          </w:p>
        </w:tc>
      </w:tr>
      <w:tr w:rsidR="0003322C" w:rsidTr="004651B1">
        <w:tc>
          <w:tcPr>
            <w:tcW w:w="1214" w:type="pct"/>
            <w:vMerge/>
            <w:shd w:val="clear" w:color="auto" w:fill="D9D9D9" w:themeFill="background1" w:themeFillShade="D9"/>
          </w:tcPr>
          <w:p w:rsidR="0003322C" w:rsidRDefault="0003322C" w:rsidP="00FA4CA7">
            <w:pPr>
              <w:jc w:val="center"/>
            </w:pPr>
          </w:p>
        </w:tc>
        <w:tc>
          <w:tcPr>
            <w:tcW w:w="674" w:type="pct"/>
            <w:gridSpan w:val="3"/>
            <w:shd w:val="clear" w:color="auto" w:fill="auto"/>
          </w:tcPr>
          <w:p w:rsidR="0003322C" w:rsidRDefault="0003322C" w:rsidP="005461F3">
            <w:pPr>
              <w:jc w:val="center"/>
            </w:pPr>
          </w:p>
        </w:tc>
        <w:tc>
          <w:tcPr>
            <w:tcW w:w="1858" w:type="pct"/>
            <w:gridSpan w:val="6"/>
            <w:shd w:val="clear" w:color="auto" w:fill="auto"/>
          </w:tcPr>
          <w:p w:rsidR="0003322C" w:rsidRDefault="0003322C" w:rsidP="005461F3">
            <w:pPr>
              <w:jc w:val="center"/>
            </w:pPr>
          </w:p>
        </w:tc>
        <w:tc>
          <w:tcPr>
            <w:tcW w:w="1254" w:type="pct"/>
            <w:gridSpan w:val="5"/>
            <w:shd w:val="clear" w:color="auto" w:fill="auto"/>
          </w:tcPr>
          <w:p w:rsidR="0003322C" w:rsidRDefault="0003322C" w:rsidP="005461F3">
            <w:pPr>
              <w:jc w:val="center"/>
            </w:pPr>
          </w:p>
        </w:tc>
      </w:tr>
      <w:tr w:rsidR="00A70B03" w:rsidTr="004651B1">
        <w:tc>
          <w:tcPr>
            <w:tcW w:w="1214" w:type="pct"/>
            <w:shd w:val="clear" w:color="auto" w:fill="D9D9D9" w:themeFill="background1" w:themeFillShade="D9"/>
          </w:tcPr>
          <w:p w:rsidR="00A70B03" w:rsidRDefault="00A70B03" w:rsidP="00831976">
            <w:r>
              <w:t>C) Valor Inicial de la Meta</w:t>
            </w:r>
          </w:p>
        </w:tc>
        <w:tc>
          <w:tcPr>
            <w:tcW w:w="1537" w:type="pct"/>
            <w:gridSpan w:val="6"/>
            <w:shd w:val="clear" w:color="auto" w:fill="D9D9D9" w:themeFill="background1" w:themeFillShade="D9"/>
          </w:tcPr>
          <w:p w:rsidR="00A70B03" w:rsidRDefault="00A70B03" w:rsidP="00FA4CA7">
            <w:pPr>
              <w:jc w:val="center"/>
            </w:pPr>
            <w:r>
              <w:t>Valor final de la Meta</w:t>
            </w:r>
          </w:p>
        </w:tc>
        <w:tc>
          <w:tcPr>
            <w:tcW w:w="1101" w:type="pct"/>
            <w:gridSpan w:val="4"/>
            <w:shd w:val="clear" w:color="auto" w:fill="D9D9D9" w:themeFill="background1" w:themeFillShade="D9"/>
          </w:tcPr>
          <w:p w:rsidR="00A70B03" w:rsidRDefault="00A70B03" w:rsidP="005461F3">
            <w:pPr>
              <w:jc w:val="center"/>
            </w:pPr>
            <w:r>
              <w:t>Nombre del Indicador</w:t>
            </w:r>
          </w:p>
        </w:tc>
        <w:tc>
          <w:tcPr>
            <w:tcW w:w="1148" w:type="pct"/>
            <w:gridSpan w:val="4"/>
            <w:shd w:val="clear" w:color="auto" w:fill="D9D9D9" w:themeFill="background1" w:themeFillShade="D9"/>
          </w:tcPr>
          <w:p w:rsidR="00A70B03" w:rsidRDefault="00A70B03" w:rsidP="005461F3">
            <w:pPr>
              <w:jc w:val="center"/>
            </w:pPr>
            <w:r>
              <w:t xml:space="preserve">Fórmula del Indicador </w:t>
            </w:r>
          </w:p>
        </w:tc>
      </w:tr>
      <w:tr w:rsidR="004651B1" w:rsidTr="004651B1">
        <w:tc>
          <w:tcPr>
            <w:tcW w:w="1214" w:type="pct"/>
            <w:tcBorders>
              <w:top w:val="single" w:sz="4" w:space="0" w:color="auto"/>
              <w:left w:val="single" w:sz="4" w:space="0" w:color="auto"/>
              <w:bottom w:val="single" w:sz="4" w:space="0" w:color="auto"/>
              <w:right w:val="single" w:sz="4" w:space="0" w:color="auto"/>
            </w:tcBorders>
            <w:shd w:val="clear" w:color="FFD966" w:fill="FFE699"/>
            <w:vAlign w:val="center"/>
          </w:tcPr>
          <w:p w:rsidR="004651B1" w:rsidRDefault="00D76D7D" w:rsidP="004651B1">
            <w:pPr>
              <w:jc w:val="center"/>
              <w:rPr>
                <w:rFonts w:ascii="Calibri" w:hAnsi="Calibri" w:cs="Calibri"/>
                <w:color w:val="000000"/>
              </w:rPr>
            </w:pPr>
            <w:r>
              <w:rPr>
                <w:rFonts w:ascii="Calibri" w:hAnsi="Calibri" w:cs="Calibri"/>
                <w:color w:val="000000"/>
              </w:rPr>
              <w:t>73%</w:t>
            </w:r>
            <w:r w:rsidR="004651B1">
              <w:rPr>
                <w:rFonts w:ascii="Calibri" w:hAnsi="Calibri" w:cs="Calibri"/>
                <w:color w:val="000000"/>
              </w:rPr>
              <w:t xml:space="preserve">  </w:t>
            </w:r>
          </w:p>
        </w:tc>
        <w:tc>
          <w:tcPr>
            <w:tcW w:w="1537" w:type="pct"/>
            <w:gridSpan w:val="6"/>
            <w:tcBorders>
              <w:top w:val="single" w:sz="4" w:space="0" w:color="auto"/>
              <w:left w:val="nil"/>
              <w:bottom w:val="single" w:sz="4" w:space="0" w:color="auto"/>
              <w:right w:val="single" w:sz="4" w:space="0" w:color="auto"/>
            </w:tcBorders>
            <w:shd w:val="clear" w:color="FFD966" w:fill="FFE699"/>
            <w:vAlign w:val="center"/>
          </w:tcPr>
          <w:p w:rsidR="004651B1" w:rsidRDefault="00D76D7D" w:rsidP="004651B1">
            <w:pPr>
              <w:jc w:val="center"/>
              <w:rPr>
                <w:rFonts w:ascii="Calibri" w:hAnsi="Calibri" w:cs="Calibri"/>
                <w:color w:val="000000"/>
              </w:rPr>
            </w:pPr>
            <w:r>
              <w:rPr>
                <w:rFonts w:ascii="Calibri" w:hAnsi="Calibri" w:cs="Calibri"/>
                <w:color w:val="000000"/>
              </w:rPr>
              <w:t>27%</w:t>
            </w:r>
          </w:p>
        </w:tc>
        <w:tc>
          <w:tcPr>
            <w:tcW w:w="1101" w:type="pct"/>
            <w:gridSpan w:val="4"/>
            <w:tcBorders>
              <w:top w:val="single" w:sz="4" w:space="0" w:color="auto"/>
              <w:left w:val="nil"/>
              <w:bottom w:val="single" w:sz="4" w:space="0" w:color="auto"/>
              <w:right w:val="single" w:sz="4" w:space="0" w:color="auto"/>
            </w:tcBorders>
            <w:shd w:val="clear" w:color="BDD7EE" w:fill="A9D18E"/>
            <w:vAlign w:val="center"/>
          </w:tcPr>
          <w:p w:rsidR="004651B1" w:rsidRDefault="004651B1" w:rsidP="004651B1">
            <w:pPr>
              <w:rPr>
                <w:rFonts w:ascii="Calibri" w:hAnsi="Calibri" w:cs="Calibri"/>
                <w:color w:val="000000"/>
              </w:rPr>
            </w:pPr>
            <w:r>
              <w:rPr>
                <w:rFonts w:ascii="Calibri" w:hAnsi="Calibri" w:cs="Calibri"/>
                <w:color w:val="000000"/>
              </w:rPr>
              <w:t xml:space="preserve">Porcentaje total de Espacios Públicos Recuperados y Rehabilitados </w:t>
            </w:r>
          </w:p>
        </w:tc>
        <w:tc>
          <w:tcPr>
            <w:tcW w:w="1148" w:type="pct"/>
            <w:gridSpan w:val="4"/>
            <w:tcBorders>
              <w:top w:val="single" w:sz="4" w:space="0" w:color="auto"/>
              <w:left w:val="nil"/>
              <w:bottom w:val="single" w:sz="4" w:space="0" w:color="auto"/>
              <w:right w:val="single" w:sz="4" w:space="0" w:color="auto"/>
            </w:tcBorders>
            <w:shd w:val="clear" w:color="auto" w:fill="auto"/>
            <w:vAlign w:val="center"/>
          </w:tcPr>
          <w:p w:rsidR="004651B1" w:rsidRDefault="004651B1" w:rsidP="004651B1">
            <w:pPr>
              <w:rPr>
                <w:rFonts w:ascii="Calibri" w:hAnsi="Calibri" w:cs="Calibri"/>
                <w:color w:val="000000"/>
              </w:rPr>
            </w:pPr>
            <w:r>
              <w:rPr>
                <w:rFonts w:ascii="Calibri" w:hAnsi="Calibri" w:cs="Calibri"/>
                <w:color w:val="000000"/>
              </w:rPr>
              <w:t xml:space="preserve">(Número de espacios públicos recuperados y rehabilitados  / número total de espacios públicos) x 100 </w:t>
            </w:r>
          </w:p>
        </w:tc>
      </w:tr>
      <w:tr w:rsidR="00A371CA" w:rsidTr="004651B1">
        <w:tc>
          <w:tcPr>
            <w:tcW w:w="2751" w:type="pct"/>
            <w:gridSpan w:val="7"/>
            <w:shd w:val="clear" w:color="auto" w:fill="D9D9D9" w:themeFill="background1" w:themeFillShade="D9"/>
          </w:tcPr>
          <w:p w:rsidR="00A371CA" w:rsidRDefault="00A371CA" w:rsidP="00A371CA">
            <w:r>
              <w:t>Clave de presupuesto determinada en Finanzas para la etiquetación de recursos</w:t>
            </w:r>
          </w:p>
        </w:tc>
        <w:tc>
          <w:tcPr>
            <w:tcW w:w="2249" w:type="pct"/>
            <w:gridSpan w:val="8"/>
            <w:shd w:val="clear" w:color="auto" w:fill="FABF8F" w:themeFill="accent6" w:themeFillTint="99"/>
          </w:tcPr>
          <w:p w:rsidR="00A371CA" w:rsidRDefault="00A371CA" w:rsidP="00A371CA"/>
        </w:tc>
      </w:tr>
      <w:tr w:rsidR="00A371CA" w:rsidTr="00762157">
        <w:trPr>
          <w:trHeight w:val="547"/>
        </w:trPr>
        <w:tc>
          <w:tcPr>
            <w:tcW w:w="0" w:type="auto"/>
            <w:gridSpan w:val="15"/>
            <w:shd w:val="clear" w:color="auto" w:fill="D9D9D9" w:themeFill="background1" w:themeFillShade="D9"/>
            <w:vAlign w:val="center"/>
          </w:tcPr>
          <w:p w:rsidR="00A371CA" w:rsidRDefault="00A371CA" w:rsidP="00A371CA">
            <w:pPr>
              <w:jc w:val="center"/>
            </w:pPr>
          </w:p>
          <w:p w:rsidR="00A371CA" w:rsidRDefault="00A371CA" w:rsidP="00A371CA">
            <w:pPr>
              <w:jc w:val="center"/>
            </w:pPr>
          </w:p>
          <w:p w:rsidR="00A371CA" w:rsidRDefault="00A371CA" w:rsidP="00A371CA">
            <w:pPr>
              <w:jc w:val="center"/>
            </w:pPr>
          </w:p>
          <w:p w:rsidR="00A371CA" w:rsidRDefault="00A371CA" w:rsidP="00A371CA">
            <w:pPr>
              <w:jc w:val="center"/>
            </w:pPr>
          </w:p>
          <w:p w:rsidR="00A371CA" w:rsidRDefault="00A371CA" w:rsidP="00A371CA">
            <w:pPr>
              <w:jc w:val="center"/>
            </w:pPr>
          </w:p>
          <w:p w:rsidR="00A371CA" w:rsidRDefault="00A371CA" w:rsidP="00A371CA">
            <w:pPr>
              <w:jc w:val="center"/>
            </w:pPr>
            <w:r>
              <w:t>Cronograma Anual  de Actividades</w:t>
            </w:r>
          </w:p>
        </w:tc>
      </w:tr>
      <w:tr w:rsidR="00A371CA" w:rsidTr="004651B1">
        <w:trPr>
          <w:trHeight w:val="806"/>
        </w:trPr>
        <w:tc>
          <w:tcPr>
            <w:tcW w:w="1214" w:type="pct"/>
            <w:shd w:val="clear" w:color="auto" w:fill="D9D9D9" w:themeFill="background1" w:themeFillShade="D9"/>
          </w:tcPr>
          <w:p w:rsidR="00A371CA" w:rsidRDefault="00A371CA" w:rsidP="00A371CA"/>
          <w:p w:rsidR="00A371CA" w:rsidRDefault="00A371CA" w:rsidP="00A371CA">
            <w:r>
              <w:t xml:space="preserve">D) Actividades a realizar para la obtención del producto esperado </w:t>
            </w:r>
          </w:p>
        </w:tc>
        <w:tc>
          <w:tcPr>
            <w:tcW w:w="224" w:type="pct"/>
            <w:shd w:val="clear" w:color="auto" w:fill="D9D9D9" w:themeFill="background1" w:themeFillShade="D9"/>
            <w:vAlign w:val="bottom"/>
          </w:tcPr>
          <w:p w:rsidR="00A371CA" w:rsidRDefault="00A371CA" w:rsidP="00A371CA">
            <w:pPr>
              <w:jc w:val="center"/>
            </w:pPr>
            <w:r>
              <w:t>ENE</w:t>
            </w:r>
          </w:p>
        </w:tc>
        <w:tc>
          <w:tcPr>
            <w:tcW w:w="0" w:type="auto"/>
            <w:shd w:val="clear" w:color="auto" w:fill="D9D9D9" w:themeFill="background1" w:themeFillShade="D9"/>
            <w:vAlign w:val="bottom"/>
          </w:tcPr>
          <w:p w:rsidR="00A371CA" w:rsidRDefault="00A371CA" w:rsidP="00A371CA">
            <w:pPr>
              <w:jc w:val="center"/>
            </w:pPr>
            <w:r>
              <w:t>FEB</w:t>
            </w:r>
          </w:p>
        </w:tc>
        <w:tc>
          <w:tcPr>
            <w:tcW w:w="0" w:type="auto"/>
            <w:gridSpan w:val="2"/>
            <w:shd w:val="clear" w:color="auto" w:fill="D9D9D9" w:themeFill="background1" w:themeFillShade="D9"/>
            <w:vAlign w:val="bottom"/>
          </w:tcPr>
          <w:p w:rsidR="00A371CA" w:rsidRDefault="00A371CA" w:rsidP="00A371CA">
            <w:pPr>
              <w:jc w:val="center"/>
            </w:pPr>
            <w:r>
              <w:t>MAR</w:t>
            </w:r>
          </w:p>
        </w:tc>
        <w:tc>
          <w:tcPr>
            <w:tcW w:w="0" w:type="auto"/>
            <w:shd w:val="clear" w:color="auto" w:fill="D9D9D9" w:themeFill="background1" w:themeFillShade="D9"/>
            <w:vAlign w:val="bottom"/>
          </w:tcPr>
          <w:p w:rsidR="00A371CA" w:rsidRDefault="00A371CA" w:rsidP="00A371CA">
            <w:pPr>
              <w:jc w:val="center"/>
            </w:pPr>
            <w:r>
              <w:t>ABR</w:t>
            </w:r>
          </w:p>
        </w:tc>
        <w:tc>
          <w:tcPr>
            <w:tcW w:w="0" w:type="auto"/>
            <w:shd w:val="clear" w:color="auto" w:fill="D9D9D9" w:themeFill="background1" w:themeFillShade="D9"/>
            <w:vAlign w:val="bottom"/>
          </w:tcPr>
          <w:p w:rsidR="00A371CA" w:rsidRDefault="00A371CA" w:rsidP="00A371CA">
            <w:pPr>
              <w:jc w:val="center"/>
            </w:pPr>
            <w:r>
              <w:t>MAY</w:t>
            </w:r>
          </w:p>
        </w:tc>
        <w:tc>
          <w:tcPr>
            <w:tcW w:w="0" w:type="auto"/>
            <w:shd w:val="clear" w:color="auto" w:fill="D9D9D9" w:themeFill="background1" w:themeFillShade="D9"/>
            <w:vAlign w:val="bottom"/>
          </w:tcPr>
          <w:p w:rsidR="00A371CA" w:rsidRDefault="00A371CA" w:rsidP="00A371CA">
            <w:pPr>
              <w:jc w:val="center"/>
            </w:pPr>
            <w:r>
              <w:t>JUN</w:t>
            </w:r>
          </w:p>
        </w:tc>
        <w:tc>
          <w:tcPr>
            <w:tcW w:w="0" w:type="auto"/>
            <w:shd w:val="clear" w:color="auto" w:fill="D9D9D9" w:themeFill="background1" w:themeFillShade="D9"/>
            <w:vAlign w:val="bottom"/>
          </w:tcPr>
          <w:p w:rsidR="00A371CA" w:rsidRDefault="00A371CA" w:rsidP="00A371CA">
            <w:pPr>
              <w:jc w:val="center"/>
            </w:pPr>
            <w:r>
              <w:t>JUL</w:t>
            </w:r>
          </w:p>
        </w:tc>
        <w:tc>
          <w:tcPr>
            <w:tcW w:w="0" w:type="auto"/>
            <w:shd w:val="clear" w:color="auto" w:fill="D9D9D9" w:themeFill="background1" w:themeFillShade="D9"/>
            <w:vAlign w:val="bottom"/>
          </w:tcPr>
          <w:p w:rsidR="00A371CA" w:rsidRDefault="00A371CA" w:rsidP="00A371CA">
            <w:pPr>
              <w:jc w:val="center"/>
            </w:pPr>
            <w:r>
              <w:t>AGS</w:t>
            </w:r>
          </w:p>
        </w:tc>
        <w:tc>
          <w:tcPr>
            <w:tcW w:w="0" w:type="auto"/>
            <w:gridSpan w:val="2"/>
            <w:shd w:val="clear" w:color="auto" w:fill="D9D9D9" w:themeFill="background1" w:themeFillShade="D9"/>
            <w:vAlign w:val="bottom"/>
          </w:tcPr>
          <w:p w:rsidR="00A371CA" w:rsidRDefault="00A371CA" w:rsidP="00A371CA">
            <w:pPr>
              <w:jc w:val="center"/>
            </w:pPr>
            <w:r>
              <w:t>SEP</w:t>
            </w:r>
          </w:p>
        </w:tc>
        <w:tc>
          <w:tcPr>
            <w:tcW w:w="0" w:type="auto"/>
            <w:shd w:val="clear" w:color="auto" w:fill="D9D9D9" w:themeFill="background1" w:themeFillShade="D9"/>
            <w:vAlign w:val="bottom"/>
          </w:tcPr>
          <w:p w:rsidR="00A371CA" w:rsidRDefault="00A371CA" w:rsidP="00A371CA">
            <w:pPr>
              <w:jc w:val="center"/>
            </w:pPr>
            <w:r>
              <w:t>OCT</w:t>
            </w:r>
          </w:p>
        </w:tc>
        <w:tc>
          <w:tcPr>
            <w:tcW w:w="0" w:type="auto"/>
            <w:shd w:val="clear" w:color="auto" w:fill="D9D9D9" w:themeFill="background1" w:themeFillShade="D9"/>
            <w:vAlign w:val="bottom"/>
          </w:tcPr>
          <w:p w:rsidR="00A371CA" w:rsidRDefault="00A371CA" w:rsidP="00A371CA">
            <w:pPr>
              <w:jc w:val="center"/>
            </w:pPr>
            <w:r>
              <w:t>NOV</w:t>
            </w:r>
          </w:p>
        </w:tc>
        <w:tc>
          <w:tcPr>
            <w:tcW w:w="0" w:type="auto"/>
            <w:shd w:val="clear" w:color="auto" w:fill="D9D9D9" w:themeFill="background1" w:themeFillShade="D9"/>
            <w:vAlign w:val="bottom"/>
          </w:tcPr>
          <w:p w:rsidR="00A371CA" w:rsidRDefault="00A371CA" w:rsidP="00A371CA">
            <w:pPr>
              <w:jc w:val="center"/>
            </w:pPr>
            <w:r>
              <w:t>DIC</w:t>
            </w:r>
          </w:p>
        </w:tc>
      </w:tr>
      <w:tr w:rsidR="00A371CA" w:rsidTr="004651B1">
        <w:trPr>
          <w:trHeight w:val="312"/>
        </w:trPr>
        <w:tc>
          <w:tcPr>
            <w:tcW w:w="1214" w:type="pct"/>
            <w:shd w:val="clear" w:color="auto" w:fill="auto"/>
          </w:tcPr>
          <w:p w:rsidR="00A371CA" w:rsidRPr="001309D6" w:rsidRDefault="00A371CA" w:rsidP="00A371CA">
            <w:pPr>
              <w:rPr>
                <w:b/>
              </w:rPr>
            </w:pPr>
            <w:r w:rsidRPr="001309D6">
              <w:rPr>
                <w:b/>
              </w:rPr>
              <w:t>CAPTACION DE DENUNCIAS</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F703A0" w:rsidRDefault="00A371CA" w:rsidP="00A371CA">
            <w:pPr>
              <w:jc w:val="center"/>
              <w:rPr>
                <w:sz w:val="20"/>
              </w:rPr>
            </w:pPr>
          </w:p>
        </w:tc>
        <w:tc>
          <w:tcPr>
            <w:tcW w:w="0" w:type="auto"/>
            <w:shd w:val="clear" w:color="auto" w:fill="8E8E8E" w:themeFill="text1" w:themeFillTint="80"/>
          </w:tcPr>
          <w:p w:rsidR="00A371CA" w:rsidRPr="00F703A0" w:rsidRDefault="00A371CA" w:rsidP="00A371CA">
            <w:pPr>
              <w:jc w:val="center"/>
              <w:rPr>
                <w:sz w:val="20"/>
              </w:rPr>
            </w:pPr>
          </w:p>
        </w:tc>
        <w:tc>
          <w:tcPr>
            <w:tcW w:w="0" w:type="auto"/>
            <w:shd w:val="clear" w:color="auto" w:fill="8E8E8E" w:themeFill="text1" w:themeFillTint="80"/>
          </w:tcPr>
          <w:p w:rsidR="00A371CA" w:rsidRPr="00F703A0"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88"/>
        </w:trPr>
        <w:tc>
          <w:tcPr>
            <w:tcW w:w="1214" w:type="pct"/>
            <w:shd w:val="clear" w:color="auto" w:fill="auto"/>
          </w:tcPr>
          <w:p w:rsidR="00A371CA" w:rsidRPr="001309D6" w:rsidRDefault="00A371CA" w:rsidP="00A371CA">
            <w:pPr>
              <w:rPr>
                <w:b/>
              </w:rPr>
            </w:pPr>
            <w:r w:rsidRPr="001309D6">
              <w:rPr>
                <w:b/>
              </w:rPr>
              <w:t>ANALIZAR LA DENUNCIA</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63"/>
        </w:trPr>
        <w:tc>
          <w:tcPr>
            <w:tcW w:w="1214" w:type="pct"/>
            <w:shd w:val="clear" w:color="auto" w:fill="auto"/>
          </w:tcPr>
          <w:p w:rsidR="00A371CA" w:rsidRPr="001309D6" w:rsidRDefault="00A371CA" w:rsidP="00A371CA">
            <w:pPr>
              <w:rPr>
                <w:b/>
              </w:rPr>
            </w:pPr>
            <w:r w:rsidRPr="001309D6">
              <w:rPr>
                <w:b/>
              </w:rPr>
              <w:t xml:space="preserve">ATENCION DE LA DENUNCIA </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81"/>
        </w:trPr>
        <w:tc>
          <w:tcPr>
            <w:tcW w:w="1214" w:type="pct"/>
            <w:shd w:val="clear" w:color="auto" w:fill="auto"/>
          </w:tcPr>
          <w:p w:rsidR="00A371CA" w:rsidRPr="001309D6" w:rsidRDefault="00A371CA" w:rsidP="00A371CA">
            <w:pPr>
              <w:rPr>
                <w:b/>
              </w:rPr>
            </w:pPr>
            <w:r w:rsidRPr="001309D6">
              <w:rPr>
                <w:b/>
              </w:rPr>
              <w:t xml:space="preserve">IDENTIFICAR ESPACIOS </w:t>
            </w:r>
            <w:r>
              <w:rPr>
                <w:b/>
              </w:rPr>
              <w:t xml:space="preserve">PUBLICOS PARA </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81"/>
        </w:trPr>
        <w:tc>
          <w:tcPr>
            <w:tcW w:w="1214" w:type="pct"/>
            <w:shd w:val="clear" w:color="auto" w:fill="auto"/>
          </w:tcPr>
          <w:p w:rsidR="00A371CA" w:rsidRPr="001309D6" w:rsidRDefault="00A371CA" w:rsidP="00A371CA">
            <w:pPr>
              <w:jc w:val="both"/>
              <w:rPr>
                <w:b/>
              </w:rPr>
            </w:pPr>
            <w:r w:rsidRPr="001309D6">
              <w:rPr>
                <w:b/>
              </w:rPr>
              <w:t>LEVANTAMIENTO Y REGISTRO DE INFORMACION</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81"/>
        </w:trPr>
        <w:tc>
          <w:tcPr>
            <w:tcW w:w="1214" w:type="pct"/>
            <w:shd w:val="clear" w:color="auto" w:fill="auto"/>
          </w:tcPr>
          <w:p w:rsidR="00A371CA" w:rsidRPr="001309D6" w:rsidRDefault="00A371CA" w:rsidP="00A371CA">
            <w:pPr>
              <w:rPr>
                <w:b/>
              </w:rPr>
            </w:pPr>
            <w:r w:rsidRPr="001309D6">
              <w:rPr>
                <w:b/>
              </w:rPr>
              <w:t>IDENTIFICAR CUADRILLAS</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81"/>
        </w:trPr>
        <w:tc>
          <w:tcPr>
            <w:tcW w:w="1214" w:type="pct"/>
            <w:shd w:val="clear" w:color="auto" w:fill="auto"/>
          </w:tcPr>
          <w:p w:rsidR="00A371CA" w:rsidRPr="001309D6" w:rsidRDefault="00A371CA" w:rsidP="00A371CA">
            <w:pPr>
              <w:rPr>
                <w:b/>
              </w:rPr>
            </w:pPr>
            <w:r w:rsidRPr="001309D6">
              <w:rPr>
                <w:b/>
              </w:rPr>
              <w:t>ASIGNACION DE CARGAS DE TRABAJO</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r w:rsidR="00A371CA" w:rsidTr="004651B1">
        <w:trPr>
          <w:trHeight w:val="281"/>
        </w:trPr>
        <w:tc>
          <w:tcPr>
            <w:tcW w:w="1214" w:type="pct"/>
            <w:shd w:val="clear" w:color="auto" w:fill="auto"/>
          </w:tcPr>
          <w:p w:rsidR="00A371CA" w:rsidRPr="001309D6" w:rsidRDefault="00A371CA" w:rsidP="00A371CA">
            <w:pPr>
              <w:rPr>
                <w:b/>
              </w:rPr>
            </w:pPr>
            <w:r w:rsidRPr="001309D6">
              <w:rPr>
                <w:b/>
              </w:rPr>
              <w:t>RESTAURACION DE LA FACHADA</w:t>
            </w:r>
          </w:p>
        </w:tc>
        <w:tc>
          <w:tcPr>
            <w:tcW w:w="224" w:type="pct"/>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gridSpan w:val="2"/>
            <w:shd w:val="clear" w:color="auto" w:fill="8E8E8E" w:themeFill="text1" w:themeFillTint="80"/>
          </w:tcPr>
          <w:p w:rsidR="00A371CA" w:rsidRPr="00145F76" w:rsidRDefault="00A371CA" w:rsidP="00A371CA">
            <w:pP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shd w:val="clear" w:color="auto" w:fill="808080" w:themeFill="background1" w:themeFillShade="80"/>
          </w:tcPr>
          <w:p w:rsidR="00A371CA" w:rsidRPr="00145F76" w:rsidRDefault="00A371CA" w:rsidP="00A371CA">
            <w:pPr>
              <w:jc w:val="center"/>
              <w:rPr>
                <w:sz w:val="20"/>
              </w:rPr>
            </w:pPr>
          </w:p>
        </w:tc>
        <w:tc>
          <w:tcPr>
            <w:tcW w:w="0" w:type="auto"/>
            <w:gridSpan w:val="2"/>
            <w:shd w:val="clear" w:color="auto" w:fill="808080" w:themeFill="background1" w:themeFillShade="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c>
          <w:tcPr>
            <w:tcW w:w="0" w:type="auto"/>
            <w:shd w:val="clear" w:color="auto" w:fill="8E8E8E" w:themeFill="text1" w:themeFillTint="80"/>
          </w:tcPr>
          <w:p w:rsidR="00A371CA" w:rsidRPr="00145F76" w:rsidRDefault="00A371CA" w:rsidP="00A371CA">
            <w:pPr>
              <w:jc w:val="center"/>
              <w:rPr>
                <w:sz w:val="20"/>
              </w:rPr>
            </w:pPr>
          </w:p>
        </w:tc>
      </w:tr>
    </w:tbl>
    <w:p w:rsidR="001E0A10" w:rsidRDefault="001E0A10" w:rsidP="00212E94">
      <w:pPr>
        <w:rPr>
          <w:rFonts w:ascii="Arial" w:hAnsi="Arial" w:cs="Arial"/>
          <w:i/>
          <w:sz w:val="16"/>
          <w:szCs w:val="32"/>
        </w:rPr>
      </w:pPr>
    </w:p>
    <w:p w:rsidR="00113F6B" w:rsidRDefault="007031DE" w:rsidP="00212E94">
      <w:pPr>
        <w:rPr>
          <w:rFonts w:ascii="Arial" w:hAnsi="Arial" w:cs="Arial"/>
          <w:i/>
          <w:sz w:val="16"/>
          <w:szCs w:val="32"/>
        </w:rPr>
      </w:pPr>
      <w:r w:rsidRPr="007031DE">
        <w:rPr>
          <w:rFonts w:ascii="Arial" w:hAnsi="Arial" w:cs="Arial"/>
          <w:i/>
          <w:sz w:val="16"/>
          <w:szCs w:val="32"/>
        </w:rPr>
        <w:t>Elaborado por: DGPP / PP / PLV</w:t>
      </w:r>
    </w:p>
    <w:sectPr w:rsidR="00113F6B"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F5" w:rsidRDefault="00E11EF5" w:rsidP="00831F7E">
      <w:pPr>
        <w:spacing w:after="0" w:line="240" w:lineRule="auto"/>
      </w:pPr>
      <w:r>
        <w:separator/>
      </w:r>
    </w:p>
  </w:endnote>
  <w:endnote w:type="continuationSeparator" w:id="0">
    <w:p w:rsidR="00E11EF5" w:rsidRDefault="00E11EF5"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F5" w:rsidRDefault="00E11EF5" w:rsidP="00831F7E">
      <w:pPr>
        <w:spacing w:after="0" w:line="240" w:lineRule="auto"/>
      </w:pPr>
      <w:r>
        <w:separator/>
      </w:r>
    </w:p>
  </w:footnote>
  <w:footnote w:type="continuationSeparator" w:id="0">
    <w:p w:rsidR="00E11EF5" w:rsidRDefault="00E11EF5"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791"/>
    <w:multiLevelType w:val="hybridMultilevel"/>
    <w:tmpl w:val="29B2188A"/>
    <w:lvl w:ilvl="0" w:tplc="D672853C">
      <w:start w:val="1"/>
      <w:numFmt w:val="decimal"/>
      <w:lvlText w:val="%1."/>
      <w:lvlJc w:val="left"/>
      <w:pPr>
        <w:tabs>
          <w:tab w:val="num" w:pos="720"/>
        </w:tabs>
        <w:ind w:left="720" w:hanging="360"/>
      </w:pPr>
    </w:lvl>
    <w:lvl w:ilvl="1" w:tplc="CCE62A14" w:tentative="1">
      <w:start w:val="1"/>
      <w:numFmt w:val="decimal"/>
      <w:lvlText w:val="%2."/>
      <w:lvlJc w:val="left"/>
      <w:pPr>
        <w:tabs>
          <w:tab w:val="num" w:pos="1440"/>
        </w:tabs>
        <w:ind w:left="1440" w:hanging="360"/>
      </w:pPr>
    </w:lvl>
    <w:lvl w:ilvl="2" w:tplc="AAD64ABA" w:tentative="1">
      <w:start w:val="1"/>
      <w:numFmt w:val="decimal"/>
      <w:lvlText w:val="%3."/>
      <w:lvlJc w:val="left"/>
      <w:pPr>
        <w:tabs>
          <w:tab w:val="num" w:pos="2160"/>
        </w:tabs>
        <w:ind w:left="2160" w:hanging="360"/>
      </w:pPr>
    </w:lvl>
    <w:lvl w:ilvl="3" w:tplc="47EC9B8C" w:tentative="1">
      <w:start w:val="1"/>
      <w:numFmt w:val="decimal"/>
      <w:lvlText w:val="%4."/>
      <w:lvlJc w:val="left"/>
      <w:pPr>
        <w:tabs>
          <w:tab w:val="num" w:pos="2880"/>
        </w:tabs>
        <w:ind w:left="2880" w:hanging="360"/>
      </w:pPr>
    </w:lvl>
    <w:lvl w:ilvl="4" w:tplc="E5769BD4" w:tentative="1">
      <w:start w:val="1"/>
      <w:numFmt w:val="decimal"/>
      <w:lvlText w:val="%5."/>
      <w:lvlJc w:val="left"/>
      <w:pPr>
        <w:tabs>
          <w:tab w:val="num" w:pos="3600"/>
        </w:tabs>
        <w:ind w:left="3600" w:hanging="360"/>
      </w:pPr>
    </w:lvl>
    <w:lvl w:ilvl="5" w:tplc="8162128E" w:tentative="1">
      <w:start w:val="1"/>
      <w:numFmt w:val="decimal"/>
      <w:lvlText w:val="%6."/>
      <w:lvlJc w:val="left"/>
      <w:pPr>
        <w:tabs>
          <w:tab w:val="num" w:pos="4320"/>
        </w:tabs>
        <w:ind w:left="4320" w:hanging="360"/>
      </w:pPr>
    </w:lvl>
    <w:lvl w:ilvl="6" w:tplc="11542966" w:tentative="1">
      <w:start w:val="1"/>
      <w:numFmt w:val="decimal"/>
      <w:lvlText w:val="%7."/>
      <w:lvlJc w:val="left"/>
      <w:pPr>
        <w:tabs>
          <w:tab w:val="num" w:pos="5040"/>
        </w:tabs>
        <w:ind w:left="5040" w:hanging="360"/>
      </w:pPr>
    </w:lvl>
    <w:lvl w:ilvl="7" w:tplc="83969B78" w:tentative="1">
      <w:start w:val="1"/>
      <w:numFmt w:val="decimal"/>
      <w:lvlText w:val="%8."/>
      <w:lvlJc w:val="left"/>
      <w:pPr>
        <w:tabs>
          <w:tab w:val="num" w:pos="5760"/>
        </w:tabs>
        <w:ind w:left="5760" w:hanging="360"/>
      </w:pPr>
    </w:lvl>
    <w:lvl w:ilvl="8" w:tplc="F75AF690" w:tentative="1">
      <w:start w:val="1"/>
      <w:numFmt w:val="decimal"/>
      <w:lvlText w:val="%9."/>
      <w:lvlJc w:val="left"/>
      <w:pPr>
        <w:tabs>
          <w:tab w:val="num" w:pos="6480"/>
        </w:tabs>
        <w:ind w:left="6480" w:hanging="360"/>
      </w:pPr>
    </w:lvl>
  </w:abstractNum>
  <w:abstractNum w:abstractNumId="1">
    <w:nsid w:val="2F6C07A7"/>
    <w:multiLevelType w:val="hybridMultilevel"/>
    <w:tmpl w:val="809A13D0"/>
    <w:lvl w:ilvl="0" w:tplc="985C8BB2">
      <w:start w:val="1"/>
      <w:numFmt w:val="bullet"/>
      <w:lvlText w:val=""/>
      <w:lvlJc w:val="left"/>
      <w:pPr>
        <w:tabs>
          <w:tab w:val="num" w:pos="720"/>
        </w:tabs>
        <w:ind w:left="720" w:hanging="360"/>
      </w:pPr>
      <w:rPr>
        <w:rFonts w:ascii="Wingdings" w:hAnsi="Wingdings" w:hint="default"/>
      </w:rPr>
    </w:lvl>
    <w:lvl w:ilvl="1" w:tplc="B5782ACC" w:tentative="1">
      <w:start w:val="1"/>
      <w:numFmt w:val="bullet"/>
      <w:lvlText w:val=""/>
      <w:lvlJc w:val="left"/>
      <w:pPr>
        <w:tabs>
          <w:tab w:val="num" w:pos="1440"/>
        </w:tabs>
        <w:ind w:left="1440" w:hanging="360"/>
      </w:pPr>
      <w:rPr>
        <w:rFonts w:ascii="Wingdings" w:hAnsi="Wingdings" w:hint="default"/>
      </w:rPr>
    </w:lvl>
    <w:lvl w:ilvl="2" w:tplc="59C2F01E" w:tentative="1">
      <w:start w:val="1"/>
      <w:numFmt w:val="bullet"/>
      <w:lvlText w:val=""/>
      <w:lvlJc w:val="left"/>
      <w:pPr>
        <w:tabs>
          <w:tab w:val="num" w:pos="2160"/>
        </w:tabs>
        <w:ind w:left="2160" w:hanging="360"/>
      </w:pPr>
      <w:rPr>
        <w:rFonts w:ascii="Wingdings" w:hAnsi="Wingdings" w:hint="default"/>
      </w:rPr>
    </w:lvl>
    <w:lvl w:ilvl="3" w:tplc="5212D0D6" w:tentative="1">
      <w:start w:val="1"/>
      <w:numFmt w:val="bullet"/>
      <w:lvlText w:val=""/>
      <w:lvlJc w:val="left"/>
      <w:pPr>
        <w:tabs>
          <w:tab w:val="num" w:pos="2880"/>
        </w:tabs>
        <w:ind w:left="2880" w:hanging="360"/>
      </w:pPr>
      <w:rPr>
        <w:rFonts w:ascii="Wingdings" w:hAnsi="Wingdings" w:hint="default"/>
      </w:rPr>
    </w:lvl>
    <w:lvl w:ilvl="4" w:tplc="62F23B46" w:tentative="1">
      <w:start w:val="1"/>
      <w:numFmt w:val="bullet"/>
      <w:lvlText w:val=""/>
      <w:lvlJc w:val="left"/>
      <w:pPr>
        <w:tabs>
          <w:tab w:val="num" w:pos="3600"/>
        </w:tabs>
        <w:ind w:left="3600" w:hanging="360"/>
      </w:pPr>
      <w:rPr>
        <w:rFonts w:ascii="Wingdings" w:hAnsi="Wingdings" w:hint="default"/>
      </w:rPr>
    </w:lvl>
    <w:lvl w:ilvl="5" w:tplc="6FDEF3D8" w:tentative="1">
      <w:start w:val="1"/>
      <w:numFmt w:val="bullet"/>
      <w:lvlText w:val=""/>
      <w:lvlJc w:val="left"/>
      <w:pPr>
        <w:tabs>
          <w:tab w:val="num" w:pos="4320"/>
        </w:tabs>
        <w:ind w:left="4320" w:hanging="360"/>
      </w:pPr>
      <w:rPr>
        <w:rFonts w:ascii="Wingdings" w:hAnsi="Wingdings" w:hint="default"/>
      </w:rPr>
    </w:lvl>
    <w:lvl w:ilvl="6" w:tplc="4EE4E24E" w:tentative="1">
      <w:start w:val="1"/>
      <w:numFmt w:val="bullet"/>
      <w:lvlText w:val=""/>
      <w:lvlJc w:val="left"/>
      <w:pPr>
        <w:tabs>
          <w:tab w:val="num" w:pos="5040"/>
        </w:tabs>
        <w:ind w:left="5040" w:hanging="360"/>
      </w:pPr>
      <w:rPr>
        <w:rFonts w:ascii="Wingdings" w:hAnsi="Wingdings" w:hint="default"/>
      </w:rPr>
    </w:lvl>
    <w:lvl w:ilvl="7" w:tplc="67AEDF9A" w:tentative="1">
      <w:start w:val="1"/>
      <w:numFmt w:val="bullet"/>
      <w:lvlText w:val=""/>
      <w:lvlJc w:val="left"/>
      <w:pPr>
        <w:tabs>
          <w:tab w:val="num" w:pos="5760"/>
        </w:tabs>
        <w:ind w:left="5760" w:hanging="360"/>
      </w:pPr>
      <w:rPr>
        <w:rFonts w:ascii="Wingdings" w:hAnsi="Wingdings" w:hint="default"/>
      </w:rPr>
    </w:lvl>
    <w:lvl w:ilvl="8" w:tplc="ABE62BB6" w:tentative="1">
      <w:start w:val="1"/>
      <w:numFmt w:val="bullet"/>
      <w:lvlText w:val=""/>
      <w:lvlJc w:val="left"/>
      <w:pPr>
        <w:tabs>
          <w:tab w:val="num" w:pos="6480"/>
        </w:tabs>
        <w:ind w:left="6480" w:hanging="360"/>
      </w:pPr>
      <w:rPr>
        <w:rFonts w:ascii="Wingdings" w:hAnsi="Wingdings" w:hint="default"/>
      </w:rPr>
    </w:lvl>
  </w:abstractNum>
  <w:abstractNum w:abstractNumId="2">
    <w:nsid w:val="30126878"/>
    <w:multiLevelType w:val="hybridMultilevel"/>
    <w:tmpl w:val="240AFD92"/>
    <w:lvl w:ilvl="0" w:tplc="926226DE">
      <w:start w:val="1"/>
      <w:numFmt w:val="bullet"/>
      <w:lvlText w:val=""/>
      <w:lvlJc w:val="left"/>
      <w:pPr>
        <w:tabs>
          <w:tab w:val="num" w:pos="720"/>
        </w:tabs>
        <w:ind w:left="720" w:hanging="360"/>
      </w:pPr>
      <w:rPr>
        <w:rFonts w:ascii="Wingdings" w:hAnsi="Wingdings" w:hint="default"/>
      </w:rPr>
    </w:lvl>
    <w:lvl w:ilvl="1" w:tplc="92D8D3BC" w:tentative="1">
      <w:start w:val="1"/>
      <w:numFmt w:val="bullet"/>
      <w:lvlText w:val=""/>
      <w:lvlJc w:val="left"/>
      <w:pPr>
        <w:tabs>
          <w:tab w:val="num" w:pos="1440"/>
        </w:tabs>
        <w:ind w:left="1440" w:hanging="360"/>
      </w:pPr>
      <w:rPr>
        <w:rFonts w:ascii="Wingdings" w:hAnsi="Wingdings" w:hint="default"/>
      </w:rPr>
    </w:lvl>
    <w:lvl w:ilvl="2" w:tplc="8BFCC770" w:tentative="1">
      <w:start w:val="1"/>
      <w:numFmt w:val="bullet"/>
      <w:lvlText w:val=""/>
      <w:lvlJc w:val="left"/>
      <w:pPr>
        <w:tabs>
          <w:tab w:val="num" w:pos="2160"/>
        </w:tabs>
        <w:ind w:left="2160" w:hanging="360"/>
      </w:pPr>
      <w:rPr>
        <w:rFonts w:ascii="Wingdings" w:hAnsi="Wingdings" w:hint="default"/>
      </w:rPr>
    </w:lvl>
    <w:lvl w:ilvl="3" w:tplc="A620B90C" w:tentative="1">
      <w:start w:val="1"/>
      <w:numFmt w:val="bullet"/>
      <w:lvlText w:val=""/>
      <w:lvlJc w:val="left"/>
      <w:pPr>
        <w:tabs>
          <w:tab w:val="num" w:pos="2880"/>
        </w:tabs>
        <w:ind w:left="2880" w:hanging="360"/>
      </w:pPr>
      <w:rPr>
        <w:rFonts w:ascii="Wingdings" w:hAnsi="Wingdings" w:hint="default"/>
      </w:rPr>
    </w:lvl>
    <w:lvl w:ilvl="4" w:tplc="77209F84" w:tentative="1">
      <w:start w:val="1"/>
      <w:numFmt w:val="bullet"/>
      <w:lvlText w:val=""/>
      <w:lvlJc w:val="left"/>
      <w:pPr>
        <w:tabs>
          <w:tab w:val="num" w:pos="3600"/>
        </w:tabs>
        <w:ind w:left="3600" w:hanging="360"/>
      </w:pPr>
      <w:rPr>
        <w:rFonts w:ascii="Wingdings" w:hAnsi="Wingdings" w:hint="default"/>
      </w:rPr>
    </w:lvl>
    <w:lvl w:ilvl="5" w:tplc="17B846A8" w:tentative="1">
      <w:start w:val="1"/>
      <w:numFmt w:val="bullet"/>
      <w:lvlText w:val=""/>
      <w:lvlJc w:val="left"/>
      <w:pPr>
        <w:tabs>
          <w:tab w:val="num" w:pos="4320"/>
        </w:tabs>
        <w:ind w:left="4320" w:hanging="360"/>
      </w:pPr>
      <w:rPr>
        <w:rFonts w:ascii="Wingdings" w:hAnsi="Wingdings" w:hint="default"/>
      </w:rPr>
    </w:lvl>
    <w:lvl w:ilvl="6" w:tplc="1D26C1E2" w:tentative="1">
      <w:start w:val="1"/>
      <w:numFmt w:val="bullet"/>
      <w:lvlText w:val=""/>
      <w:lvlJc w:val="left"/>
      <w:pPr>
        <w:tabs>
          <w:tab w:val="num" w:pos="5040"/>
        </w:tabs>
        <w:ind w:left="5040" w:hanging="360"/>
      </w:pPr>
      <w:rPr>
        <w:rFonts w:ascii="Wingdings" w:hAnsi="Wingdings" w:hint="default"/>
      </w:rPr>
    </w:lvl>
    <w:lvl w:ilvl="7" w:tplc="8FB225FC" w:tentative="1">
      <w:start w:val="1"/>
      <w:numFmt w:val="bullet"/>
      <w:lvlText w:val=""/>
      <w:lvlJc w:val="left"/>
      <w:pPr>
        <w:tabs>
          <w:tab w:val="num" w:pos="5760"/>
        </w:tabs>
        <w:ind w:left="5760" w:hanging="360"/>
      </w:pPr>
      <w:rPr>
        <w:rFonts w:ascii="Wingdings" w:hAnsi="Wingdings" w:hint="default"/>
      </w:rPr>
    </w:lvl>
    <w:lvl w:ilvl="8" w:tplc="B8E265A4" w:tentative="1">
      <w:start w:val="1"/>
      <w:numFmt w:val="bullet"/>
      <w:lvlText w:val=""/>
      <w:lvlJc w:val="left"/>
      <w:pPr>
        <w:tabs>
          <w:tab w:val="num" w:pos="6480"/>
        </w:tabs>
        <w:ind w:left="6480" w:hanging="360"/>
      </w:pPr>
      <w:rPr>
        <w:rFonts w:ascii="Wingdings" w:hAnsi="Wingdings" w:hint="default"/>
      </w:rPr>
    </w:lvl>
  </w:abstractNum>
  <w:abstractNum w:abstractNumId="3">
    <w:nsid w:val="57E64B04"/>
    <w:multiLevelType w:val="hybridMultilevel"/>
    <w:tmpl w:val="1912517A"/>
    <w:lvl w:ilvl="0" w:tplc="4F10A294">
      <w:start w:val="1"/>
      <w:numFmt w:val="bullet"/>
      <w:lvlText w:val=""/>
      <w:lvlJc w:val="left"/>
      <w:pPr>
        <w:tabs>
          <w:tab w:val="num" w:pos="720"/>
        </w:tabs>
        <w:ind w:left="720" w:hanging="360"/>
      </w:pPr>
      <w:rPr>
        <w:rFonts w:ascii="Wingdings" w:hAnsi="Wingdings" w:hint="default"/>
      </w:rPr>
    </w:lvl>
    <w:lvl w:ilvl="1" w:tplc="81E0CCAE" w:tentative="1">
      <w:start w:val="1"/>
      <w:numFmt w:val="bullet"/>
      <w:lvlText w:val=""/>
      <w:lvlJc w:val="left"/>
      <w:pPr>
        <w:tabs>
          <w:tab w:val="num" w:pos="1440"/>
        </w:tabs>
        <w:ind w:left="1440" w:hanging="360"/>
      </w:pPr>
      <w:rPr>
        <w:rFonts w:ascii="Wingdings" w:hAnsi="Wingdings" w:hint="default"/>
      </w:rPr>
    </w:lvl>
    <w:lvl w:ilvl="2" w:tplc="BF000C0C" w:tentative="1">
      <w:start w:val="1"/>
      <w:numFmt w:val="bullet"/>
      <w:lvlText w:val=""/>
      <w:lvlJc w:val="left"/>
      <w:pPr>
        <w:tabs>
          <w:tab w:val="num" w:pos="2160"/>
        </w:tabs>
        <w:ind w:left="2160" w:hanging="360"/>
      </w:pPr>
      <w:rPr>
        <w:rFonts w:ascii="Wingdings" w:hAnsi="Wingdings" w:hint="default"/>
      </w:rPr>
    </w:lvl>
    <w:lvl w:ilvl="3" w:tplc="8C8E8A28" w:tentative="1">
      <w:start w:val="1"/>
      <w:numFmt w:val="bullet"/>
      <w:lvlText w:val=""/>
      <w:lvlJc w:val="left"/>
      <w:pPr>
        <w:tabs>
          <w:tab w:val="num" w:pos="2880"/>
        </w:tabs>
        <w:ind w:left="2880" w:hanging="360"/>
      </w:pPr>
      <w:rPr>
        <w:rFonts w:ascii="Wingdings" w:hAnsi="Wingdings" w:hint="default"/>
      </w:rPr>
    </w:lvl>
    <w:lvl w:ilvl="4" w:tplc="9BAE009E" w:tentative="1">
      <w:start w:val="1"/>
      <w:numFmt w:val="bullet"/>
      <w:lvlText w:val=""/>
      <w:lvlJc w:val="left"/>
      <w:pPr>
        <w:tabs>
          <w:tab w:val="num" w:pos="3600"/>
        </w:tabs>
        <w:ind w:left="3600" w:hanging="360"/>
      </w:pPr>
      <w:rPr>
        <w:rFonts w:ascii="Wingdings" w:hAnsi="Wingdings" w:hint="default"/>
      </w:rPr>
    </w:lvl>
    <w:lvl w:ilvl="5" w:tplc="03B6A660" w:tentative="1">
      <w:start w:val="1"/>
      <w:numFmt w:val="bullet"/>
      <w:lvlText w:val=""/>
      <w:lvlJc w:val="left"/>
      <w:pPr>
        <w:tabs>
          <w:tab w:val="num" w:pos="4320"/>
        </w:tabs>
        <w:ind w:left="4320" w:hanging="360"/>
      </w:pPr>
      <w:rPr>
        <w:rFonts w:ascii="Wingdings" w:hAnsi="Wingdings" w:hint="default"/>
      </w:rPr>
    </w:lvl>
    <w:lvl w:ilvl="6" w:tplc="3F724E38" w:tentative="1">
      <w:start w:val="1"/>
      <w:numFmt w:val="bullet"/>
      <w:lvlText w:val=""/>
      <w:lvlJc w:val="left"/>
      <w:pPr>
        <w:tabs>
          <w:tab w:val="num" w:pos="5040"/>
        </w:tabs>
        <w:ind w:left="5040" w:hanging="360"/>
      </w:pPr>
      <w:rPr>
        <w:rFonts w:ascii="Wingdings" w:hAnsi="Wingdings" w:hint="default"/>
      </w:rPr>
    </w:lvl>
    <w:lvl w:ilvl="7" w:tplc="5296B932" w:tentative="1">
      <w:start w:val="1"/>
      <w:numFmt w:val="bullet"/>
      <w:lvlText w:val=""/>
      <w:lvlJc w:val="left"/>
      <w:pPr>
        <w:tabs>
          <w:tab w:val="num" w:pos="5760"/>
        </w:tabs>
        <w:ind w:left="5760" w:hanging="360"/>
      </w:pPr>
      <w:rPr>
        <w:rFonts w:ascii="Wingdings" w:hAnsi="Wingdings" w:hint="default"/>
      </w:rPr>
    </w:lvl>
    <w:lvl w:ilvl="8" w:tplc="52DAFE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07653"/>
    <w:rsid w:val="00023353"/>
    <w:rsid w:val="0003322C"/>
    <w:rsid w:val="000363A0"/>
    <w:rsid w:val="000473B9"/>
    <w:rsid w:val="00075F00"/>
    <w:rsid w:val="00077A68"/>
    <w:rsid w:val="00094BAF"/>
    <w:rsid w:val="000C70C7"/>
    <w:rsid w:val="000D0701"/>
    <w:rsid w:val="000D5483"/>
    <w:rsid w:val="000D76A0"/>
    <w:rsid w:val="000F14EB"/>
    <w:rsid w:val="000F699C"/>
    <w:rsid w:val="001062A0"/>
    <w:rsid w:val="0011146A"/>
    <w:rsid w:val="00113F6B"/>
    <w:rsid w:val="00115B5F"/>
    <w:rsid w:val="00121462"/>
    <w:rsid w:val="00125356"/>
    <w:rsid w:val="001309D6"/>
    <w:rsid w:val="00135926"/>
    <w:rsid w:val="00140D3A"/>
    <w:rsid w:val="00145F76"/>
    <w:rsid w:val="0015123E"/>
    <w:rsid w:val="00153BBB"/>
    <w:rsid w:val="00191343"/>
    <w:rsid w:val="00195B59"/>
    <w:rsid w:val="001A5139"/>
    <w:rsid w:val="001B56DB"/>
    <w:rsid w:val="001E0A10"/>
    <w:rsid w:val="001F5482"/>
    <w:rsid w:val="001F5B4A"/>
    <w:rsid w:val="00212E94"/>
    <w:rsid w:val="0021498C"/>
    <w:rsid w:val="002244C8"/>
    <w:rsid w:val="002311D6"/>
    <w:rsid w:val="00244BBA"/>
    <w:rsid w:val="00261BEF"/>
    <w:rsid w:val="00283259"/>
    <w:rsid w:val="002E08B6"/>
    <w:rsid w:val="002F5A23"/>
    <w:rsid w:val="00332437"/>
    <w:rsid w:val="00340758"/>
    <w:rsid w:val="00354265"/>
    <w:rsid w:val="0035529E"/>
    <w:rsid w:val="0038034B"/>
    <w:rsid w:val="00391823"/>
    <w:rsid w:val="00393FB9"/>
    <w:rsid w:val="003978F6"/>
    <w:rsid w:val="003C0A37"/>
    <w:rsid w:val="003C3FD5"/>
    <w:rsid w:val="003F1857"/>
    <w:rsid w:val="00411BD3"/>
    <w:rsid w:val="00415510"/>
    <w:rsid w:val="004651B1"/>
    <w:rsid w:val="00482EA1"/>
    <w:rsid w:val="004840BF"/>
    <w:rsid w:val="00485EB9"/>
    <w:rsid w:val="004A5A94"/>
    <w:rsid w:val="004B17E0"/>
    <w:rsid w:val="004D73DA"/>
    <w:rsid w:val="004E1777"/>
    <w:rsid w:val="004E3F1D"/>
    <w:rsid w:val="00507023"/>
    <w:rsid w:val="005132E8"/>
    <w:rsid w:val="00530CBF"/>
    <w:rsid w:val="00537F4E"/>
    <w:rsid w:val="00541F08"/>
    <w:rsid w:val="00542434"/>
    <w:rsid w:val="00542487"/>
    <w:rsid w:val="005461F3"/>
    <w:rsid w:val="005478E1"/>
    <w:rsid w:val="00556712"/>
    <w:rsid w:val="00571D3D"/>
    <w:rsid w:val="005732E8"/>
    <w:rsid w:val="005739F5"/>
    <w:rsid w:val="00583D28"/>
    <w:rsid w:val="005A4501"/>
    <w:rsid w:val="005A5B1E"/>
    <w:rsid w:val="005C6958"/>
    <w:rsid w:val="005D6B0E"/>
    <w:rsid w:val="005E58EB"/>
    <w:rsid w:val="00615E5B"/>
    <w:rsid w:val="006235EC"/>
    <w:rsid w:val="00640878"/>
    <w:rsid w:val="00650F82"/>
    <w:rsid w:val="00663511"/>
    <w:rsid w:val="00663E7F"/>
    <w:rsid w:val="00665462"/>
    <w:rsid w:val="0068316A"/>
    <w:rsid w:val="00694C93"/>
    <w:rsid w:val="00697266"/>
    <w:rsid w:val="006A02A2"/>
    <w:rsid w:val="006A6BED"/>
    <w:rsid w:val="006C4E80"/>
    <w:rsid w:val="006E3054"/>
    <w:rsid w:val="006E48D8"/>
    <w:rsid w:val="006F0539"/>
    <w:rsid w:val="00700C4B"/>
    <w:rsid w:val="007031DE"/>
    <w:rsid w:val="00703D00"/>
    <w:rsid w:val="00721433"/>
    <w:rsid w:val="00741539"/>
    <w:rsid w:val="00762157"/>
    <w:rsid w:val="00775E30"/>
    <w:rsid w:val="00791F59"/>
    <w:rsid w:val="00794ACD"/>
    <w:rsid w:val="007E1B4E"/>
    <w:rsid w:val="00803611"/>
    <w:rsid w:val="00803C8A"/>
    <w:rsid w:val="008104C8"/>
    <w:rsid w:val="00831976"/>
    <w:rsid w:val="00831F7E"/>
    <w:rsid w:val="00865183"/>
    <w:rsid w:val="008823BE"/>
    <w:rsid w:val="008B03B5"/>
    <w:rsid w:val="008C7542"/>
    <w:rsid w:val="008D1CEE"/>
    <w:rsid w:val="008D3779"/>
    <w:rsid w:val="008F1776"/>
    <w:rsid w:val="008F68CA"/>
    <w:rsid w:val="009109C2"/>
    <w:rsid w:val="009327AF"/>
    <w:rsid w:val="009503E8"/>
    <w:rsid w:val="0095054C"/>
    <w:rsid w:val="009839DF"/>
    <w:rsid w:val="009B06DF"/>
    <w:rsid w:val="009B17BA"/>
    <w:rsid w:val="009B7D19"/>
    <w:rsid w:val="009C363D"/>
    <w:rsid w:val="009E163A"/>
    <w:rsid w:val="009F50D9"/>
    <w:rsid w:val="009F50FA"/>
    <w:rsid w:val="00A00F82"/>
    <w:rsid w:val="00A371CA"/>
    <w:rsid w:val="00A44F1C"/>
    <w:rsid w:val="00A465A0"/>
    <w:rsid w:val="00A53855"/>
    <w:rsid w:val="00A54029"/>
    <w:rsid w:val="00A57343"/>
    <w:rsid w:val="00A65F50"/>
    <w:rsid w:val="00A70B03"/>
    <w:rsid w:val="00A72EBB"/>
    <w:rsid w:val="00AA2015"/>
    <w:rsid w:val="00AA4922"/>
    <w:rsid w:val="00AB52C1"/>
    <w:rsid w:val="00AB7E2E"/>
    <w:rsid w:val="00AC06F6"/>
    <w:rsid w:val="00AC11CE"/>
    <w:rsid w:val="00AD4ED4"/>
    <w:rsid w:val="00AD667C"/>
    <w:rsid w:val="00AF08DD"/>
    <w:rsid w:val="00AF2E37"/>
    <w:rsid w:val="00AF641E"/>
    <w:rsid w:val="00AF730C"/>
    <w:rsid w:val="00B1501F"/>
    <w:rsid w:val="00B44A80"/>
    <w:rsid w:val="00B71F35"/>
    <w:rsid w:val="00BA2FCE"/>
    <w:rsid w:val="00BC7E35"/>
    <w:rsid w:val="00BE28A4"/>
    <w:rsid w:val="00BF4795"/>
    <w:rsid w:val="00C12013"/>
    <w:rsid w:val="00C13DB1"/>
    <w:rsid w:val="00C3208D"/>
    <w:rsid w:val="00C3298E"/>
    <w:rsid w:val="00C55CFF"/>
    <w:rsid w:val="00CB6D95"/>
    <w:rsid w:val="00D22792"/>
    <w:rsid w:val="00D50738"/>
    <w:rsid w:val="00D76D7D"/>
    <w:rsid w:val="00D8717C"/>
    <w:rsid w:val="00DA1F68"/>
    <w:rsid w:val="00DB0FA4"/>
    <w:rsid w:val="00DC13B1"/>
    <w:rsid w:val="00DF3242"/>
    <w:rsid w:val="00DF4FE4"/>
    <w:rsid w:val="00E11EF5"/>
    <w:rsid w:val="00E17A2E"/>
    <w:rsid w:val="00E30C7A"/>
    <w:rsid w:val="00E57798"/>
    <w:rsid w:val="00E6571B"/>
    <w:rsid w:val="00E81D19"/>
    <w:rsid w:val="00EB3B96"/>
    <w:rsid w:val="00EC1771"/>
    <w:rsid w:val="00ED521E"/>
    <w:rsid w:val="00EF78FF"/>
    <w:rsid w:val="00F13C60"/>
    <w:rsid w:val="00F150E9"/>
    <w:rsid w:val="00F44230"/>
    <w:rsid w:val="00F526AD"/>
    <w:rsid w:val="00F542C1"/>
    <w:rsid w:val="00F703A0"/>
    <w:rsid w:val="00F72847"/>
    <w:rsid w:val="00F87337"/>
    <w:rsid w:val="00F8764B"/>
    <w:rsid w:val="00F94878"/>
    <w:rsid w:val="00FA0FEA"/>
    <w:rsid w:val="00FA45BB"/>
    <w:rsid w:val="00FA4CA7"/>
    <w:rsid w:val="00FA5E7E"/>
    <w:rsid w:val="00FB4C32"/>
    <w:rsid w:val="00FB6C69"/>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981">
      <w:bodyDiv w:val="1"/>
      <w:marLeft w:val="0"/>
      <w:marRight w:val="0"/>
      <w:marTop w:val="0"/>
      <w:marBottom w:val="0"/>
      <w:divBdr>
        <w:top w:val="none" w:sz="0" w:space="0" w:color="auto"/>
        <w:left w:val="none" w:sz="0" w:space="0" w:color="auto"/>
        <w:bottom w:val="none" w:sz="0" w:space="0" w:color="auto"/>
        <w:right w:val="none" w:sz="0" w:space="0" w:color="auto"/>
      </w:divBdr>
    </w:div>
    <w:div w:id="80027203">
      <w:bodyDiv w:val="1"/>
      <w:marLeft w:val="0"/>
      <w:marRight w:val="0"/>
      <w:marTop w:val="0"/>
      <w:marBottom w:val="0"/>
      <w:divBdr>
        <w:top w:val="none" w:sz="0" w:space="0" w:color="auto"/>
        <w:left w:val="none" w:sz="0" w:space="0" w:color="auto"/>
        <w:bottom w:val="none" w:sz="0" w:space="0" w:color="auto"/>
        <w:right w:val="none" w:sz="0" w:space="0" w:color="auto"/>
      </w:divBdr>
      <w:divsChild>
        <w:div w:id="415595552">
          <w:marLeft w:val="547"/>
          <w:marRight w:val="0"/>
          <w:marTop w:val="67"/>
          <w:marBottom w:val="0"/>
          <w:divBdr>
            <w:top w:val="none" w:sz="0" w:space="0" w:color="auto"/>
            <w:left w:val="none" w:sz="0" w:space="0" w:color="auto"/>
            <w:bottom w:val="none" w:sz="0" w:space="0" w:color="auto"/>
            <w:right w:val="none" w:sz="0" w:space="0" w:color="auto"/>
          </w:divBdr>
        </w:div>
      </w:divsChild>
    </w:div>
    <w:div w:id="95560530">
      <w:bodyDiv w:val="1"/>
      <w:marLeft w:val="0"/>
      <w:marRight w:val="0"/>
      <w:marTop w:val="0"/>
      <w:marBottom w:val="0"/>
      <w:divBdr>
        <w:top w:val="none" w:sz="0" w:space="0" w:color="auto"/>
        <w:left w:val="none" w:sz="0" w:space="0" w:color="auto"/>
        <w:bottom w:val="none" w:sz="0" w:space="0" w:color="auto"/>
        <w:right w:val="none" w:sz="0" w:space="0" w:color="auto"/>
      </w:divBdr>
      <w:divsChild>
        <w:div w:id="847140630">
          <w:marLeft w:val="547"/>
          <w:marRight w:val="0"/>
          <w:marTop w:val="67"/>
          <w:marBottom w:val="0"/>
          <w:divBdr>
            <w:top w:val="none" w:sz="0" w:space="0" w:color="auto"/>
            <w:left w:val="none" w:sz="0" w:space="0" w:color="auto"/>
            <w:bottom w:val="none" w:sz="0" w:space="0" w:color="auto"/>
            <w:right w:val="none" w:sz="0" w:space="0" w:color="auto"/>
          </w:divBdr>
        </w:div>
      </w:divsChild>
    </w:div>
    <w:div w:id="225261477">
      <w:bodyDiv w:val="1"/>
      <w:marLeft w:val="0"/>
      <w:marRight w:val="0"/>
      <w:marTop w:val="0"/>
      <w:marBottom w:val="0"/>
      <w:divBdr>
        <w:top w:val="none" w:sz="0" w:space="0" w:color="auto"/>
        <w:left w:val="none" w:sz="0" w:space="0" w:color="auto"/>
        <w:bottom w:val="none" w:sz="0" w:space="0" w:color="auto"/>
        <w:right w:val="none" w:sz="0" w:space="0" w:color="auto"/>
      </w:divBdr>
    </w:div>
    <w:div w:id="497312833">
      <w:bodyDiv w:val="1"/>
      <w:marLeft w:val="0"/>
      <w:marRight w:val="0"/>
      <w:marTop w:val="0"/>
      <w:marBottom w:val="0"/>
      <w:divBdr>
        <w:top w:val="none" w:sz="0" w:space="0" w:color="auto"/>
        <w:left w:val="none" w:sz="0" w:space="0" w:color="auto"/>
        <w:bottom w:val="none" w:sz="0" w:space="0" w:color="auto"/>
        <w:right w:val="none" w:sz="0" w:space="0" w:color="auto"/>
      </w:divBdr>
      <w:divsChild>
        <w:div w:id="1440225638">
          <w:marLeft w:val="547"/>
          <w:marRight w:val="0"/>
          <w:marTop w:val="115"/>
          <w:marBottom w:val="0"/>
          <w:divBdr>
            <w:top w:val="none" w:sz="0" w:space="0" w:color="auto"/>
            <w:left w:val="none" w:sz="0" w:space="0" w:color="auto"/>
            <w:bottom w:val="none" w:sz="0" w:space="0" w:color="auto"/>
            <w:right w:val="none" w:sz="0" w:space="0" w:color="auto"/>
          </w:divBdr>
        </w:div>
        <w:div w:id="1542863446">
          <w:marLeft w:val="547"/>
          <w:marRight w:val="0"/>
          <w:marTop w:val="115"/>
          <w:marBottom w:val="0"/>
          <w:divBdr>
            <w:top w:val="none" w:sz="0" w:space="0" w:color="auto"/>
            <w:left w:val="none" w:sz="0" w:space="0" w:color="auto"/>
            <w:bottom w:val="none" w:sz="0" w:space="0" w:color="auto"/>
            <w:right w:val="none" w:sz="0" w:space="0" w:color="auto"/>
          </w:divBdr>
        </w:div>
      </w:divsChild>
    </w:div>
    <w:div w:id="692536700">
      <w:bodyDiv w:val="1"/>
      <w:marLeft w:val="0"/>
      <w:marRight w:val="0"/>
      <w:marTop w:val="0"/>
      <w:marBottom w:val="0"/>
      <w:divBdr>
        <w:top w:val="none" w:sz="0" w:space="0" w:color="auto"/>
        <w:left w:val="none" w:sz="0" w:space="0" w:color="auto"/>
        <w:bottom w:val="none" w:sz="0" w:space="0" w:color="auto"/>
        <w:right w:val="none" w:sz="0" w:space="0" w:color="auto"/>
      </w:divBdr>
    </w:div>
    <w:div w:id="804079057">
      <w:bodyDiv w:val="1"/>
      <w:marLeft w:val="0"/>
      <w:marRight w:val="0"/>
      <w:marTop w:val="0"/>
      <w:marBottom w:val="0"/>
      <w:divBdr>
        <w:top w:val="none" w:sz="0" w:space="0" w:color="auto"/>
        <w:left w:val="none" w:sz="0" w:space="0" w:color="auto"/>
        <w:bottom w:val="none" w:sz="0" w:space="0" w:color="auto"/>
        <w:right w:val="none" w:sz="0" w:space="0" w:color="auto"/>
      </w:divBdr>
    </w:div>
    <w:div w:id="850484442">
      <w:bodyDiv w:val="1"/>
      <w:marLeft w:val="0"/>
      <w:marRight w:val="0"/>
      <w:marTop w:val="0"/>
      <w:marBottom w:val="0"/>
      <w:divBdr>
        <w:top w:val="none" w:sz="0" w:space="0" w:color="auto"/>
        <w:left w:val="none" w:sz="0" w:space="0" w:color="auto"/>
        <w:bottom w:val="none" w:sz="0" w:space="0" w:color="auto"/>
        <w:right w:val="none" w:sz="0" w:space="0" w:color="auto"/>
      </w:divBdr>
    </w:div>
    <w:div w:id="1294748452">
      <w:bodyDiv w:val="1"/>
      <w:marLeft w:val="0"/>
      <w:marRight w:val="0"/>
      <w:marTop w:val="0"/>
      <w:marBottom w:val="0"/>
      <w:divBdr>
        <w:top w:val="none" w:sz="0" w:space="0" w:color="auto"/>
        <w:left w:val="none" w:sz="0" w:space="0" w:color="auto"/>
        <w:bottom w:val="none" w:sz="0" w:space="0" w:color="auto"/>
        <w:right w:val="none" w:sz="0" w:space="0" w:color="auto"/>
      </w:divBdr>
    </w:div>
    <w:div w:id="2017731913">
      <w:bodyDiv w:val="1"/>
      <w:marLeft w:val="0"/>
      <w:marRight w:val="0"/>
      <w:marTop w:val="0"/>
      <w:marBottom w:val="0"/>
      <w:divBdr>
        <w:top w:val="none" w:sz="0" w:space="0" w:color="auto"/>
        <w:left w:val="none" w:sz="0" w:space="0" w:color="auto"/>
        <w:bottom w:val="none" w:sz="0" w:space="0" w:color="auto"/>
        <w:right w:val="none" w:sz="0" w:space="0" w:color="auto"/>
      </w:divBdr>
      <w:divsChild>
        <w:div w:id="1220241822">
          <w:marLeft w:val="360"/>
          <w:marRight w:val="0"/>
          <w:marTop w:val="0"/>
          <w:marBottom w:val="0"/>
          <w:divBdr>
            <w:top w:val="none" w:sz="0" w:space="0" w:color="auto"/>
            <w:left w:val="none" w:sz="0" w:space="0" w:color="auto"/>
            <w:bottom w:val="none" w:sz="0" w:space="0" w:color="auto"/>
            <w:right w:val="none" w:sz="0" w:space="0" w:color="auto"/>
          </w:divBdr>
        </w:div>
        <w:div w:id="2101292049">
          <w:marLeft w:val="360"/>
          <w:marRight w:val="0"/>
          <w:marTop w:val="0"/>
          <w:marBottom w:val="0"/>
          <w:divBdr>
            <w:top w:val="none" w:sz="0" w:space="0" w:color="auto"/>
            <w:left w:val="none" w:sz="0" w:space="0" w:color="auto"/>
            <w:bottom w:val="none" w:sz="0" w:space="0" w:color="auto"/>
            <w:right w:val="none" w:sz="0" w:space="0" w:color="auto"/>
          </w:divBdr>
        </w:div>
        <w:div w:id="804935529">
          <w:marLeft w:val="360"/>
          <w:marRight w:val="0"/>
          <w:marTop w:val="0"/>
          <w:marBottom w:val="0"/>
          <w:divBdr>
            <w:top w:val="none" w:sz="0" w:space="0" w:color="auto"/>
            <w:left w:val="none" w:sz="0" w:space="0" w:color="auto"/>
            <w:bottom w:val="none" w:sz="0" w:space="0" w:color="auto"/>
            <w:right w:val="none" w:sz="0" w:space="0" w:color="auto"/>
          </w:divBdr>
        </w:div>
        <w:div w:id="51775891">
          <w:marLeft w:val="360"/>
          <w:marRight w:val="0"/>
          <w:marTop w:val="0"/>
          <w:marBottom w:val="0"/>
          <w:divBdr>
            <w:top w:val="none" w:sz="0" w:space="0" w:color="auto"/>
            <w:left w:val="none" w:sz="0" w:space="0" w:color="auto"/>
            <w:bottom w:val="none" w:sz="0" w:space="0" w:color="auto"/>
            <w:right w:val="none" w:sz="0" w:space="0" w:color="auto"/>
          </w:divBdr>
        </w:div>
        <w:div w:id="1343311931">
          <w:marLeft w:val="360"/>
          <w:marRight w:val="0"/>
          <w:marTop w:val="0"/>
          <w:marBottom w:val="0"/>
          <w:divBdr>
            <w:top w:val="none" w:sz="0" w:space="0" w:color="auto"/>
            <w:left w:val="none" w:sz="0" w:space="0" w:color="auto"/>
            <w:bottom w:val="none" w:sz="0" w:space="0" w:color="auto"/>
            <w:right w:val="none" w:sz="0" w:space="0" w:color="auto"/>
          </w:divBdr>
        </w:div>
        <w:div w:id="274412991">
          <w:marLeft w:val="360"/>
          <w:marRight w:val="0"/>
          <w:marTop w:val="0"/>
          <w:marBottom w:val="0"/>
          <w:divBdr>
            <w:top w:val="none" w:sz="0" w:space="0" w:color="auto"/>
            <w:left w:val="none" w:sz="0" w:space="0" w:color="auto"/>
            <w:bottom w:val="none" w:sz="0" w:space="0" w:color="auto"/>
            <w:right w:val="none" w:sz="0" w:space="0" w:color="auto"/>
          </w:divBdr>
        </w:div>
        <w:div w:id="1713848411">
          <w:marLeft w:val="360"/>
          <w:marRight w:val="0"/>
          <w:marTop w:val="0"/>
          <w:marBottom w:val="0"/>
          <w:divBdr>
            <w:top w:val="none" w:sz="0" w:space="0" w:color="auto"/>
            <w:left w:val="none" w:sz="0" w:space="0" w:color="auto"/>
            <w:bottom w:val="none" w:sz="0" w:space="0" w:color="auto"/>
            <w:right w:val="none" w:sz="0" w:space="0" w:color="auto"/>
          </w:divBdr>
        </w:div>
        <w:div w:id="298872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JULIETA</cp:lastModifiedBy>
  <cp:revision>3</cp:revision>
  <cp:lastPrinted>2016-06-24T14:20:00Z</cp:lastPrinted>
  <dcterms:created xsi:type="dcterms:W3CDTF">2017-11-16T19:33:00Z</dcterms:created>
  <dcterms:modified xsi:type="dcterms:W3CDTF">2018-02-26T18:19:00Z</dcterms:modified>
</cp:coreProperties>
</file>