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CF" w:rsidRPr="0017493C" w:rsidRDefault="009E64CF" w:rsidP="009E64CF">
      <w:pPr>
        <w:spacing w:after="0" w:line="240" w:lineRule="auto"/>
        <w:jc w:val="center"/>
        <w:rPr>
          <w:b/>
          <w:sz w:val="36"/>
          <w:szCs w:val="36"/>
        </w:rPr>
      </w:pPr>
      <w:r w:rsidRPr="0017493C">
        <w:rPr>
          <w:b/>
          <w:sz w:val="36"/>
          <w:szCs w:val="36"/>
        </w:rPr>
        <w:t xml:space="preserve">Aviso de Privacidad </w:t>
      </w:r>
      <w:r>
        <w:rPr>
          <w:b/>
          <w:sz w:val="36"/>
          <w:szCs w:val="36"/>
        </w:rPr>
        <w:t>Simplificado</w:t>
      </w:r>
    </w:p>
    <w:p w:rsidR="009E64CF" w:rsidRPr="00AB6199" w:rsidRDefault="009E64CF" w:rsidP="009E64CF">
      <w:pPr>
        <w:spacing w:after="0" w:line="240" w:lineRule="auto"/>
        <w:jc w:val="center"/>
        <w:rPr>
          <w:b/>
          <w:sz w:val="36"/>
          <w:szCs w:val="36"/>
        </w:rPr>
      </w:pPr>
      <w:r w:rsidRPr="00AB6199">
        <w:rPr>
          <w:b/>
          <w:sz w:val="36"/>
          <w:szCs w:val="36"/>
        </w:rPr>
        <w:t xml:space="preserve">Dirección de Recursos Humanos, </w:t>
      </w:r>
      <w:r>
        <w:rPr>
          <w:b/>
          <w:sz w:val="36"/>
          <w:szCs w:val="36"/>
        </w:rPr>
        <w:t>Jefatura de Seguridad Social.</w:t>
      </w:r>
    </w:p>
    <w:p w:rsidR="009E64CF" w:rsidRDefault="009E64CF" w:rsidP="009E64CF"/>
    <w:p w:rsidR="009E64CF" w:rsidRDefault="009E64CF" w:rsidP="009E64CF">
      <w:pPr>
        <w:spacing w:after="0" w:line="240" w:lineRule="auto"/>
        <w:jc w:val="both"/>
        <w:rPr>
          <w:b/>
          <w:sz w:val="24"/>
          <w:szCs w:val="24"/>
        </w:rPr>
      </w:pPr>
      <w:r w:rsidRPr="00683E20">
        <w:rPr>
          <w:b/>
          <w:sz w:val="24"/>
          <w:szCs w:val="24"/>
        </w:rPr>
        <w:t>H. Ayuntamiento de San Pedro Tlaquepaque</w:t>
      </w:r>
    </w:p>
    <w:p w:rsidR="009E64CF" w:rsidRPr="00683E20" w:rsidRDefault="009E64CF" w:rsidP="009E64CF">
      <w:pPr>
        <w:spacing w:after="0" w:line="240" w:lineRule="auto"/>
        <w:jc w:val="both"/>
        <w:rPr>
          <w:b/>
          <w:sz w:val="24"/>
          <w:szCs w:val="24"/>
        </w:rPr>
      </w:pPr>
    </w:p>
    <w:p w:rsidR="009E64CF" w:rsidRDefault="009E64CF" w:rsidP="009E64CF">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6" w:history="1">
        <w:r w:rsidRPr="00F35413">
          <w:rPr>
            <w:rStyle w:val="Hipervnculo"/>
          </w:rPr>
          <w:t>http://www.tlaquepaque.gob.mx/</w:t>
        </w:r>
      </w:hyperlink>
    </w:p>
    <w:p w:rsidR="009E64CF" w:rsidRDefault="009E64CF" w:rsidP="009E64CF">
      <w:pPr>
        <w:spacing w:after="0" w:line="240" w:lineRule="auto"/>
        <w:ind w:left="705" w:hanging="705"/>
        <w:jc w:val="both"/>
      </w:pPr>
    </w:p>
    <w:p w:rsidR="009E64CF" w:rsidRDefault="009E64CF" w:rsidP="009E64CF">
      <w:pPr>
        <w:spacing w:after="0" w:line="240" w:lineRule="auto"/>
        <w:jc w:val="both"/>
      </w:pPr>
      <w:r>
        <w:t>Es el responsable del uso y protección de sus datos personales, y al respecto le informamos lo siguiente:</w:t>
      </w:r>
    </w:p>
    <w:p w:rsidR="009E64CF" w:rsidRDefault="009E64CF" w:rsidP="009E64CF">
      <w:pPr>
        <w:spacing w:after="0" w:line="240" w:lineRule="auto"/>
        <w:jc w:val="both"/>
      </w:pPr>
    </w:p>
    <w:p w:rsidR="009E64CF" w:rsidRDefault="009E64CF" w:rsidP="009E64CF">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proofErr w:type="gramStart"/>
      <w:r>
        <w:t>pueda</w:t>
      </w:r>
      <w:proofErr w:type="gramEnd"/>
      <w:r>
        <w:t xml:space="preserve"> dar origen a discriminación o conlleve un riesgo grave para éste.</w:t>
      </w:r>
    </w:p>
    <w:p w:rsidR="009E64CF" w:rsidRDefault="009E64CF" w:rsidP="009E64CF">
      <w:pPr>
        <w:spacing w:after="0" w:line="240" w:lineRule="auto"/>
        <w:jc w:val="both"/>
      </w:pPr>
    </w:p>
    <w:p w:rsidR="009E64CF" w:rsidRPr="00683E20" w:rsidRDefault="009E64CF" w:rsidP="009E64CF">
      <w:pPr>
        <w:spacing w:after="0" w:line="240" w:lineRule="auto"/>
        <w:jc w:val="both"/>
        <w:rPr>
          <w:b/>
          <w:sz w:val="24"/>
          <w:szCs w:val="24"/>
        </w:rPr>
      </w:pPr>
      <w:r w:rsidRPr="00683E20">
        <w:rPr>
          <w:b/>
          <w:sz w:val="24"/>
          <w:szCs w:val="24"/>
        </w:rPr>
        <w:t>¿Qué datos personales utilizaremos?</w:t>
      </w:r>
    </w:p>
    <w:p w:rsidR="009E64CF" w:rsidRDefault="009E64CF" w:rsidP="009E64CF">
      <w:pPr>
        <w:spacing w:after="0" w:line="240" w:lineRule="auto"/>
        <w:jc w:val="both"/>
      </w:pPr>
      <w:r>
        <w:t>Para llevar a cabo las finalidades descritas en el presente aviso de privacidad, utilizaremos los siguientes datos personales:</w:t>
      </w:r>
    </w:p>
    <w:p w:rsidR="009E64CF" w:rsidRDefault="009E64CF" w:rsidP="009E64CF">
      <w:pPr>
        <w:spacing w:after="0" w:line="240" w:lineRule="auto"/>
        <w:jc w:val="both"/>
      </w:pPr>
    </w:p>
    <w:p w:rsidR="009E64CF" w:rsidRDefault="009E64CF" w:rsidP="009E64CF">
      <w:pPr>
        <w:spacing w:after="0"/>
        <w:jc w:val="both"/>
      </w:pPr>
      <w:r w:rsidRPr="003204CE">
        <w:t>Datos Personales:</w:t>
      </w:r>
    </w:p>
    <w:p w:rsidR="009E64CF" w:rsidRPr="003204CE" w:rsidRDefault="009E64CF" w:rsidP="009E64CF">
      <w:pPr>
        <w:pStyle w:val="Prrafodelista"/>
        <w:numPr>
          <w:ilvl w:val="0"/>
          <w:numId w:val="4"/>
        </w:numPr>
        <w:spacing w:after="0"/>
        <w:ind w:left="714" w:hanging="357"/>
        <w:jc w:val="both"/>
      </w:pPr>
      <w:r w:rsidRPr="003204CE">
        <w:t>Nombre completo del empleado.</w:t>
      </w:r>
    </w:p>
    <w:p w:rsidR="009E64CF" w:rsidRPr="003204CE" w:rsidRDefault="009E64CF" w:rsidP="009E64CF">
      <w:pPr>
        <w:numPr>
          <w:ilvl w:val="0"/>
          <w:numId w:val="3"/>
        </w:numPr>
        <w:spacing w:after="0"/>
        <w:ind w:left="714" w:hanging="357"/>
        <w:contextualSpacing/>
        <w:jc w:val="both"/>
      </w:pPr>
      <w:r w:rsidRPr="003204CE">
        <w:t>Número de empleado.</w:t>
      </w:r>
    </w:p>
    <w:p w:rsidR="009E64CF" w:rsidRPr="003204CE" w:rsidRDefault="009E64CF" w:rsidP="009E64CF">
      <w:pPr>
        <w:numPr>
          <w:ilvl w:val="0"/>
          <w:numId w:val="3"/>
        </w:numPr>
        <w:contextualSpacing/>
        <w:jc w:val="both"/>
      </w:pPr>
      <w:r w:rsidRPr="003204CE">
        <w:t>Fecha de ingreso al Ayuntamiento.</w:t>
      </w:r>
    </w:p>
    <w:p w:rsidR="009E64CF" w:rsidRPr="003204CE" w:rsidRDefault="009E64CF" w:rsidP="009E64CF">
      <w:pPr>
        <w:numPr>
          <w:ilvl w:val="0"/>
          <w:numId w:val="3"/>
        </w:numPr>
        <w:contextualSpacing/>
        <w:jc w:val="both"/>
      </w:pPr>
      <w:r w:rsidRPr="003204CE">
        <w:t>Número de Seguridad Social.</w:t>
      </w:r>
    </w:p>
    <w:p w:rsidR="009E64CF" w:rsidRPr="003204CE" w:rsidRDefault="009E64CF" w:rsidP="009E64CF">
      <w:pPr>
        <w:numPr>
          <w:ilvl w:val="0"/>
          <w:numId w:val="3"/>
        </w:numPr>
        <w:contextualSpacing/>
        <w:jc w:val="both"/>
      </w:pPr>
      <w:r w:rsidRPr="003204CE">
        <w:t>Dependencia de adscripción.</w:t>
      </w:r>
    </w:p>
    <w:p w:rsidR="009E64CF" w:rsidRPr="003204CE" w:rsidRDefault="009E64CF" w:rsidP="009E64CF">
      <w:pPr>
        <w:numPr>
          <w:ilvl w:val="0"/>
          <w:numId w:val="3"/>
        </w:numPr>
        <w:contextualSpacing/>
        <w:jc w:val="both"/>
      </w:pPr>
      <w:r w:rsidRPr="003204CE">
        <w:t>Puesto.</w:t>
      </w:r>
    </w:p>
    <w:p w:rsidR="009E64CF" w:rsidRPr="003204CE" w:rsidRDefault="009E64CF" w:rsidP="009E64CF">
      <w:pPr>
        <w:numPr>
          <w:ilvl w:val="0"/>
          <w:numId w:val="3"/>
        </w:numPr>
        <w:contextualSpacing/>
        <w:jc w:val="both"/>
      </w:pPr>
      <w:r w:rsidRPr="003204CE">
        <w:t>Registro Federal de Contribuyentes R.F.C.</w:t>
      </w:r>
    </w:p>
    <w:p w:rsidR="009E64CF" w:rsidRDefault="009E64CF" w:rsidP="009E64CF">
      <w:pPr>
        <w:numPr>
          <w:ilvl w:val="0"/>
          <w:numId w:val="3"/>
        </w:numPr>
        <w:contextualSpacing/>
        <w:jc w:val="both"/>
      </w:pPr>
      <w:r w:rsidRPr="003204CE">
        <w:t>C.U.R.P.</w:t>
      </w:r>
    </w:p>
    <w:p w:rsidR="009E64CF" w:rsidRDefault="009E64CF" w:rsidP="009E64CF">
      <w:pPr>
        <w:numPr>
          <w:ilvl w:val="0"/>
          <w:numId w:val="3"/>
        </w:numPr>
        <w:contextualSpacing/>
        <w:jc w:val="both"/>
      </w:pPr>
      <w:r>
        <w:t xml:space="preserve">Fotografía </w:t>
      </w:r>
    </w:p>
    <w:p w:rsidR="009E64CF" w:rsidRPr="003204CE" w:rsidRDefault="009E64CF" w:rsidP="009E64CF">
      <w:pPr>
        <w:numPr>
          <w:ilvl w:val="0"/>
          <w:numId w:val="3"/>
        </w:numPr>
        <w:contextualSpacing/>
        <w:jc w:val="both"/>
      </w:pPr>
      <w:r>
        <w:t xml:space="preserve">Firma en electrónico </w:t>
      </w:r>
    </w:p>
    <w:p w:rsidR="009E64CF" w:rsidRPr="003204CE" w:rsidRDefault="009E64CF" w:rsidP="009E64CF">
      <w:pPr>
        <w:numPr>
          <w:ilvl w:val="0"/>
          <w:numId w:val="3"/>
        </w:numPr>
        <w:contextualSpacing/>
        <w:jc w:val="both"/>
      </w:pPr>
      <w:r w:rsidRPr="003204CE">
        <w:t>Correo electrónico.</w:t>
      </w:r>
    </w:p>
    <w:p w:rsidR="009E64CF" w:rsidRDefault="009E64CF" w:rsidP="009E64CF">
      <w:pPr>
        <w:numPr>
          <w:ilvl w:val="0"/>
          <w:numId w:val="3"/>
        </w:numPr>
        <w:contextualSpacing/>
        <w:jc w:val="both"/>
      </w:pPr>
      <w:r w:rsidRPr="003204CE">
        <w:t>Número de teléfono celular.</w:t>
      </w:r>
    </w:p>
    <w:p w:rsidR="009E64CF" w:rsidRPr="003204CE" w:rsidRDefault="009E64CF" w:rsidP="009E64CF">
      <w:pPr>
        <w:numPr>
          <w:ilvl w:val="0"/>
          <w:numId w:val="3"/>
        </w:numPr>
        <w:contextualSpacing/>
        <w:jc w:val="both"/>
      </w:pPr>
      <w:r>
        <w:t xml:space="preserve">Nombre (s) de Beneficiario (s) </w:t>
      </w:r>
    </w:p>
    <w:p w:rsidR="009E64CF" w:rsidRPr="003204CE" w:rsidRDefault="009E64CF" w:rsidP="009E64CF">
      <w:pPr>
        <w:numPr>
          <w:ilvl w:val="0"/>
          <w:numId w:val="3"/>
        </w:numPr>
        <w:contextualSpacing/>
        <w:jc w:val="both"/>
      </w:pPr>
      <w:r w:rsidRPr="003204CE">
        <w:t>Número de teléfono para emergencias.</w:t>
      </w:r>
    </w:p>
    <w:p w:rsidR="009E64CF" w:rsidRDefault="009E64CF" w:rsidP="009E64CF">
      <w:pPr>
        <w:ind w:firstLine="360"/>
        <w:jc w:val="both"/>
        <w:rPr>
          <w:i/>
        </w:rPr>
      </w:pPr>
    </w:p>
    <w:p w:rsidR="009E64CF" w:rsidRPr="003204CE" w:rsidRDefault="009E64CF" w:rsidP="009E64CF">
      <w:pPr>
        <w:ind w:firstLine="360"/>
        <w:jc w:val="both"/>
        <w:rPr>
          <w:i/>
        </w:rPr>
      </w:pPr>
      <w:r w:rsidRPr="003204CE">
        <w:rPr>
          <w:i/>
        </w:rPr>
        <w:t>Datos Sensibles:</w:t>
      </w:r>
    </w:p>
    <w:p w:rsidR="009E64CF" w:rsidRPr="003204CE" w:rsidRDefault="009E64CF" w:rsidP="009E64CF">
      <w:pPr>
        <w:numPr>
          <w:ilvl w:val="0"/>
          <w:numId w:val="2"/>
        </w:numPr>
        <w:contextualSpacing/>
        <w:jc w:val="both"/>
      </w:pPr>
      <w:r w:rsidRPr="003204CE">
        <w:t>Estado de salud.</w:t>
      </w:r>
    </w:p>
    <w:p w:rsidR="009E64CF" w:rsidRPr="003204CE" w:rsidRDefault="009E64CF" w:rsidP="009E64CF">
      <w:pPr>
        <w:numPr>
          <w:ilvl w:val="0"/>
          <w:numId w:val="2"/>
        </w:numPr>
        <w:contextualSpacing/>
        <w:jc w:val="both"/>
      </w:pPr>
      <w:r w:rsidRPr="003204CE">
        <w:t>Tipo de Sangre.</w:t>
      </w:r>
    </w:p>
    <w:p w:rsidR="009E64CF" w:rsidRPr="003204CE" w:rsidRDefault="009E64CF" w:rsidP="009E64CF">
      <w:pPr>
        <w:numPr>
          <w:ilvl w:val="0"/>
          <w:numId w:val="2"/>
        </w:numPr>
        <w:contextualSpacing/>
        <w:jc w:val="both"/>
      </w:pPr>
      <w:r w:rsidRPr="003204CE">
        <w:t>Resumen clínico.</w:t>
      </w:r>
    </w:p>
    <w:p w:rsidR="009E64CF" w:rsidRDefault="009E64CF" w:rsidP="009E64CF">
      <w:pPr>
        <w:spacing w:after="0" w:line="240" w:lineRule="auto"/>
        <w:jc w:val="both"/>
      </w:pPr>
    </w:p>
    <w:p w:rsidR="009E64CF" w:rsidRPr="00683E20" w:rsidRDefault="009E64CF" w:rsidP="009E64CF">
      <w:pPr>
        <w:spacing w:after="0" w:line="240" w:lineRule="auto"/>
        <w:jc w:val="both"/>
        <w:rPr>
          <w:b/>
          <w:sz w:val="24"/>
          <w:szCs w:val="24"/>
        </w:rPr>
      </w:pPr>
      <w:r w:rsidRPr="00683E20">
        <w:rPr>
          <w:b/>
          <w:sz w:val="24"/>
          <w:szCs w:val="24"/>
        </w:rPr>
        <w:lastRenderedPageBreak/>
        <w:t>¿Para qué fines utilizaremos sus datos personales?</w:t>
      </w:r>
    </w:p>
    <w:p w:rsidR="009E64CF" w:rsidRDefault="009E64CF" w:rsidP="009E64CF">
      <w:pPr>
        <w:spacing w:after="0" w:line="240" w:lineRule="auto"/>
        <w:jc w:val="both"/>
      </w:pPr>
      <w:r>
        <w:t>Los datos personales que recabamos de usted, los utilizaremos para las siguientes finalidades que son necesarias para el servicio que solicita:</w:t>
      </w:r>
    </w:p>
    <w:p w:rsidR="009E64CF" w:rsidRDefault="009E64CF" w:rsidP="009E64CF">
      <w:pPr>
        <w:spacing w:after="0" w:line="240" w:lineRule="auto"/>
        <w:jc w:val="both"/>
      </w:pPr>
    </w:p>
    <w:p w:rsidR="009E64CF" w:rsidRPr="003204CE" w:rsidRDefault="009E64CF" w:rsidP="009E64CF">
      <w:pPr>
        <w:numPr>
          <w:ilvl w:val="0"/>
          <w:numId w:val="5"/>
        </w:numPr>
        <w:spacing w:after="0" w:line="240" w:lineRule="auto"/>
        <w:contextualSpacing/>
        <w:jc w:val="both"/>
      </w:pPr>
      <w:r w:rsidRPr="003204CE">
        <w:t xml:space="preserve">Credencialización. (Emisión de credenciales del Ayuntamiento) </w:t>
      </w:r>
    </w:p>
    <w:p w:rsidR="009E64CF" w:rsidRPr="003204CE" w:rsidRDefault="009E64CF" w:rsidP="009E64CF">
      <w:pPr>
        <w:numPr>
          <w:ilvl w:val="0"/>
          <w:numId w:val="5"/>
        </w:numPr>
        <w:spacing w:after="0" w:line="240" w:lineRule="auto"/>
        <w:contextualSpacing/>
        <w:jc w:val="both"/>
      </w:pPr>
      <w:r w:rsidRPr="003204CE">
        <w:t>Trámite para pensión por enfermedad, por edad avanzada o por años de servicio.</w:t>
      </w:r>
    </w:p>
    <w:p w:rsidR="009E64CF" w:rsidRPr="003204CE" w:rsidRDefault="009E64CF" w:rsidP="009E64CF">
      <w:pPr>
        <w:numPr>
          <w:ilvl w:val="0"/>
          <w:numId w:val="5"/>
        </w:numPr>
        <w:spacing w:after="0" w:line="240" w:lineRule="auto"/>
        <w:contextualSpacing/>
        <w:jc w:val="both"/>
      </w:pPr>
      <w:r w:rsidRPr="003204CE">
        <w:t>Trámite de seguro de vida (Aseguradora)</w:t>
      </w:r>
    </w:p>
    <w:p w:rsidR="009E64CF" w:rsidRPr="003204CE" w:rsidRDefault="009E64CF" w:rsidP="009E64CF">
      <w:pPr>
        <w:numPr>
          <w:ilvl w:val="0"/>
          <w:numId w:val="5"/>
        </w:numPr>
        <w:spacing w:after="0" w:line="240" w:lineRule="auto"/>
        <w:contextualSpacing/>
        <w:jc w:val="both"/>
      </w:pPr>
      <w:r w:rsidRPr="003204CE">
        <w:t>Trámite de Designación de Beneficiarios</w:t>
      </w:r>
    </w:p>
    <w:p w:rsidR="009E64CF" w:rsidRDefault="009E64CF" w:rsidP="009E64CF">
      <w:pPr>
        <w:spacing w:after="0" w:line="240" w:lineRule="auto"/>
        <w:jc w:val="both"/>
      </w:pPr>
    </w:p>
    <w:p w:rsidR="00102C36" w:rsidRDefault="00102C36" w:rsidP="009E64CF">
      <w:pPr>
        <w:spacing w:after="0" w:line="240" w:lineRule="auto"/>
        <w:jc w:val="both"/>
      </w:pPr>
    </w:p>
    <w:p w:rsidR="009E64CF" w:rsidRDefault="009E64CF" w:rsidP="009E64CF">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9E64CF" w:rsidRDefault="009E64CF" w:rsidP="009E64CF">
      <w:pPr>
        <w:spacing w:after="0" w:line="240" w:lineRule="auto"/>
        <w:jc w:val="both"/>
        <w:rPr>
          <w:b/>
          <w:sz w:val="24"/>
          <w:szCs w:val="24"/>
        </w:rPr>
      </w:pPr>
    </w:p>
    <w:p w:rsidR="009E64CF" w:rsidRDefault="009E64CF" w:rsidP="009E64CF">
      <w:pPr>
        <w:spacing w:after="0" w:line="240" w:lineRule="auto"/>
        <w:jc w:val="both"/>
        <w:rPr>
          <w:b/>
          <w:sz w:val="24"/>
          <w:szCs w:val="24"/>
        </w:rPr>
      </w:pPr>
      <w:r w:rsidRPr="00C0582C">
        <w:rPr>
          <w:b/>
          <w:sz w:val="24"/>
          <w:szCs w:val="24"/>
        </w:rPr>
        <w:t>¿Con quién compartimos su información personal y para qué fines?</w:t>
      </w:r>
    </w:p>
    <w:p w:rsidR="00102C36" w:rsidRDefault="00102C36" w:rsidP="00102C36">
      <w:pPr>
        <w:spacing w:after="0" w:line="240" w:lineRule="auto"/>
        <w:jc w:val="both"/>
      </w:pPr>
      <w:r w:rsidRPr="00C0582C">
        <w:t xml:space="preserve">Le informamos de sus datos personales </w:t>
      </w:r>
      <w:r>
        <w:t>lo siguiente:</w:t>
      </w:r>
    </w:p>
    <w:p w:rsidR="00102C36" w:rsidRDefault="00102C36" w:rsidP="00102C36">
      <w:pPr>
        <w:spacing w:after="0" w:line="240" w:lineRule="auto"/>
        <w:jc w:val="both"/>
      </w:pPr>
    </w:p>
    <w:tbl>
      <w:tblPr>
        <w:tblStyle w:val="Tablaconcuadrcula"/>
        <w:tblW w:w="8828" w:type="dxa"/>
        <w:tblLook w:val="04A0" w:firstRow="1" w:lastRow="0" w:firstColumn="1" w:lastColumn="0" w:noHBand="0" w:noVBand="1"/>
      </w:tblPr>
      <w:tblGrid>
        <w:gridCol w:w="4414"/>
        <w:gridCol w:w="4414"/>
      </w:tblGrid>
      <w:tr w:rsidR="00102C36" w:rsidTr="007E61B0">
        <w:tc>
          <w:tcPr>
            <w:tcW w:w="4414" w:type="dxa"/>
          </w:tcPr>
          <w:p w:rsidR="00102C36" w:rsidRPr="00280BF3" w:rsidRDefault="00102C36" w:rsidP="007E61B0">
            <w:pPr>
              <w:jc w:val="both"/>
              <w:rPr>
                <w:rFonts w:ascii="Arial Narrow" w:eastAsia="Times New Roman" w:hAnsi="Arial Narrow"/>
                <w:b/>
              </w:rPr>
            </w:pPr>
            <w:r w:rsidRPr="00280BF3">
              <w:rPr>
                <w:rFonts w:ascii="Arial Narrow" w:eastAsia="Times New Roman" w:hAnsi="Arial Narrow"/>
                <w:b/>
              </w:rPr>
              <w:t>Dependencia (s) o Institucionales con las que se comparte los datos personales con motivo del trámite que se realiza</w:t>
            </w:r>
          </w:p>
        </w:tc>
        <w:tc>
          <w:tcPr>
            <w:tcW w:w="4414" w:type="dxa"/>
          </w:tcPr>
          <w:p w:rsidR="00102C36" w:rsidRPr="00280BF3" w:rsidRDefault="00102C36" w:rsidP="007E61B0">
            <w:pPr>
              <w:jc w:val="both"/>
              <w:rPr>
                <w:rFonts w:ascii="Arial Narrow" w:eastAsia="Times New Roman" w:hAnsi="Arial Narrow"/>
                <w:b/>
              </w:rPr>
            </w:pPr>
            <w:r w:rsidRPr="00280BF3">
              <w:rPr>
                <w:rFonts w:ascii="Arial Narrow" w:eastAsia="Times New Roman" w:hAnsi="Arial Narrow"/>
                <w:b/>
              </w:rPr>
              <w:t>Finalidad para la que se transmite la información.</w:t>
            </w:r>
          </w:p>
        </w:tc>
      </w:tr>
      <w:tr w:rsidR="00102C36" w:rsidTr="007E61B0">
        <w:tc>
          <w:tcPr>
            <w:tcW w:w="8828" w:type="dxa"/>
            <w:gridSpan w:val="2"/>
          </w:tcPr>
          <w:p w:rsidR="00102C36" w:rsidRDefault="00102C36" w:rsidP="007E61B0">
            <w:pPr>
              <w:jc w:val="center"/>
              <w:rPr>
                <w:rFonts w:eastAsia="Times New Roman" w:cstheme="minorHAnsi"/>
                <w:b/>
                <w:lang w:val="es-ES" w:eastAsia="es-ES"/>
              </w:rPr>
            </w:pPr>
          </w:p>
          <w:p w:rsidR="00102C36" w:rsidRPr="007C6C89" w:rsidRDefault="00102C36" w:rsidP="007E61B0">
            <w:pPr>
              <w:jc w:val="center"/>
              <w:rPr>
                <w:rFonts w:eastAsia="Times New Roman" w:cstheme="minorHAnsi"/>
                <w:b/>
                <w:lang w:val="es-ES" w:eastAsia="es-ES"/>
              </w:rPr>
            </w:pPr>
            <w:r w:rsidRPr="007C6C89">
              <w:rPr>
                <w:rFonts w:eastAsia="Times New Roman" w:cstheme="minorHAnsi"/>
                <w:b/>
                <w:lang w:val="es-ES" w:eastAsia="es-ES"/>
              </w:rPr>
              <w:t>JEFATURA DE SEGURIDAD SOCIAL</w:t>
            </w:r>
          </w:p>
        </w:tc>
      </w:tr>
      <w:tr w:rsidR="00102C36" w:rsidTr="007E61B0">
        <w:tc>
          <w:tcPr>
            <w:tcW w:w="4414" w:type="dxa"/>
          </w:tcPr>
          <w:p w:rsidR="00102C36" w:rsidRPr="007C6C89" w:rsidRDefault="00102C36" w:rsidP="007E61B0">
            <w:pPr>
              <w:pStyle w:val="Prrafodelista"/>
              <w:numPr>
                <w:ilvl w:val="0"/>
                <w:numId w:val="7"/>
              </w:numPr>
              <w:spacing w:after="0" w:line="240" w:lineRule="auto"/>
              <w:jc w:val="both"/>
              <w:rPr>
                <w:rFonts w:eastAsia="Times New Roman" w:cstheme="minorHAnsi"/>
              </w:rPr>
            </w:pPr>
            <w:r w:rsidRPr="007C6C89">
              <w:rPr>
                <w:rFonts w:eastAsia="Times New Roman" w:cstheme="minorHAnsi"/>
              </w:rPr>
              <w:t xml:space="preserve">Aseguradora Insignia </w:t>
            </w:r>
            <w:proofErr w:type="spellStart"/>
            <w:r w:rsidRPr="007C6C89">
              <w:rPr>
                <w:rFonts w:eastAsia="Times New Roman" w:cstheme="minorHAnsi"/>
              </w:rPr>
              <w:t>Life</w:t>
            </w:r>
            <w:proofErr w:type="spellEnd"/>
          </w:p>
          <w:p w:rsidR="00102C36" w:rsidRPr="007C6C89" w:rsidRDefault="00102C36" w:rsidP="007E61B0">
            <w:pPr>
              <w:pStyle w:val="Prrafodelista"/>
              <w:jc w:val="both"/>
              <w:rPr>
                <w:rFonts w:eastAsia="Times New Roman" w:cstheme="minorHAnsi"/>
              </w:rPr>
            </w:pPr>
          </w:p>
          <w:p w:rsidR="00102C36" w:rsidRPr="007C6C89" w:rsidRDefault="00102C36" w:rsidP="007E61B0">
            <w:pPr>
              <w:pStyle w:val="Prrafodelista"/>
              <w:jc w:val="both"/>
              <w:rPr>
                <w:rFonts w:eastAsia="Times New Roman" w:cstheme="minorHAnsi"/>
              </w:rPr>
            </w:pPr>
          </w:p>
          <w:p w:rsidR="00102C36" w:rsidRDefault="00102C36" w:rsidP="007E61B0">
            <w:pPr>
              <w:pStyle w:val="Prrafodelista"/>
              <w:jc w:val="both"/>
              <w:rPr>
                <w:rFonts w:eastAsia="Times New Roman" w:cstheme="minorHAnsi"/>
              </w:rPr>
            </w:pPr>
          </w:p>
          <w:p w:rsidR="00102C36" w:rsidRPr="007C6C89" w:rsidRDefault="00102C36" w:rsidP="007E61B0">
            <w:pPr>
              <w:pStyle w:val="Prrafodelista"/>
              <w:numPr>
                <w:ilvl w:val="0"/>
                <w:numId w:val="7"/>
              </w:numPr>
              <w:spacing w:after="0" w:line="240" w:lineRule="auto"/>
              <w:jc w:val="both"/>
              <w:rPr>
                <w:rFonts w:eastAsia="Times New Roman" w:cstheme="minorHAnsi"/>
              </w:rPr>
            </w:pPr>
            <w:r w:rsidRPr="007C6C89">
              <w:rPr>
                <w:rFonts w:eastAsia="Times New Roman" w:cstheme="minorHAnsi"/>
              </w:rPr>
              <w:t>IPEJAL</w:t>
            </w:r>
          </w:p>
        </w:tc>
        <w:tc>
          <w:tcPr>
            <w:tcW w:w="4414" w:type="dxa"/>
          </w:tcPr>
          <w:p w:rsidR="00102C36" w:rsidRPr="007C6C89" w:rsidRDefault="00102C36" w:rsidP="007E61B0">
            <w:pPr>
              <w:jc w:val="both"/>
              <w:rPr>
                <w:rFonts w:eastAsia="Times New Roman" w:cstheme="minorHAnsi"/>
                <w:lang w:val="es-ES" w:eastAsia="es-ES"/>
              </w:rPr>
            </w:pPr>
            <w:r w:rsidRPr="007C6C89">
              <w:rPr>
                <w:rFonts w:eastAsia="Times New Roman" w:cstheme="minorHAnsi"/>
                <w:lang w:val="es-ES" w:eastAsia="es-ES"/>
              </w:rPr>
              <w:t xml:space="preserve">Para efectos de que Insignia </w:t>
            </w:r>
            <w:proofErr w:type="spellStart"/>
            <w:r w:rsidRPr="007C6C89">
              <w:rPr>
                <w:rFonts w:eastAsia="Times New Roman" w:cstheme="minorHAnsi"/>
                <w:lang w:val="es-ES" w:eastAsia="es-ES"/>
              </w:rPr>
              <w:t>Life</w:t>
            </w:r>
            <w:proofErr w:type="spellEnd"/>
            <w:r w:rsidRPr="007C6C89">
              <w:rPr>
                <w:rFonts w:eastAsia="Times New Roman" w:cstheme="minorHAnsi"/>
                <w:lang w:val="es-ES" w:eastAsia="es-ES"/>
              </w:rPr>
              <w:t xml:space="preserve"> otorgue la asistencia y beneficios a la(s) persona(s) indicadas en el momento necesario</w:t>
            </w:r>
          </w:p>
          <w:p w:rsidR="00102C36" w:rsidRPr="007C6C89" w:rsidRDefault="00102C36" w:rsidP="007E61B0">
            <w:pPr>
              <w:jc w:val="both"/>
              <w:rPr>
                <w:rFonts w:eastAsia="Times New Roman" w:cstheme="minorHAnsi"/>
                <w:lang w:val="es-ES" w:eastAsia="es-ES"/>
              </w:rPr>
            </w:pPr>
            <w:r w:rsidRPr="007C6C89">
              <w:rPr>
                <w:rFonts w:eastAsia="Times New Roman" w:cstheme="minorHAnsi"/>
                <w:lang w:val="es-ES" w:eastAsia="es-ES"/>
              </w:rPr>
              <w:t>Con la finalidad de obtener una pensión vitalicia de parte del Instituto.</w:t>
            </w:r>
          </w:p>
          <w:p w:rsidR="00102C36" w:rsidRPr="007C6C89" w:rsidRDefault="00102C36" w:rsidP="007E61B0">
            <w:pPr>
              <w:jc w:val="both"/>
              <w:rPr>
                <w:rFonts w:eastAsia="Times New Roman" w:cstheme="minorHAnsi"/>
                <w:lang w:val="es-ES" w:eastAsia="es-ES"/>
              </w:rPr>
            </w:pPr>
          </w:p>
        </w:tc>
      </w:tr>
    </w:tbl>
    <w:p w:rsidR="00102C36" w:rsidRDefault="00102C36" w:rsidP="00102C36">
      <w:pPr>
        <w:spacing w:after="0" w:line="240" w:lineRule="auto"/>
        <w:jc w:val="both"/>
      </w:pPr>
    </w:p>
    <w:p w:rsidR="00102C36" w:rsidRDefault="00102C36" w:rsidP="00102C36">
      <w:pPr>
        <w:spacing w:after="0" w:line="240" w:lineRule="auto"/>
        <w:jc w:val="both"/>
      </w:pPr>
    </w:p>
    <w:p w:rsidR="00102C36" w:rsidRDefault="00102C36" w:rsidP="00102C36">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102C36" w:rsidRDefault="00102C36" w:rsidP="00102C36">
      <w:pPr>
        <w:spacing w:after="0" w:line="240" w:lineRule="auto"/>
        <w:jc w:val="both"/>
      </w:pPr>
    </w:p>
    <w:p w:rsidR="00102C36" w:rsidRDefault="00102C36" w:rsidP="009E64CF">
      <w:pPr>
        <w:spacing w:after="0" w:line="240" w:lineRule="auto"/>
        <w:jc w:val="both"/>
        <w:rPr>
          <w:b/>
        </w:rPr>
      </w:pPr>
    </w:p>
    <w:p w:rsidR="00102C36" w:rsidRDefault="00102C36" w:rsidP="009E64CF">
      <w:pPr>
        <w:spacing w:after="0" w:line="240" w:lineRule="auto"/>
        <w:jc w:val="both"/>
        <w:rPr>
          <w:b/>
        </w:rPr>
      </w:pPr>
    </w:p>
    <w:p w:rsidR="009E64CF" w:rsidRPr="00E90A2A" w:rsidRDefault="009E64CF" w:rsidP="009E64CF">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9E64CF" w:rsidRDefault="009E64CF" w:rsidP="009E64CF">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9E64CF" w:rsidRDefault="009E64CF" w:rsidP="009E64CF">
      <w:pPr>
        <w:spacing w:after="0" w:line="240" w:lineRule="auto"/>
        <w:jc w:val="both"/>
      </w:pPr>
    </w:p>
    <w:p w:rsidR="009E64CF" w:rsidRDefault="009E64CF" w:rsidP="009E64CF">
      <w:pPr>
        <w:spacing w:after="0" w:line="240" w:lineRule="auto"/>
        <w:jc w:val="both"/>
      </w:pPr>
      <w:r>
        <w:t>Los requisitos que debe contener el escrito para solicitar la revocación del consentimiento son los siguientes:</w:t>
      </w:r>
    </w:p>
    <w:p w:rsidR="009E64CF" w:rsidRDefault="009E64CF" w:rsidP="009E64CF">
      <w:pPr>
        <w:spacing w:after="0" w:line="240" w:lineRule="auto"/>
        <w:jc w:val="both"/>
      </w:pPr>
    </w:p>
    <w:p w:rsidR="009E64CF" w:rsidRPr="00E90A2A" w:rsidRDefault="009E64CF" w:rsidP="009E64CF">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9E64CF" w:rsidRPr="00E90A2A" w:rsidRDefault="009E64CF" w:rsidP="009E64CF">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9E64CF" w:rsidRPr="00E90A2A" w:rsidRDefault="009E64CF" w:rsidP="009E64CF">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9E64CF" w:rsidRPr="00E90A2A" w:rsidRDefault="009E64CF" w:rsidP="009E64CF">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9E64CF" w:rsidRDefault="009E64CF" w:rsidP="009E64CF">
      <w:pPr>
        <w:spacing w:after="0" w:line="240" w:lineRule="auto"/>
        <w:jc w:val="both"/>
      </w:pPr>
    </w:p>
    <w:p w:rsidR="009E64CF" w:rsidRDefault="009E64CF" w:rsidP="009E64CF">
      <w:r w:rsidRPr="0080798E">
        <w:rPr>
          <w:b/>
        </w:rPr>
        <w:t>Puedes consultar el aviso de Privacidad integral en:</w:t>
      </w:r>
      <w:hyperlink r:id="rId7" w:history="1">
        <w:r w:rsidRPr="00F35413">
          <w:rPr>
            <w:rStyle w:val="Hipervnculo"/>
          </w:rPr>
          <w:t>https://transparencia.tlaquepaque.gob.mx/avisos-privacidad-san-pedro-tlaquepaque/</w:t>
        </w:r>
      </w:hyperlink>
    </w:p>
    <w:p w:rsidR="009E64CF" w:rsidRPr="0080798E" w:rsidRDefault="009E64CF" w:rsidP="009E64CF"/>
    <w:p w:rsidR="009E64CF" w:rsidRDefault="009E64CF" w:rsidP="009E64CF">
      <w:pPr>
        <w:spacing w:after="0" w:line="240" w:lineRule="auto"/>
      </w:pPr>
    </w:p>
    <w:p w:rsidR="009E64CF" w:rsidRDefault="009E64CF" w:rsidP="009E64CF">
      <w:pPr>
        <w:spacing w:after="0" w:line="240" w:lineRule="auto"/>
      </w:pPr>
    </w:p>
    <w:p w:rsidR="009E64CF" w:rsidRDefault="009E64CF"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102C36" w:rsidRDefault="00102C36" w:rsidP="009E64CF">
      <w:pPr>
        <w:spacing w:after="0" w:line="240" w:lineRule="auto"/>
      </w:pPr>
    </w:p>
    <w:p w:rsidR="009E64CF" w:rsidRDefault="009E64CF" w:rsidP="009E64CF">
      <w:pPr>
        <w:spacing w:after="0" w:line="240" w:lineRule="auto"/>
      </w:pPr>
      <w:bookmarkStart w:id="0" w:name="_GoBack"/>
      <w:bookmarkEnd w:id="0"/>
    </w:p>
    <w:sectPr w:rsidR="009E64CF" w:rsidSect="00AB46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1344"/>
    <w:multiLevelType w:val="hybridMultilevel"/>
    <w:tmpl w:val="F1BA29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910B13"/>
    <w:multiLevelType w:val="hybridMultilevel"/>
    <w:tmpl w:val="0194FB6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417D89"/>
    <w:multiLevelType w:val="hybridMultilevel"/>
    <w:tmpl w:val="2424BD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100DDF"/>
    <w:multiLevelType w:val="hybridMultilevel"/>
    <w:tmpl w:val="8AAA44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C6570C"/>
    <w:multiLevelType w:val="hybridMultilevel"/>
    <w:tmpl w:val="5D1C790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71E3FC5"/>
    <w:multiLevelType w:val="hybridMultilevel"/>
    <w:tmpl w:val="7068D76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E64CF"/>
    <w:rsid w:val="00102C36"/>
    <w:rsid w:val="009E64CF"/>
    <w:rsid w:val="00AB4669"/>
    <w:rsid w:val="00D71C99"/>
    <w:rsid w:val="00E92E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150E9-FA17-4C0D-AE08-CFA2CD40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CF"/>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64CF"/>
    <w:rPr>
      <w:color w:val="0000FF"/>
      <w:u w:val="single"/>
    </w:rPr>
  </w:style>
  <w:style w:type="paragraph" w:styleId="Prrafodelista">
    <w:name w:val="List Paragraph"/>
    <w:basedOn w:val="Normal"/>
    <w:uiPriority w:val="34"/>
    <w:qFormat/>
    <w:rsid w:val="009E64CF"/>
    <w:pPr>
      <w:ind w:left="720"/>
      <w:contextualSpacing/>
    </w:pPr>
  </w:style>
  <w:style w:type="table" w:styleId="Tablaconcuadrcula">
    <w:name w:val="Table Grid"/>
    <w:basedOn w:val="Tablanormal"/>
    <w:uiPriority w:val="39"/>
    <w:rsid w:val="0010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ransparencia.tlaquepaque.gob.mx/avisos-privacidad-san-pedro-tlaquepa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laquepaque.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25B71-EABC-469F-AF1B-76293D62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618</Words>
  <Characters>3399</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3</cp:revision>
  <dcterms:created xsi:type="dcterms:W3CDTF">2019-09-24T18:35:00Z</dcterms:created>
  <dcterms:modified xsi:type="dcterms:W3CDTF">2019-10-14T18:28:00Z</dcterms:modified>
</cp:coreProperties>
</file>