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page" w:tblpX="212" w:tblpY="-1125"/>
        <w:tblW w:w="6666" w:type="pct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/>
      </w:tblPr>
      <w:tblGrid>
        <w:gridCol w:w="1714"/>
        <w:gridCol w:w="1561"/>
        <w:gridCol w:w="1701"/>
        <w:gridCol w:w="1357"/>
        <w:gridCol w:w="486"/>
        <w:gridCol w:w="1563"/>
        <w:gridCol w:w="1703"/>
        <w:gridCol w:w="1774"/>
      </w:tblGrid>
      <w:tr w:rsidR="00F953AA" w:rsidRPr="00D5542F" w:rsidTr="008475F0">
        <w:trPr>
          <w:cantSplit/>
          <w:tblHeader/>
        </w:trPr>
        <w:tc>
          <w:tcPr>
            <w:tcW w:w="723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722" w:rsidRPr="00D5542F" w:rsidRDefault="00FB5722" w:rsidP="00FB5722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>
              <w:fldChar w:fldCharType="begin"/>
            </w:r>
            <w:r>
              <w:instrText>HYPERLINK \l "Mayo_2018" \o "Saltar al Mayo"</w:instrText>
            </w:r>
            <w: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◄ Mayo</w:t>
            </w:r>
            <w:r>
              <w:fldChar w:fldCharType="end"/>
            </w:r>
          </w:p>
        </w:tc>
        <w:tc>
          <w:tcPr>
            <w:tcW w:w="3529" w:type="pct"/>
            <w:gridSpan w:val="6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B5722" w:rsidRPr="00D5542F" w:rsidRDefault="00FB5722" w:rsidP="00FB5722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5542F">
              <w:rPr>
                <w:rFonts w:ascii="Arial" w:hAnsi="Arial" w:cs="Arial"/>
                <w:b/>
                <w:color w:val="25478B"/>
                <w:sz w:val="32"/>
              </w:rPr>
              <w:t>Junio 2018</w:t>
            </w:r>
          </w:p>
        </w:tc>
        <w:bookmarkStart w:id="0" w:name="Junio_2018"/>
        <w:tc>
          <w:tcPr>
            <w:tcW w:w="748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B5722" w:rsidRPr="00D5542F" w:rsidRDefault="00FB5722" w:rsidP="00FB5722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D5542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5542F">
              <w:rPr>
                <w:rFonts w:ascii="Arial" w:hAnsi="Arial" w:cs="Arial"/>
                <w:color w:val="345393"/>
                <w:sz w:val="16"/>
              </w:rPr>
              <w:instrText xml:space="preserve"> HYPERLINK  \l "Julio_2018" \o "Saltar al Julio" </w:instrTex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5542F">
              <w:rPr>
                <w:rStyle w:val="Hipervnculo"/>
                <w:rFonts w:ascii="Arial" w:hAnsi="Arial" w:cs="Arial"/>
                <w:color w:val="345393"/>
                <w:sz w:val="16"/>
              </w:rPr>
              <w:t>Julio ►</w:t>
            </w:r>
            <w:r w:rsidRPr="00D5542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F953AA" w:rsidRPr="0096474D" w:rsidTr="008475F0">
        <w:trPr>
          <w:cantSplit/>
          <w:tblHeader/>
        </w:trPr>
        <w:tc>
          <w:tcPr>
            <w:tcW w:w="723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Dom.</w:t>
            </w:r>
          </w:p>
        </w:tc>
        <w:tc>
          <w:tcPr>
            <w:tcW w:w="65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7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572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Mié.</w:t>
            </w:r>
          </w:p>
        </w:tc>
        <w:tc>
          <w:tcPr>
            <w:tcW w:w="864" w:type="pct"/>
            <w:gridSpan w:val="2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Jue.</w:t>
            </w:r>
          </w:p>
        </w:tc>
        <w:tc>
          <w:tcPr>
            <w:tcW w:w="718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Vie.</w:t>
            </w:r>
          </w:p>
        </w:tc>
        <w:tc>
          <w:tcPr>
            <w:tcW w:w="748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B5722" w:rsidRPr="0096474D" w:rsidRDefault="00FB5722" w:rsidP="00FB5722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Sáb.</w:t>
            </w:r>
          </w:p>
        </w:tc>
      </w:tr>
      <w:tr w:rsidR="00F953AA" w:rsidRPr="00D5542F" w:rsidTr="008475F0">
        <w:trPr>
          <w:cantSplit/>
          <w:trHeight w:val="2017"/>
        </w:trPr>
        <w:tc>
          <w:tcPr>
            <w:tcW w:w="723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722" w:rsidRPr="00D5542F" w:rsidRDefault="00FB5722" w:rsidP="00FB57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722" w:rsidRPr="00D5542F" w:rsidRDefault="00FB5722" w:rsidP="00FB57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7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722" w:rsidRPr="00D5542F" w:rsidRDefault="00FB5722" w:rsidP="00FB57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77" w:type="pct"/>
            <w:gridSpan w:val="2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722" w:rsidRPr="00D5542F" w:rsidRDefault="00FB5722" w:rsidP="00FB57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659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FB5722" w:rsidRPr="00D5542F" w:rsidRDefault="00FB5722" w:rsidP="00FB5722">
            <w:pPr>
              <w:pStyle w:val="CalendarText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8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3AA" w:rsidRPr="00F953AA" w:rsidRDefault="00FB5722" w:rsidP="00F953AA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748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722" w:rsidRPr="00F953AA" w:rsidRDefault="00FB5722" w:rsidP="00F953AA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>
              <w:rPr>
                <w:rStyle w:val="WinCalendarBLANKCELLSTYLE2"/>
                <w:szCs w:val="16"/>
                <w:lang w:val="es-MX"/>
              </w:rPr>
              <w:t xml:space="preserve">Antes de las 9:00 horas, asistencia a operativos en Tianguis, Vía Pública o Mercados.*9:00 15:00 horas, actividades en oficina, atención y solución de </w:t>
            </w:r>
            <w:proofErr w:type="gramStart"/>
            <w:r>
              <w:rPr>
                <w:rStyle w:val="WinCalendarBLANKCELLSTYLE2"/>
                <w:szCs w:val="16"/>
                <w:lang w:val="es-MX"/>
              </w:rPr>
              <w:t>problemas  a</w:t>
            </w:r>
            <w:proofErr w:type="gramEnd"/>
            <w:r>
              <w:rPr>
                <w:rStyle w:val="WinCalendarBLANKCELLSTYLE2"/>
                <w:szCs w:val="16"/>
                <w:lang w:val="es-MX"/>
              </w:rPr>
              <w:t xml:space="preserve"> comerciantes.</w:t>
            </w:r>
            <w:r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</w:t>
            </w:r>
            <w:r w:rsidR="00F953AA">
              <w:rPr>
                <w:rStyle w:val="WinCalendarBLANKCELLSTYLE2"/>
                <w:szCs w:val="16"/>
              </w:rPr>
              <w:t>o.</w:t>
            </w:r>
          </w:p>
        </w:tc>
      </w:tr>
      <w:tr w:rsidR="00F953AA" w:rsidRPr="00D5542F" w:rsidTr="008475F0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722" w:rsidRPr="00F953AA" w:rsidRDefault="00FB5722" w:rsidP="00F953AA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3AA" w:rsidRPr="00F953AA" w:rsidRDefault="00FB5722" w:rsidP="00F953AA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3AA" w:rsidRPr="00F953AA" w:rsidRDefault="00FB5722" w:rsidP="00F953AA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3AA" w:rsidRPr="00F953AA" w:rsidRDefault="00FB5722" w:rsidP="00F953AA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953AA" w:rsidRPr="00F953AA" w:rsidRDefault="00FB5722" w:rsidP="00F953AA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Pr="008475F0" w:rsidRDefault="00FB5722" w:rsidP="00FB5722">
            <w:pPr>
              <w:pStyle w:val="CalendarText"/>
              <w:rPr>
                <w:rStyle w:val="WinCalendarBLANKCELLSTYLE3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horas,  supervisiones en campo, reuniones de festividades y operativos en Tianguis,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953AA" w:rsidRPr="00F953AA" w:rsidRDefault="00FB5722" w:rsidP="00F953AA">
            <w:pPr>
              <w:pStyle w:val="CalendarText"/>
              <w:rPr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>*15:00-22:00 horas,  supervisiones en campo, reuniones de festividades y operativos en Tianguis, Vía Pública o Mercados</w:t>
            </w:r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</w:tr>
      <w:tr w:rsidR="00F953AA" w:rsidRPr="00D5542F" w:rsidTr="008475F0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722" w:rsidRDefault="00F953AA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8475F0" w:rsidRDefault="00FB5722" w:rsidP="00FB5722">
            <w:pPr>
              <w:pStyle w:val="CalendarText"/>
              <w:rPr>
                <w:rStyle w:val="WinCalendarBLANKCELLSTYLE2"/>
                <w:szCs w:val="16"/>
                <w:lang w:val="es-MX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</w:t>
            </w:r>
            <w:r w:rsidR="008475F0">
              <w:rPr>
                <w:rStyle w:val="WinCalendarBLANKCELLSTYLE2"/>
                <w:szCs w:val="16"/>
                <w:lang w:val="es-MX"/>
              </w:rPr>
              <w:t>ivos en Tianguis, Vía Pública</w:t>
            </w:r>
          </w:p>
          <w:p w:rsidR="00FB5722" w:rsidRDefault="00F953AA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2"/>
                <w:szCs w:val="16"/>
                <w:lang w:val="es-MX"/>
              </w:rPr>
              <w:t>Mercados.*9:00 15:00 horas, actividades en oficina, atención y solución de problemas  a comerciantes.</w:t>
            </w:r>
            <w:r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>
              <w:rPr>
                <w:rStyle w:val="WinCalendarBLANKCELLSTYLE2"/>
                <w:szCs w:val="16"/>
              </w:rPr>
              <w:t>horas</w:t>
            </w:r>
            <w:proofErr w:type="spellEnd"/>
            <w:r>
              <w:rPr>
                <w:rStyle w:val="WinCalendarBLANKCELLSTYLE2"/>
                <w:szCs w:val="16"/>
              </w:rPr>
              <w:t xml:space="preserve">,  </w:t>
            </w:r>
            <w:proofErr w:type="spellStart"/>
            <w:r>
              <w:rPr>
                <w:rStyle w:val="WinCalendarBLANKCELLSTYLE2"/>
                <w:szCs w:val="16"/>
              </w:rPr>
              <w:t>supervisiones</w:t>
            </w:r>
            <w:proofErr w:type="spellEnd"/>
            <w:r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>
              <w:rPr>
                <w:rStyle w:val="WinCalendarBLANKCELLSTYLE2"/>
                <w:szCs w:val="16"/>
              </w:rPr>
              <w:t>reuniones</w:t>
            </w:r>
            <w:proofErr w:type="spellEnd"/>
            <w:r>
              <w:rPr>
                <w:rStyle w:val="WinCalendarBLANKCELLSTYLE2"/>
                <w:szCs w:val="16"/>
              </w:rPr>
              <w:t xml:space="preserve"> de </w:t>
            </w:r>
            <w:proofErr w:type="spellStart"/>
            <w:r>
              <w:rPr>
                <w:rStyle w:val="WinCalendarBLANKCELLSTYLE2"/>
                <w:szCs w:val="16"/>
              </w:rPr>
              <w:t>festividades</w:t>
            </w:r>
            <w:proofErr w:type="spellEnd"/>
            <w:r>
              <w:rPr>
                <w:rStyle w:val="WinCalendarBLANKCELLSTYLE2"/>
                <w:szCs w:val="16"/>
              </w:rPr>
              <w:t xml:space="preserve"> y </w:t>
            </w:r>
            <w:proofErr w:type="spellStart"/>
            <w:r>
              <w:rPr>
                <w:rStyle w:val="WinCalendarBLANKCELLSTYLE2"/>
                <w:szCs w:val="16"/>
              </w:rPr>
              <w:t>operativos</w:t>
            </w:r>
            <w:proofErr w:type="spellEnd"/>
            <w:r>
              <w:rPr>
                <w:rStyle w:val="WinCalendarBLANKCELLSTYLE2"/>
                <w:szCs w:val="16"/>
              </w:rPr>
              <w:t xml:space="preserve"> en </w:t>
            </w:r>
            <w:proofErr w:type="spellStart"/>
            <w:r>
              <w:rPr>
                <w:rStyle w:val="WinCalendarBLANKCELLSTYLE2"/>
                <w:szCs w:val="16"/>
              </w:rPr>
              <w:t>Tianguis</w:t>
            </w:r>
            <w:proofErr w:type="spellEnd"/>
            <w:r>
              <w:rPr>
                <w:rStyle w:val="WinCalendarBLANKCELLSTYLE2"/>
                <w:szCs w:val="16"/>
              </w:rPr>
              <w:t xml:space="preserve">, </w:t>
            </w:r>
            <w:proofErr w:type="spellStart"/>
            <w:r>
              <w:rPr>
                <w:rStyle w:val="WinCalendarBLANKCELLSTYLE2"/>
                <w:szCs w:val="16"/>
              </w:rPr>
              <w:t>Vía</w:t>
            </w:r>
            <w:proofErr w:type="spellEnd"/>
            <w:r>
              <w:rPr>
                <w:rStyle w:val="WinCalendarBLANKCELLSTYLE2"/>
                <w:szCs w:val="16"/>
              </w:rPr>
              <w:t xml:space="preserve"> </w:t>
            </w:r>
            <w:proofErr w:type="spellStart"/>
            <w:r>
              <w:rPr>
                <w:rStyle w:val="WinCalendarBLANKCELLSTYLE2"/>
                <w:szCs w:val="16"/>
              </w:rPr>
              <w:t>Pública</w:t>
            </w:r>
            <w:proofErr w:type="spellEnd"/>
            <w:r>
              <w:rPr>
                <w:rStyle w:val="WinCalendarBLANKCELLSTYLE2"/>
                <w:szCs w:val="16"/>
              </w:rPr>
              <w:t xml:space="preserve"> o </w:t>
            </w:r>
            <w:proofErr w:type="spellStart"/>
            <w:r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</w:tr>
      <w:tr w:rsidR="00F953AA" w:rsidRPr="00D5542F" w:rsidTr="008475F0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</w:tc>
        <w:tc>
          <w:tcPr>
            <w:tcW w:w="777" w:type="pct"/>
            <w:gridSpan w:val="2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</w:tr>
      <w:tr w:rsidR="00F953AA" w:rsidRPr="00D5542F" w:rsidTr="008475F0">
        <w:trPr>
          <w:cantSplit/>
          <w:trHeight w:val="2088"/>
        </w:trPr>
        <w:tc>
          <w:tcPr>
            <w:tcW w:w="723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lastRenderedPageBreak/>
              <w:t>24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7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77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659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1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  <w:tc>
          <w:tcPr>
            <w:tcW w:w="748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FB5722" w:rsidRDefault="00FB5722" w:rsidP="00FB5722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="00F953AA">
              <w:rPr>
                <w:rStyle w:val="WinCalendarBLANKCELLSTYLE2"/>
                <w:szCs w:val="16"/>
                <w:lang w:val="es-MX"/>
              </w:rPr>
              <w:t>Antes de las 9:00 horas, asistencia a operativos en Tianguis, Vía Pública o Mercados.*9:00 15:00 horas, actividades en oficina, atención y solución de problemas  a comerciantes.</w:t>
            </w:r>
            <w:r w:rsidR="00F953AA">
              <w:rPr>
                <w:rStyle w:val="WinCalendarBLANKCELLSTYLE2"/>
                <w:szCs w:val="16"/>
              </w:rPr>
              <w:t xml:space="preserve">*15:00-22:00 </w:t>
            </w:r>
            <w:proofErr w:type="spellStart"/>
            <w:r w:rsidR="00F953AA">
              <w:rPr>
                <w:rStyle w:val="WinCalendarBLANKCELLSTYLE2"/>
                <w:szCs w:val="16"/>
              </w:rPr>
              <w:t>horas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 </w:t>
            </w:r>
            <w:proofErr w:type="spellStart"/>
            <w:r w:rsidR="00F953AA">
              <w:rPr>
                <w:rStyle w:val="WinCalendarBLANKCELLSTYLE2"/>
                <w:szCs w:val="16"/>
              </w:rPr>
              <w:t>supervisiones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campo, </w:t>
            </w:r>
            <w:proofErr w:type="spellStart"/>
            <w:r w:rsidR="00F953AA">
              <w:rPr>
                <w:rStyle w:val="WinCalendarBLANKCELLSTYLE2"/>
                <w:szCs w:val="16"/>
              </w:rPr>
              <w:t>reuniones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de </w:t>
            </w:r>
            <w:proofErr w:type="spellStart"/>
            <w:r w:rsidR="00F953AA">
              <w:rPr>
                <w:rStyle w:val="WinCalendarBLANKCELLSTYLE2"/>
                <w:szCs w:val="16"/>
              </w:rPr>
              <w:t>festividades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y </w:t>
            </w:r>
            <w:proofErr w:type="spellStart"/>
            <w:r w:rsidR="00F953AA">
              <w:rPr>
                <w:rStyle w:val="WinCalendarBLANKCELLSTYLE2"/>
                <w:szCs w:val="16"/>
              </w:rPr>
              <w:t>operativos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en </w:t>
            </w:r>
            <w:proofErr w:type="spellStart"/>
            <w:r w:rsidR="00F953AA">
              <w:rPr>
                <w:rStyle w:val="WinCalendarBLANKCELLSTYLE2"/>
                <w:szCs w:val="16"/>
              </w:rPr>
              <w:t>Tianguis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, </w:t>
            </w:r>
            <w:proofErr w:type="spellStart"/>
            <w:r w:rsidR="00F953AA">
              <w:rPr>
                <w:rStyle w:val="WinCalendarBLANKCELLSTYLE2"/>
                <w:szCs w:val="16"/>
              </w:rPr>
              <w:t>Vía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</w:t>
            </w:r>
            <w:proofErr w:type="spellStart"/>
            <w:r w:rsidR="00F953AA">
              <w:rPr>
                <w:rStyle w:val="WinCalendarBLANKCELLSTYLE2"/>
                <w:szCs w:val="16"/>
              </w:rPr>
              <w:t>Pública</w:t>
            </w:r>
            <w:proofErr w:type="spellEnd"/>
            <w:r w:rsidR="00F953AA">
              <w:rPr>
                <w:rStyle w:val="WinCalendarBLANKCELLSTYLE2"/>
                <w:szCs w:val="16"/>
              </w:rPr>
              <w:t xml:space="preserve"> o </w:t>
            </w:r>
            <w:proofErr w:type="spellStart"/>
            <w:r w:rsidR="00F953AA">
              <w:rPr>
                <w:rStyle w:val="WinCalendarBLANKCELLSTYLE2"/>
                <w:szCs w:val="16"/>
              </w:rPr>
              <w:t>Mercados</w:t>
            </w:r>
            <w:proofErr w:type="spellEnd"/>
          </w:p>
          <w:p w:rsidR="00FB5722" w:rsidRPr="00D5542F" w:rsidRDefault="00FB5722" w:rsidP="00FB5722">
            <w:pPr>
              <w:pStyle w:val="CalendarText"/>
              <w:rPr>
                <w:rStyle w:val="WinCalendarBLANKCELLSTYLE3"/>
              </w:rPr>
            </w:pPr>
          </w:p>
        </w:tc>
      </w:tr>
    </w:tbl>
    <w:p w:rsidR="000A4D1F" w:rsidRDefault="000A4D1F"/>
    <w:sectPr w:rsidR="000A4D1F" w:rsidSect="006644F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D1658"/>
    <w:rsid w:val="00065895"/>
    <w:rsid w:val="000A4D1F"/>
    <w:rsid w:val="001D1658"/>
    <w:rsid w:val="00524473"/>
    <w:rsid w:val="006644FD"/>
    <w:rsid w:val="008475F0"/>
    <w:rsid w:val="00F953AA"/>
    <w:rsid w:val="00FB5722"/>
    <w:rsid w:val="00FC0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44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D1658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val="en-US" w:eastAsia="en-US"/>
    </w:rPr>
  </w:style>
  <w:style w:type="character" w:customStyle="1" w:styleId="CalendarNumbers">
    <w:name w:val="CalendarNumbers"/>
    <w:basedOn w:val="Fuentedeprrafopredeter"/>
    <w:rsid w:val="001D165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Fuentedeprrafopredeter"/>
    <w:rsid w:val="001D1658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3">
    <w:name w:val="WinCalendar_BLANKCELL_STYLE3"/>
    <w:basedOn w:val="Fuentedeprrafopredeter"/>
    <w:rsid w:val="001D1658"/>
    <w:rPr>
      <w:rFonts w:ascii="Arial Narrow" w:hAnsi="Arial Narrow"/>
      <w:b w:val="0"/>
      <w:color w:val="000000"/>
      <w:sz w:val="16"/>
    </w:rPr>
  </w:style>
  <w:style w:type="character" w:styleId="Hipervnculo">
    <w:name w:val="Hyperlink"/>
    <w:basedOn w:val="Fuentedeprrafopredeter"/>
    <w:uiPriority w:val="99"/>
    <w:unhideWhenUsed/>
    <w:rsid w:val="001D1658"/>
    <w:rPr>
      <w:color w:val="0000FF" w:themeColor="hyperlink"/>
      <w:u w:val="single"/>
    </w:rPr>
  </w:style>
  <w:style w:type="character" w:customStyle="1" w:styleId="WinCalendarBLANKCELLSTYLE2">
    <w:name w:val="WinCalendar_BLANKCELL_STYLE2"/>
    <w:basedOn w:val="Fuentedeprrafopredeter"/>
    <w:rsid w:val="001D1658"/>
    <w:rPr>
      <w:rFonts w:ascii="Arial Narrow" w:hAnsi="Arial Narrow" w:hint="default"/>
      <w:b w:val="0"/>
      <w:bCs w:val="0"/>
      <w:color w:val="000000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84A66-BC28-4E32-84C0-5C164C4C8D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1408</Words>
  <Characters>7749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2018-06-05T14:35:00Z</dcterms:created>
  <dcterms:modified xsi:type="dcterms:W3CDTF">2018-07-02T19:28:00Z</dcterms:modified>
</cp:coreProperties>
</file>