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E3" w:rsidRDefault="008D49E3">
      <w:pPr>
        <w:pStyle w:val="CuerpoA"/>
        <w:spacing w:after="0" w:line="240" w:lineRule="auto"/>
        <w:jc w:val="both"/>
      </w:pPr>
      <w:bookmarkStart w:id="0" w:name="_GoBack"/>
      <w:bookmarkEnd w:id="0"/>
    </w:p>
    <w:p w:rsidR="008D49E3" w:rsidRDefault="00B37183">
      <w:pPr>
        <w:pStyle w:val="CuerpoA"/>
        <w:spacing w:after="0" w:line="240" w:lineRule="auto"/>
        <w:jc w:val="both"/>
        <w:rPr>
          <w:rStyle w:val="Ninguno"/>
        </w:rPr>
      </w:pPr>
      <w:r>
        <w:rPr>
          <w:rStyle w:val="Ninguno"/>
        </w:rPr>
        <w:t>Siendo las 09:15 horas del día 07</w:t>
      </w:r>
      <w:r>
        <w:rPr>
          <w:rStyle w:val="Ninguno"/>
          <w:lang w:val="fr-FR"/>
        </w:rPr>
        <w:t xml:space="preserve"> de noviembre</w:t>
      </w:r>
      <w:r>
        <w:rPr>
          <w:rStyle w:val="Ninguno"/>
          <w:lang w:val="pt-PT"/>
        </w:rPr>
        <w:t xml:space="preserve"> del 201</w:t>
      </w:r>
      <w:r>
        <w:rPr>
          <w:rStyle w:val="Ninguno"/>
        </w:rPr>
        <w:t>7, reunidos en la Sala de Juntas de la Coordinación de Desarrollo Económico y Combate a la Desigualdad, del Ayuntamiento de San Pedro Tlaquepaque, en calle Juá</w:t>
      </w:r>
      <w:r>
        <w:rPr>
          <w:rStyle w:val="Ninguno"/>
          <w:lang w:val="pt-PT"/>
        </w:rPr>
        <w:t xml:space="preserve">rez No. 238 zona centro estando </w:t>
      </w:r>
      <w:r>
        <w:rPr>
          <w:rStyle w:val="Ninguno"/>
          <w:lang w:val="pt-PT"/>
        </w:rPr>
        <w:t>presentes:</w:t>
      </w:r>
    </w:p>
    <w:p w:rsidR="008D49E3" w:rsidRDefault="008D49E3">
      <w:pPr>
        <w:pStyle w:val="CuerpoA"/>
        <w:spacing w:after="0" w:line="240" w:lineRule="auto"/>
        <w:jc w:val="both"/>
        <w:rPr>
          <w:rFonts w:ascii="Arial" w:eastAsia="Arial" w:hAnsi="Arial" w:cs="Arial"/>
        </w:rPr>
      </w:pPr>
    </w:p>
    <w:p w:rsidR="008D49E3" w:rsidRDefault="00B37183">
      <w:pPr>
        <w:pStyle w:val="CuerpoA"/>
        <w:spacing w:after="0" w:line="240" w:lineRule="auto"/>
        <w:jc w:val="center"/>
        <w:rPr>
          <w:rStyle w:val="Ninguno"/>
          <w:b/>
          <w:bCs/>
          <w:lang w:val="de-DE"/>
        </w:rPr>
      </w:pPr>
      <w:r>
        <w:rPr>
          <w:rStyle w:val="Ninguno"/>
          <w:b/>
          <w:bCs/>
          <w:lang w:val="de-DE"/>
        </w:rPr>
        <w:t>ASISTENTES</w:t>
      </w:r>
    </w:p>
    <w:p w:rsidR="008D49E3" w:rsidRDefault="008D49E3">
      <w:pPr>
        <w:pStyle w:val="CuerpoA"/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TableNormal"/>
        <w:tblW w:w="894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897"/>
        <w:gridCol w:w="2804"/>
      </w:tblGrid>
      <w:tr w:rsidR="008D49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jc w:val="both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DEPENDENCIA  / INSTITUCION</w:t>
            </w:r>
          </w:p>
        </w:tc>
      </w:tr>
      <w:tr w:rsidR="008D49E3" w:rsidRPr="00D9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Fonts w:ascii="Arial" w:hAnsi="Arial"/>
                <w:sz w:val="22"/>
                <w:szCs w:val="22"/>
              </w:rPr>
              <w:t>Lic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. Pedro Vicente Viveros Reyes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Fonts w:ascii="Arial" w:hAnsi="Arial"/>
              </w:rPr>
              <w:t>En representaci</w:t>
            </w:r>
            <w:r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 xml:space="preserve">n del Presidente </w:t>
            </w:r>
            <w:r>
              <w:rPr>
                <w:rStyle w:val="Ninguno"/>
                <w:rFonts w:ascii="Arial" w:hAnsi="Arial"/>
              </w:rPr>
              <w:t>del Consejo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</w:tr>
      <w:tr w:rsidR="008D49E3" w:rsidRPr="00D9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Lic. Emmanuel P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rez Mateos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Representante del Representante de la </w:t>
            </w:r>
            <w:r>
              <w:rPr>
                <w:rStyle w:val="Ninguno"/>
                <w:rFonts w:ascii="Arial" w:hAnsi="Arial"/>
              </w:rPr>
              <w:t>Fracci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del Partido Movimiento Ciudadano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</w:tr>
      <w:tr w:rsidR="008D49E3" w:rsidRPr="00D9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C. Carmen Lucia P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rez Camarena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>Representante de la Fracci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del Partido Acci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Nacional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</w:tr>
      <w:tr w:rsidR="008D49E3" w:rsidRPr="00D9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Fonts w:ascii="Arial" w:hAnsi="Arial"/>
              </w:rPr>
              <w:t xml:space="preserve">C. Humberto </w:t>
            </w:r>
            <w:r>
              <w:rPr>
                <w:rStyle w:val="Ninguno"/>
                <w:rFonts w:ascii="Arial" w:hAnsi="Arial"/>
              </w:rPr>
              <w:t>Fierros Velazquez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Fonts w:ascii="Arial" w:hAnsi="Arial"/>
              </w:rPr>
              <w:t xml:space="preserve">Apoderado del </w:t>
            </w:r>
            <w:r>
              <w:rPr>
                <w:rStyle w:val="Ninguno"/>
                <w:rFonts w:ascii="Arial" w:hAnsi="Arial"/>
              </w:rPr>
              <w:t>Representante de la Fracci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del Partido Movimiento de Regeneraci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Nacional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</w:tr>
      <w:tr w:rsidR="008D49E3" w:rsidRPr="00D9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C. Esmeralda Soledad Andrade Garc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í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>Apoderado del Representante de la Fracci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del Partido Verde Ecologista de M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xico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</w:tr>
      <w:tr w:rsidR="008D49E3" w:rsidRPr="00D9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>C. Carolina Corona Gonz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lez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>Secretario Ejecutivo del Consejo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</w:tr>
      <w:tr w:rsidR="008D49E3" w:rsidRPr="00D9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Arq. Cesar Augusto Castillo G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ü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emez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En representaci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n del Coordinador General de Gesti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n Integral de la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Ciudad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</w:tr>
      <w:tr w:rsidR="008D49E3" w:rsidRPr="00D9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Pr="00D97ACE" w:rsidRDefault="00B37183">
            <w:pPr>
              <w:jc w:val="both"/>
              <w:rPr>
                <w:lang w:val="es-MX"/>
              </w:rPr>
            </w:pPr>
            <w:r w:rsidRPr="00D97ACE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MX"/>
              </w:rPr>
              <w:t>C.P. Hector Manuel Perfecto Rodriguez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jc w:val="both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En representaci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ó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n del S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í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ndico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</w:tr>
      <w:tr w:rsidR="008D49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lastRenderedPageBreak/>
              <w:t>C. Ma. del Pilar Nu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ñ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ez Hern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ndez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>Representante del Sector Artesanal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>Sector Artesanal</w:t>
            </w:r>
          </w:p>
        </w:tc>
      </w:tr>
      <w:tr w:rsidR="008D49E3" w:rsidRPr="00D9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>Ing. Guillermo Partida Aceves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Director de Unidad de Cooperativas de Agropecuario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</w:tr>
      <w:tr w:rsidR="008D49E3" w:rsidRPr="00D9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C.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Brenda Esmeralda Navarro Rojas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Apoderado del Representante de la Asociaci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n de Empresarios de Perif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rico Sur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C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mara de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Comercio de Tlaquepaque</w:t>
            </w:r>
          </w:p>
        </w:tc>
      </w:tr>
    </w:tbl>
    <w:p w:rsidR="008D49E3" w:rsidRDefault="008D49E3">
      <w:pPr>
        <w:pStyle w:val="CuerpoA"/>
        <w:widowControl w:val="0"/>
        <w:spacing w:after="0" w:line="240" w:lineRule="auto"/>
        <w:ind w:left="108" w:hanging="108"/>
        <w:jc w:val="center"/>
        <w:rPr>
          <w:rStyle w:val="Ninguno"/>
          <w:rFonts w:ascii="Arial" w:eastAsia="Arial" w:hAnsi="Arial" w:cs="Arial"/>
          <w:b/>
          <w:bCs/>
        </w:rPr>
      </w:pPr>
    </w:p>
    <w:p w:rsidR="008D49E3" w:rsidRDefault="008D49E3">
      <w:pPr>
        <w:pStyle w:val="CuerpoA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8D49E3" w:rsidRDefault="00B3718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as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como los siguientes</w:t>
      </w:r>
    </w:p>
    <w:p w:rsidR="008D49E3" w:rsidRDefault="008D49E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8D49E3" w:rsidRDefault="00B37183">
      <w:pPr>
        <w:pStyle w:val="Cuerpo"/>
        <w:jc w:val="center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INVITADOS</w:t>
      </w:r>
    </w:p>
    <w:tbl>
      <w:tblPr>
        <w:tblStyle w:val="TableNormal"/>
        <w:tblW w:w="89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897"/>
        <w:gridCol w:w="2804"/>
      </w:tblGrid>
      <w:tr w:rsidR="008D49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49E3" w:rsidRDefault="00B37183">
            <w:pPr>
              <w:pStyle w:val="Cuerpo"/>
              <w:spacing w:after="200" w:line="276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49E3" w:rsidRDefault="00B37183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49E3" w:rsidRDefault="00B37183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DEPENDENCIA  / INSTITUCION</w:t>
            </w:r>
          </w:p>
        </w:tc>
      </w:tr>
      <w:tr w:rsidR="008D49E3" w:rsidRPr="00D9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49E3" w:rsidRPr="00D97ACE" w:rsidRDefault="00B37183">
            <w:pPr>
              <w:rPr>
                <w:lang w:val="es-MX"/>
              </w:rPr>
            </w:pPr>
            <w:r w:rsidRPr="00D97ACE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MX"/>
              </w:rPr>
              <w:t>C. Ivan Gilberto Aguilar Orejel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49E3" w:rsidRPr="00D97ACE" w:rsidRDefault="00B37183">
            <w:pPr>
              <w:rPr>
                <w:lang w:val="es-MX"/>
              </w:rPr>
            </w:pPr>
            <w:r w:rsidRPr="00D97ACE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MX"/>
              </w:rPr>
              <w:t>Jefe de la Unidad de Inversi</w:t>
            </w:r>
            <w:r w:rsidRPr="00D97ACE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MX"/>
              </w:rPr>
              <w:t>ó</w:t>
            </w:r>
            <w:r w:rsidRPr="00D97ACE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MX"/>
              </w:rPr>
              <w:t>n y Emprendimiento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49E3" w:rsidRDefault="00B37183">
            <w:pPr>
              <w:pStyle w:val="Cuerpo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H. Ayuntamiento de </w:t>
            </w:r>
            <w:r>
              <w:rPr>
                <w:rStyle w:val="Ninguno"/>
                <w:rFonts w:ascii="Arial Unicode MS" w:hAnsi="Arial Unicode MS"/>
                <w:sz w:val="22"/>
                <w:szCs w:val="22"/>
              </w:rPr>
              <w:br/>
            </w:r>
            <w:r>
              <w:rPr>
                <w:rStyle w:val="Ninguno"/>
                <w:rFonts w:ascii="Arial" w:hAnsi="Arial"/>
                <w:sz w:val="22"/>
                <w:szCs w:val="22"/>
              </w:rPr>
              <w:t>San Pedro de Tlaquepaque</w:t>
            </w:r>
          </w:p>
        </w:tc>
      </w:tr>
    </w:tbl>
    <w:p w:rsidR="008D49E3" w:rsidRDefault="00B3718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8D49E3" w:rsidRDefault="00B3718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C. </w:t>
      </w:r>
      <w:r>
        <w:rPr>
          <w:rFonts w:ascii="Arial" w:hAnsi="Arial"/>
          <w:sz w:val="22"/>
          <w:szCs w:val="22"/>
          <w:lang w:val="it-IT"/>
        </w:rPr>
        <w:t xml:space="preserve">Carolina Corona </w:t>
      </w:r>
      <w:r>
        <w:rPr>
          <w:rFonts w:ascii="Arial" w:hAnsi="Arial"/>
          <w:sz w:val="22"/>
          <w:szCs w:val="22"/>
          <w:lang w:val="it-IT"/>
        </w:rPr>
        <w:t>Gonz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lez, da la bienvenida y agradece a los asistentes su presencia en esta sesi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, de igual forma indica que una vez verificado el qu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rum legal conforme al registro de asistencia declara la instalaci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de la reuni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n como valida y los acuerdos que de ella </w:t>
      </w:r>
      <w:r>
        <w:rPr>
          <w:rFonts w:ascii="Arial" w:hAnsi="Arial"/>
          <w:sz w:val="22"/>
          <w:szCs w:val="22"/>
        </w:rPr>
        <w:t>se tomen</w:t>
      </w:r>
      <w:r>
        <w:rPr>
          <w:rFonts w:ascii="Arial" w:hAnsi="Arial"/>
          <w:sz w:val="22"/>
          <w:szCs w:val="22"/>
        </w:rPr>
        <w:t xml:space="preserve">. </w:t>
      </w:r>
    </w:p>
    <w:p w:rsidR="008D49E3" w:rsidRDefault="008D49E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8D49E3" w:rsidRDefault="00B3718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 continuaci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n el  </w:t>
      </w:r>
      <w:r>
        <w:rPr>
          <w:rFonts w:ascii="Arial" w:hAnsi="Arial"/>
          <w:sz w:val="22"/>
          <w:szCs w:val="22"/>
        </w:rPr>
        <w:t xml:space="preserve">Lic. </w:t>
      </w:r>
      <w:r>
        <w:rPr>
          <w:rFonts w:ascii="Arial" w:hAnsi="Arial"/>
          <w:sz w:val="22"/>
          <w:szCs w:val="22"/>
        </w:rPr>
        <w:t>Pedro Vicente Vivero Reyes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indica que asiste en representaci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de la Lic. Mar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a Elena Lim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Garc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a, Presidenta Municipal del H. Ayuntamiento de San Pedro Tlaquepaque, y por tanto toma su lugar como Presidente del Consej</w:t>
      </w:r>
      <w:r>
        <w:rPr>
          <w:rFonts w:ascii="Arial" w:hAnsi="Arial"/>
          <w:sz w:val="22"/>
          <w:szCs w:val="22"/>
        </w:rPr>
        <w:t>o conforme a lo establecido en la normatividad vigente y aprovecha el momento para dar la bienvenida a todos los asistentes.</w:t>
      </w:r>
    </w:p>
    <w:p w:rsidR="008D49E3" w:rsidRDefault="008D49E3">
      <w:pPr>
        <w:pStyle w:val="CuerpoA"/>
        <w:spacing w:after="0" w:line="240" w:lineRule="auto"/>
        <w:jc w:val="both"/>
        <w:rPr>
          <w:rStyle w:val="Ninguno"/>
        </w:rPr>
      </w:pPr>
    </w:p>
    <w:p w:rsidR="008D49E3" w:rsidRDefault="00B37183">
      <w:pPr>
        <w:pStyle w:val="CuerpoA"/>
        <w:spacing w:after="0" w:line="240" w:lineRule="auto"/>
        <w:jc w:val="both"/>
        <w:rPr>
          <w:rStyle w:val="Ninguno"/>
        </w:rPr>
      </w:pPr>
      <w:r>
        <w:rPr>
          <w:rStyle w:val="Ninguno"/>
        </w:rPr>
        <w:t>Posteriormente la misma C. Carolina Corona González pone a consideración de los miembros del comité presentes la aprobación del or</w:t>
      </w:r>
      <w:r>
        <w:rPr>
          <w:rStyle w:val="Ninguno"/>
        </w:rPr>
        <w:t>den del día mismo que se APRUEBA por unanimidad:</w:t>
      </w:r>
    </w:p>
    <w:p w:rsidR="008D49E3" w:rsidRDefault="008D49E3">
      <w:pPr>
        <w:pStyle w:val="CuerpoA"/>
        <w:spacing w:after="0" w:line="240" w:lineRule="auto"/>
        <w:jc w:val="both"/>
        <w:rPr>
          <w:rFonts w:ascii="Arial" w:eastAsia="Arial" w:hAnsi="Arial" w:cs="Arial"/>
        </w:rPr>
      </w:pPr>
    </w:p>
    <w:p w:rsidR="008D49E3" w:rsidRDefault="00B37183">
      <w:pPr>
        <w:pStyle w:val="Cuerpo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Bienvenida.   </w:t>
      </w:r>
    </w:p>
    <w:p w:rsidR="008D49E3" w:rsidRDefault="00B37183">
      <w:pPr>
        <w:pStyle w:val="Cuerpo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lang w:val="en-US"/>
        </w:rPr>
      </w:pPr>
      <w:r>
        <w:rPr>
          <w:rStyle w:val="Ninguno"/>
          <w:rFonts w:ascii="Arial" w:hAnsi="Arial"/>
          <w:lang w:val="en-US"/>
        </w:rPr>
        <w:t>Verifica</w:t>
      </w:r>
      <w:r>
        <w:rPr>
          <w:rStyle w:val="Ninguno"/>
          <w:rFonts w:ascii="Arial" w:hAnsi="Arial"/>
        </w:rPr>
        <w:t>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del </w:t>
      </w:r>
      <w:r>
        <w:rPr>
          <w:rStyle w:val="Ninguno"/>
          <w:rFonts w:ascii="Arial" w:hAnsi="Arial"/>
          <w:lang w:val="it-IT"/>
        </w:rPr>
        <w:t>Qu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rum</w:t>
      </w:r>
    </w:p>
    <w:p w:rsidR="008D49E3" w:rsidRDefault="00B37183">
      <w:pPr>
        <w:pStyle w:val="Cuerpo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Declaratoria de instalaci</w:t>
      </w:r>
      <w:r>
        <w:rPr>
          <w:rFonts w:ascii="Arial" w:hAnsi="Arial"/>
        </w:rPr>
        <w:t>ó</w:t>
      </w:r>
      <w:r>
        <w:rPr>
          <w:rFonts w:ascii="Arial" w:hAnsi="Arial"/>
        </w:rPr>
        <w:t>n de la reuni</w:t>
      </w:r>
      <w:r>
        <w:rPr>
          <w:rFonts w:ascii="Arial" w:hAnsi="Arial"/>
        </w:rPr>
        <w:t>ó</w:t>
      </w:r>
      <w:r>
        <w:rPr>
          <w:rFonts w:ascii="Arial" w:hAnsi="Arial"/>
        </w:rPr>
        <w:t>n como v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lida y los acuerdos que en ella se tomen. </w:t>
      </w:r>
    </w:p>
    <w:p w:rsidR="008D49E3" w:rsidRDefault="00B37183">
      <w:pPr>
        <w:pStyle w:val="Cuerpo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</w:rPr>
        <w:t>Palabras de bienvenida a cargo de la C. Mar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Elena Lim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Garc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a, </w:t>
      </w:r>
      <w:r>
        <w:rPr>
          <w:rStyle w:val="Ninguno"/>
          <w:rFonts w:ascii="Arial" w:hAnsi="Arial"/>
        </w:rPr>
        <w:t>Presidenta del Consejo Municipal de Desarrollo Econ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it-IT"/>
        </w:rPr>
        <w:t>mico.</w:t>
      </w:r>
    </w:p>
    <w:p w:rsidR="008D49E3" w:rsidRDefault="00B37183">
      <w:pPr>
        <w:pStyle w:val="Cuerpo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Lectura y aprobaci</w:t>
      </w:r>
      <w:r>
        <w:rPr>
          <w:rFonts w:ascii="Arial" w:hAnsi="Arial"/>
        </w:rPr>
        <w:t>ó</w:t>
      </w:r>
      <w:r>
        <w:rPr>
          <w:rFonts w:ascii="Arial" w:hAnsi="Arial"/>
        </w:rPr>
        <w:t>n del orden del d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a </w:t>
      </w:r>
    </w:p>
    <w:p w:rsidR="008D49E3" w:rsidRDefault="00B37183">
      <w:pPr>
        <w:pStyle w:val="Cuerpo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Lectura del acta anterior</w:t>
      </w:r>
    </w:p>
    <w:p w:rsidR="008D49E3" w:rsidRDefault="00B37183">
      <w:pPr>
        <w:pStyle w:val="Cuerpo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</w:rPr>
        <w:t>Avances de los sectores econ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pt-PT"/>
        </w:rPr>
        <w:t>micos</w:t>
      </w:r>
    </w:p>
    <w:p w:rsidR="008D49E3" w:rsidRDefault="00B37183">
      <w:pPr>
        <w:pStyle w:val="Cuerpo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Avances de los proyectos INADEM</w:t>
      </w:r>
    </w:p>
    <w:p w:rsidR="008D49E3" w:rsidRDefault="00B37183">
      <w:pPr>
        <w:pStyle w:val="Cuerpo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Presentaci</w:t>
      </w:r>
      <w:r>
        <w:rPr>
          <w:rFonts w:ascii="Arial" w:hAnsi="Arial"/>
        </w:rPr>
        <w:t>ó</w:t>
      </w:r>
      <w:r>
        <w:rPr>
          <w:rFonts w:ascii="Arial" w:hAnsi="Arial"/>
        </w:rPr>
        <w:t>n del proyecto de inversi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para el otorgamiento de </w:t>
      </w:r>
      <w:r>
        <w:rPr>
          <w:rFonts w:ascii="Arial" w:hAnsi="Arial"/>
        </w:rPr>
        <w:t>incentivos fiscales de la empresa: Inverhoteles, S.A. de C.V.</w:t>
      </w:r>
    </w:p>
    <w:p w:rsidR="008D49E3" w:rsidRDefault="00B37183">
      <w:pPr>
        <w:pStyle w:val="Cuerpo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Presentaci</w:t>
      </w:r>
      <w:r>
        <w:rPr>
          <w:rFonts w:ascii="Arial" w:hAnsi="Arial"/>
        </w:rPr>
        <w:t>ó</w:t>
      </w:r>
      <w:r>
        <w:rPr>
          <w:rFonts w:ascii="Arial" w:hAnsi="Arial"/>
        </w:rPr>
        <w:t>n del proyecto de inversi</w:t>
      </w:r>
      <w:r>
        <w:rPr>
          <w:rFonts w:ascii="Arial" w:hAnsi="Arial"/>
        </w:rPr>
        <w:t>ó</w:t>
      </w:r>
      <w:r>
        <w:rPr>
          <w:rFonts w:ascii="Arial" w:hAnsi="Arial"/>
        </w:rPr>
        <w:t>n para el otorgamiento de incentivos fiscales de la empresa: Guadalajara Industrial Tecnol</w:t>
      </w:r>
      <w:r>
        <w:rPr>
          <w:rFonts w:ascii="Arial" w:hAnsi="Arial"/>
        </w:rPr>
        <w:t>ó</w:t>
      </w:r>
      <w:r>
        <w:rPr>
          <w:rFonts w:ascii="Arial" w:hAnsi="Arial"/>
        </w:rPr>
        <w:t>gico IIT, S. de R.L. de C.V.</w:t>
      </w:r>
    </w:p>
    <w:p w:rsidR="008D49E3" w:rsidRDefault="00B37183">
      <w:pPr>
        <w:pStyle w:val="Cuerpo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Asuntos varios</w:t>
      </w:r>
    </w:p>
    <w:p w:rsidR="008D49E3" w:rsidRDefault="008D49E3">
      <w:pPr>
        <w:pStyle w:val="CuerpoA"/>
        <w:spacing w:after="0" w:line="240" w:lineRule="auto"/>
        <w:jc w:val="both"/>
        <w:rPr>
          <w:rStyle w:val="Ninguno"/>
        </w:rPr>
      </w:pPr>
    </w:p>
    <w:p w:rsidR="008D49E3" w:rsidRDefault="00B37183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>A continuaci</w:t>
      </w:r>
      <w:r>
        <w:rPr>
          <w:rStyle w:val="Ninguno"/>
          <w:rFonts w:ascii="Calibri" w:eastAsia="Calibri" w:hAnsi="Calibri" w:cs="Calibri"/>
          <w:sz w:val="22"/>
          <w:szCs w:val="22"/>
        </w:rPr>
        <w:t>ó</w:t>
      </w:r>
      <w:r>
        <w:rPr>
          <w:rStyle w:val="Ninguno"/>
          <w:rFonts w:ascii="Calibri" w:eastAsia="Calibri" w:hAnsi="Calibri" w:cs="Calibri"/>
          <w:sz w:val="22"/>
          <w:szCs w:val="22"/>
        </w:rPr>
        <w:t>n la C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. </w:t>
      </w:r>
      <w:r>
        <w:rPr>
          <w:rStyle w:val="Ninguno"/>
          <w:rFonts w:ascii="Calibri" w:eastAsia="Calibri" w:hAnsi="Calibri" w:cs="Calibri"/>
          <w:sz w:val="22"/>
          <w:szCs w:val="22"/>
        </w:rPr>
        <w:t>Carolina Corona Gonz</w:t>
      </w:r>
      <w:r>
        <w:rPr>
          <w:rStyle w:val="Ninguno"/>
          <w:rFonts w:ascii="Calibri" w:eastAsia="Calibri" w:hAnsi="Calibri" w:cs="Calibri"/>
          <w:sz w:val="22"/>
          <w:szCs w:val="22"/>
        </w:rPr>
        <w:t>á</w:t>
      </w:r>
      <w:r>
        <w:rPr>
          <w:rStyle w:val="Ninguno"/>
          <w:rFonts w:ascii="Calibri" w:eastAsia="Calibri" w:hAnsi="Calibri" w:cs="Calibri"/>
          <w:sz w:val="22"/>
          <w:szCs w:val="22"/>
        </w:rPr>
        <w:t>lez conforme al punto VI del orden del d</w:t>
      </w:r>
      <w:r>
        <w:rPr>
          <w:rStyle w:val="Ninguno"/>
          <w:rFonts w:ascii="Calibri" w:eastAsia="Calibri" w:hAnsi="Calibri" w:cs="Calibri"/>
          <w:sz w:val="22"/>
          <w:szCs w:val="22"/>
        </w:rPr>
        <w:t>í</w:t>
      </w:r>
      <w:r>
        <w:rPr>
          <w:rStyle w:val="Ninguno"/>
          <w:rFonts w:ascii="Calibri" w:eastAsia="Calibri" w:hAnsi="Calibri" w:cs="Calibri"/>
          <w:sz w:val="22"/>
          <w:szCs w:val="22"/>
        </w:rPr>
        <w:t>a, da lectura al acta de la sesi</w:t>
      </w:r>
      <w:r>
        <w:rPr>
          <w:rStyle w:val="Ninguno"/>
          <w:rFonts w:ascii="Calibri" w:eastAsia="Calibri" w:hAnsi="Calibri" w:cs="Calibri"/>
          <w:sz w:val="22"/>
          <w:szCs w:val="22"/>
        </w:rPr>
        <w:t>ó</w:t>
      </w:r>
      <w:r>
        <w:rPr>
          <w:rStyle w:val="Ninguno"/>
          <w:rFonts w:ascii="Calibri" w:eastAsia="Calibri" w:hAnsi="Calibri" w:cs="Calibri"/>
          <w:sz w:val="22"/>
          <w:szCs w:val="22"/>
        </w:rPr>
        <w:t>n anterior del cual no se hacen comentarios. Luego de esto y dando cumplimiento al punto VII del orden del d</w:t>
      </w:r>
      <w:r>
        <w:rPr>
          <w:rStyle w:val="Ninguno"/>
          <w:rFonts w:ascii="Calibri" w:eastAsia="Calibri" w:hAnsi="Calibri" w:cs="Calibri"/>
          <w:sz w:val="22"/>
          <w:szCs w:val="22"/>
        </w:rPr>
        <w:t>í</w:t>
      </w:r>
      <w:r>
        <w:rPr>
          <w:rStyle w:val="Ninguno"/>
          <w:rFonts w:ascii="Calibri" w:eastAsia="Calibri" w:hAnsi="Calibri" w:cs="Calibri"/>
          <w:sz w:val="22"/>
          <w:szCs w:val="22"/>
        </w:rPr>
        <w:t>a, la misma C. Carolina Corona Gonzalez informa al C</w:t>
      </w:r>
      <w:r>
        <w:rPr>
          <w:rStyle w:val="Ninguno"/>
          <w:rFonts w:ascii="Calibri" w:eastAsia="Calibri" w:hAnsi="Calibri" w:cs="Calibri"/>
          <w:sz w:val="22"/>
          <w:szCs w:val="22"/>
        </w:rPr>
        <w:t>onsejo  avances de los sectores econ</w:t>
      </w:r>
      <w:r>
        <w:rPr>
          <w:rStyle w:val="Ninguno"/>
          <w:rFonts w:ascii="Calibri" w:eastAsia="Calibri" w:hAnsi="Calibri" w:cs="Calibri"/>
          <w:sz w:val="22"/>
          <w:szCs w:val="22"/>
        </w:rPr>
        <w:t>ó</w:t>
      </w:r>
      <w:r>
        <w:rPr>
          <w:rStyle w:val="Ninguno"/>
          <w:rFonts w:ascii="Calibri" w:eastAsia="Calibri" w:hAnsi="Calibri" w:cs="Calibri"/>
          <w:sz w:val="22"/>
          <w:szCs w:val="22"/>
        </w:rPr>
        <w:t>micos del tercer</w:t>
      </w:r>
      <w:r>
        <w:rPr>
          <w:rStyle w:val="Ninguno"/>
          <w:rFonts w:ascii="Calibri" w:eastAsia="Calibri" w:hAnsi="Calibri" w:cs="Calibri"/>
          <w:sz w:val="22"/>
          <w:szCs w:val="22"/>
          <w:lang w:val="it-IT"/>
        </w:rPr>
        <w:t xml:space="preserve"> trimestre del a</w:t>
      </w:r>
      <w:r>
        <w:rPr>
          <w:rStyle w:val="Ninguno"/>
          <w:rFonts w:ascii="Calibri" w:eastAsia="Calibri" w:hAnsi="Calibri" w:cs="Calibri"/>
          <w:sz w:val="22"/>
          <w:szCs w:val="22"/>
        </w:rPr>
        <w:t>ñ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o 2017, tales como: </w:t>
      </w:r>
    </w:p>
    <w:p w:rsidR="008D49E3" w:rsidRDefault="008D49E3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8D49E3" w:rsidRDefault="00B37183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VII.- Avances de los Sectores Econ</w:t>
      </w:r>
      <w:r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</w:rPr>
        <w:t>micos</w:t>
      </w:r>
    </w:p>
    <w:p w:rsidR="008D49E3" w:rsidRDefault="008D49E3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8D49E3" w:rsidRDefault="00B37183">
      <w:pPr>
        <w:pStyle w:val="CuerpoA"/>
        <w:spacing w:after="0" w:line="240" w:lineRule="auto"/>
        <w:jc w:val="both"/>
        <w:rPr>
          <w:rStyle w:val="Ninguno"/>
        </w:rPr>
      </w:pPr>
      <w:r>
        <w:rPr>
          <w:rStyle w:val="Ninguno"/>
          <w:b/>
          <w:bCs/>
        </w:rPr>
        <w:t>Enero-Septiembre 2017</w:t>
      </w:r>
    </w:p>
    <w:p w:rsidR="008D49E3" w:rsidRDefault="008D49E3">
      <w:pPr>
        <w:pStyle w:val="CuerpoA"/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8D49E3" w:rsidRDefault="00B37183">
      <w:pPr>
        <w:pStyle w:val="CuerpoA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Direcci</w:t>
      </w:r>
      <w:r>
        <w:rPr>
          <w:rFonts w:ascii="Arial" w:hAnsi="Arial"/>
          <w:b/>
          <w:bCs/>
          <w:u w:val="single"/>
        </w:rPr>
        <w:t>ó</w:t>
      </w:r>
      <w:r>
        <w:rPr>
          <w:rFonts w:ascii="Arial" w:hAnsi="Arial"/>
          <w:b/>
          <w:bCs/>
          <w:u w:val="single"/>
        </w:rPr>
        <w:t>n de Desarrollo Agropecuario</w:t>
      </w:r>
    </w:p>
    <w:p w:rsidR="008D49E3" w:rsidRDefault="008D49E3">
      <w:pPr>
        <w:pStyle w:val="CuerpoA"/>
        <w:spacing w:after="0" w:line="240" w:lineRule="auto"/>
        <w:ind w:left="289"/>
        <w:jc w:val="both"/>
        <w:rPr>
          <w:rFonts w:ascii="Arial" w:eastAsia="Arial" w:hAnsi="Arial" w:cs="Arial"/>
        </w:rPr>
      </w:pPr>
    </w:p>
    <w:p w:rsidR="008D49E3" w:rsidRDefault="00B37183">
      <w:pPr>
        <w:pStyle w:val="Cuerpo"/>
        <w:ind w:left="283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Proyecto de Rehabilitaci</w:t>
      </w:r>
      <w:r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n permanente de infraestructura </w:t>
      </w:r>
      <w:r>
        <w:rPr>
          <w:rStyle w:val="Ninguno"/>
          <w:rFonts w:ascii="Arial" w:hAnsi="Arial"/>
          <w:b/>
          <w:bCs/>
          <w:sz w:val="22"/>
          <w:szCs w:val="22"/>
        </w:rPr>
        <w:t>rural</w:t>
      </w:r>
    </w:p>
    <w:p w:rsidR="008D49E3" w:rsidRDefault="00B37183">
      <w:pPr>
        <w:pStyle w:val="Cuerpo"/>
        <w:numPr>
          <w:ilvl w:val="0"/>
          <w:numId w:val="6"/>
        </w:num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Rehabilitaci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Vialidades Rurales: En el trimestre julio-septiembre 2017 se rehabilitaron 206,000 m2 en una longitud de 20.9 km. En el periodo de enero-septiembre de 2017  se han rehabilitado 594,080 m2 en una longitud de 77.87 km.</w:t>
      </w:r>
    </w:p>
    <w:p w:rsidR="008D49E3" w:rsidRDefault="008D49E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8D49E3" w:rsidRDefault="00B37183">
      <w:pPr>
        <w:pStyle w:val="Cuerpo"/>
        <w:ind w:left="283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Campa</w:t>
      </w:r>
      <w:r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</w:rPr>
        <w:t>a Zoosan</w:t>
      </w:r>
      <w:r>
        <w:rPr>
          <w:rStyle w:val="Ninguno"/>
          <w:rFonts w:ascii="Arial" w:hAnsi="Arial"/>
          <w:b/>
          <w:bCs/>
          <w:sz w:val="22"/>
          <w:szCs w:val="22"/>
        </w:rPr>
        <w:t>itaria para la detecci</w:t>
      </w:r>
      <w:r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</w:rPr>
        <w:t>n de Brucella</w:t>
      </w:r>
    </w:p>
    <w:p w:rsidR="008D49E3" w:rsidRDefault="00B37183">
      <w:pPr>
        <w:pStyle w:val="Cuerpo"/>
        <w:numPr>
          <w:ilvl w:val="0"/>
          <w:numId w:val="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En el trimestre julio-septiembre 2017 se muestrearon 23 cabezas de ganado resultando 9 positivas de Brucella. En el periodo de enero-septiembre de 2017 se han muestreo 163 cabezas de ganado de las cuales 194 han sido </w:t>
      </w:r>
      <w:r>
        <w:rPr>
          <w:rStyle w:val="Ninguno"/>
          <w:rFonts w:ascii="Arial" w:hAnsi="Arial"/>
          <w:sz w:val="22"/>
          <w:szCs w:val="22"/>
        </w:rPr>
        <w:t>negativas y nueve positivas.</w:t>
      </w:r>
    </w:p>
    <w:p w:rsidR="008D49E3" w:rsidRDefault="008D49E3">
      <w:pPr>
        <w:pStyle w:val="CuerpoA"/>
        <w:spacing w:after="0" w:line="240" w:lineRule="auto"/>
        <w:ind w:left="174"/>
        <w:jc w:val="both"/>
        <w:rPr>
          <w:rFonts w:ascii="Arial" w:eastAsia="Arial" w:hAnsi="Arial" w:cs="Arial"/>
        </w:rPr>
      </w:pPr>
    </w:p>
    <w:p w:rsidR="008D49E3" w:rsidRDefault="00B37183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b) </w:t>
      </w:r>
      <w:r>
        <w:rPr>
          <w:rStyle w:val="Ninguno"/>
          <w:rFonts w:ascii="Arial" w:hAnsi="Arial"/>
          <w:b/>
          <w:bCs/>
          <w:sz w:val="22"/>
          <w:szCs w:val="22"/>
          <w:u w:val="single"/>
        </w:rPr>
        <w:t>Unidades Cooperativas</w:t>
      </w:r>
    </w:p>
    <w:p w:rsidR="008D49E3" w:rsidRDefault="008D49E3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8D49E3" w:rsidRDefault="00B37183">
      <w:pPr>
        <w:pStyle w:val="Cuerpo"/>
        <w:ind w:left="283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Proyecto Diagn</w:t>
      </w:r>
      <w:r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</w:rPr>
        <w:t>stico del sector rural del municipio</w:t>
      </w:r>
    </w:p>
    <w:p w:rsidR="008D49E3" w:rsidRDefault="00B37183">
      <w:pPr>
        <w:pStyle w:val="Cuerp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En el trimestre julio-septiembre 2017 </w:t>
      </w:r>
      <w:r>
        <w:rPr>
          <w:rFonts w:ascii="Arial" w:hAnsi="Arial"/>
          <w:sz w:val="22"/>
          <w:szCs w:val="22"/>
        </w:rPr>
        <w:t>se ejecut</w:t>
      </w:r>
      <w:r>
        <w:rPr>
          <w:rFonts w:ascii="Arial" w:hAnsi="Arial"/>
          <w:sz w:val="22"/>
          <w:szCs w:val="22"/>
        </w:rPr>
        <w:t xml:space="preserve">ó </w:t>
      </w:r>
      <w:r>
        <w:rPr>
          <w:rFonts w:ascii="Arial" w:hAnsi="Arial"/>
          <w:sz w:val="22"/>
          <w:szCs w:val="22"/>
        </w:rPr>
        <w:t>la segunda etapa a comprendido en an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lisis de los datos recolectados, la compilaci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y comparaci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  <w:lang w:val="pt-PT"/>
        </w:rPr>
        <w:t xml:space="preserve">n </w:t>
      </w:r>
      <w:r>
        <w:rPr>
          <w:rFonts w:ascii="Arial" w:hAnsi="Arial"/>
          <w:sz w:val="22"/>
          <w:szCs w:val="22"/>
          <w:lang w:val="pt-PT"/>
        </w:rPr>
        <w:t>de estos datos con dependencias como INEGI, Registro Agrario Nacional, Instituto de Informaci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n </w:t>
      </w:r>
      <w:r>
        <w:rPr>
          <w:rFonts w:ascii="Arial" w:hAnsi="Arial"/>
          <w:sz w:val="22"/>
          <w:szCs w:val="22"/>
        </w:rPr>
        <w:t>Estad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stica y Geogr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  <w:lang w:val="pt-PT"/>
        </w:rPr>
        <w:t>fica de Jalisco.</w:t>
      </w:r>
    </w:p>
    <w:p w:rsidR="008D49E3" w:rsidRDefault="008D49E3">
      <w:pPr>
        <w:pStyle w:val="Prrafodelista"/>
        <w:spacing w:after="0" w:line="240" w:lineRule="auto"/>
        <w:ind w:left="0"/>
        <w:rPr>
          <w:rFonts w:ascii="Arial" w:eastAsia="Arial" w:hAnsi="Arial" w:cs="Arial"/>
          <w:b/>
          <w:bCs/>
          <w:u w:val="single"/>
        </w:rPr>
      </w:pPr>
    </w:p>
    <w:p w:rsidR="008D49E3" w:rsidRDefault="00B37183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Direcci</w:t>
      </w:r>
      <w:r>
        <w:rPr>
          <w:rFonts w:ascii="Arial" w:hAnsi="Arial"/>
          <w:b/>
          <w:bCs/>
          <w:u w:val="single"/>
        </w:rPr>
        <w:t>ó</w:t>
      </w:r>
      <w:r>
        <w:rPr>
          <w:rFonts w:ascii="Arial" w:hAnsi="Arial"/>
          <w:b/>
          <w:bCs/>
          <w:u w:val="single"/>
        </w:rPr>
        <w:t>n de Turismo</w:t>
      </w:r>
    </w:p>
    <w:p w:rsidR="008D49E3" w:rsidRDefault="008D49E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8D49E3" w:rsidRDefault="00B37183">
      <w:pPr>
        <w:pStyle w:val="Cuerpo"/>
        <w:ind w:left="283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Proyecto Incorporaci</w:t>
      </w:r>
      <w:r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</w:rPr>
        <w:t>n y permanencia de Tlaquepaque a Pueblo M</w:t>
      </w:r>
      <w:r>
        <w:rPr>
          <w:rStyle w:val="Ninguno"/>
          <w:rFonts w:ascii="Arial" w:hAnsi="Arial"/>
          <w:b/>
          <w:bCs/>
          <w:sz w:val="22"/>
          <w:szCs w:val="22"/>
        </w:rPr>
        <w:t>á</w:t>
      </w:r>
      <w:r>
        <w:rPr>
          <w:rStyle w:val="Ninguno"/>
          <w:rFonts w:ascii="Arial" w:hAnsi="Arial"/>
          <w:b/>
          <w:bCs/>
          <w:sz w:val="22"/>
          <w:szCs w:val="22"/>
        </w:rPr>
        <w:t>gico.</w:t>
      </w:r>
    </w:p>
    <w:p w:rsidR="008D49E3" w:rsidRDefault="00B37183">
      <w:pPr>
        <w:pStyle w:val="Cuerp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Se lleva un avance del 100% de </w:t>
      </w:r>
      <w:r>
        <w:rPr>
          <w:rStyle w:val="Ninguno"/>
          <w:rFonts w:ascii="Arial" w:hAnsi="Arial"/>
          <w:sz w:val="22"/>
          <w:szCs w:val="22"/>
        </w:rPr>
        <w:t>los trabajos para la Integraci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del expediente del municipio para el registro de solicitud de incorporaci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al Programa de Pueblos M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gicos.</w:t>
      </w:r>
      <w:r>
        <w:rPr>
          <w:rStyle w:val="Ninguno"/>
          <w:rFonts w:ascii="Arial" w:hAnsi="Arial"/>
          <w:sz w:val="22"/>
          <w:szCs w:val="22"/>
        </w:rPr>
        <w:t xml:space="preserve"> Actualmente estamos en espera de que se abra la convocatoria a nivel federal para integrar a San Pedro Tlaquepaque para la incorporaci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Pueblo M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gico..</w:t>
      </w:r>
    </w:p>
    <w:p w:rsidR="008D49E3" w:rsidRDefault="008D49E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8D49E3" w:rsidRDefault="00B37183">
      <w:pPr>
        <w:pStyle w:val="Cuerpo"/>
        <w:ind w:left="283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Proyecto de Capacitaci</w:t>
      </w:r>
      <w:r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</w:rPr>
        <w:t>n y Certificaci</w:t>
      </w:r>
      <w:r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</w:rPr>
        <w:t>n Tur</w:t>
      </w:r>
      <w:r>
        <w:rPr>
          <w:rStyle w:val="Ninguno"/>
          <w:rFonts w:ascii="Arial" w:hAnsi="Arial"/>
          <w:b/>
          <w:bCs/>
          <w:sz w:val="22"/>
          <w:szCs w:val="22"/>
        </w:rPr>
        <w:t>í</w:t>
      </w:r>
      <w:r>
        <w:rPr>
          <w:rStyle w:val="Ninguno"/>
          <w:rFonts w:ascii="Arial" w:hAnsi="Arial"/>
          <w:b/>
          <w:bCs/>
          <w:sz w:val="22"/>
          <w:szCs w:val="22"/>
        </w:rPr>
        <w:t>stica.</w:t>
      </w:r>
    </w:p>
    <w:p w:rsidR="008D49E3" w:rsidRDefault="00B37183">
      <w:pPr>
        <w:pStyle w:val="Cuerpo"/>
        <w:ind w:left="567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lastRenderedPageBreak/>
        <w:t>En el trimestre julio-septiembre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 se  llev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ó </w:t>
      </w:r>
      <w:r>
        <w:rPr>
          <w:rStyle w:val="Ninguno"/>
          <w:rFonts w:ascii="Calibri" w:eastAsia="Calibri" w:hAnsi="Calibri" w:cs="Calibri"/>
          <w:sz w:val="22"/>
          <w:szCs w:val="22"/>
        </w:rPr>
        <w:t>a c</w:t>
      </w:r>
      <w:r>
        <w:rPr>
          <w:rStyle w:val="Ninguno"/>
          <w:rFonts w:ascii="Calibri" w:eastAsia="Calibri" w:hAnsi="Calibri" w:cs="Calibri"/>
          <w:sz w:val="22"/>
          <w:szCs w:val="22"/>
        </w:rPr>
        <w:t>abo la s</w:t>
      </w:r>
      <w:r>
        <w:rPr>
          <w:rStyle w:val="Ninguno"/>
          <w:rFonts w:ascii="Calibri" w:eastAsia="Calibri" w:hAnsi="Calibri" w:cs="Calibri"/>
          <w:sz w:val="22"/>
          <w:szCs w:val="22"/>
          <w:lang w:val="pt-PT"/>
        </w:rPr>
        <w:t>egunda generaci</w:t>
      </w:r>
      <w:r>
        <w:rPr>
          <w:rStyle w:val="Ninguno"/>
          <w:rFonts w:ascii="Calibri" w:eastAsia="Calibri" w:hAnsi="Calibri" w:cs="Calibri"/>
          <w:sz w:val="22"/>
          <w:szCs w:val="22"/>
        </w:rPr>
        <w:t>ó</w:t>
      </w:r>
      <w:r>
        <w:rPr>
          <w:rStyle w:val="Ninguno"/>
          <w:rFonts w:ascii="Calibri" w:eastAsia="Calibri" w:hAnsi="Calibri" w:cs="Calibri"/>
          <w:sz w:val="22"/>
          <w:szCs w:val="22"/>
          <w:lang w:val="nl-NL"/>
        </w:rPr>
        <w:t xml:space="preserve">n de </w:t>
      </w:r>
      <w:r>
        <w:rPr>
          <w:rStyle w:val="Ninguno"/>
          <w:rFonts w:ascii="Calibri" w:eastAsia="Calibri" w:hAnsi="Calibri" w:cs="Calibri"/>
          <w:sz w:val="22"/>
          <w:szCs w:val="22"/>
        </w:rPr>
        <w:t>capacitaci</w:t>
      </w:r>
      <w:r>
        <w:rPr>
          <w:rStyle w:val="Ninguno"/>
          <w:rFonts w:ascii="Calibri" w:eastAsia="Calibri" w:hAnsi="Calibri" w:cs="Calibri"/>
          <w:sz w:val="22"/>
          <w:szCs w:val="22"/>
        </w:rPr>
        <w:t>ó</w:t>
      </w:r>
      <w:r>
        <w:rPr>
          <w:rStyle w:val="Ninguno"/>
          <w:rFonts w:ascii="Calibri" w:eastAsia="Calibri" w:hAnsi="Calibri" w:cs="Calibri"/>
          <w:sz w:val="22"/>
          <w:szCs w:val="22"/>
          <w:lang w:val="pt-PT"/>
        </w:rPr>
        <w:t>n  de empresas tur</w:t>
      </w:r>
      <w:r>
        <w:rPr>
          <w:rStyle w:val="Ninguno"/>
          <w:rFonts w:ascii="Calibri" w:eastAsia="Calibri" w:hAnsi="Calibri" w:cs="Calibri"/>
          <w:sz w:val="22"/>
          <w:szCs w:val="22"/>
        </w:rPr>
        <w:t>í</w:t>
      </w:r>
      <w:r>
        <w:rPr>
          <w:rStyle w:val="Ninguno"/>
          <w:rFonts w:ascii="Calibri" w:eastAsia="Calibri" w:hAnsi="Calibri" w:cs="Calibri"/>
          <w:sz w:val="22"/>
          <w:szCs w:val="22"/>
        </w:rPr>
        <w:t>sticas para atender el sector LGBT; dicha iniciativa es encaminada a la profesionalizaci</w:t>
      </w:r>
      <w:r>
        <w:rPr>
          <w:rStyle w:val="Ninguno"/>
          <w:rFonts w:ascii="Calibri" w:eastAsia="Calibri" w:hAnsi="Calibri" w:cs="Calibri"/>
          <w:sz w:val="22"/>
          <w:szCs w:val="22"/>
        </w:rPr>
        <w:t>ó</w:t>
      </w:r>
      <w:r>
        <w:rPr>
          <w:rStyle w:val="Ninguno"/>
          <w:rFonts w:ascii="Calibri" w:eastAsia="Calibri" w:hAnsi="Calibri" w:cs="Calibri"/>
          <w:sz w:val="22"/>
          <w:szCs w:val="22"/>
        </w:rPr>
        <w:t>n, para atender  a dicho sector tur</w:t>
      </w:r>
      <w:r>
        <w:rPr>
          <w:rStyle w:val="Ninguno"/>
          <w:rFonts w:ascii="Calibri" w:eastAsia="Calibri" w:hAnsi="Calibri" w:cs="Calibri"/>
          <w:sz w:val="22"/>
          <w:szCs w:val="22"/>
        </w:rPr>
        <w:t>í</w:t>
      </w:r>
      <w:r>
        <w:rPr>
          <w:rStyle w:val="Ninguno"/>
          <w:rFonts w:ascii="Calibri" w:eastAsia="Calibri" w:hAnsi="Calibri" w:cs="Calibri"/>
          <w:sz w:val="22"/>
          <w:szCs w:val="22"/>
          <w:lang w:val="it-IT"/>
        </w:rPr>
        <w:t>stico</w:t>
      </w:r>
      <w:r>
        <w:rPr>
          <w:rStyle w:val="Ninguno"/>
          <w:rFonts w:ascii="Arial" w:hAnsi="Arial"/>
          <w:sz w:val="22"/>
          <w:szCs w:val="22"/>
        </w:rPr>
        <w:t>.</w:t>
      </w:r>
    </w:p>
    <w:p w:rsidR="008D49E3" w:rsidRDefault="008D49E3">
      <w:pPr>
        <w:pStyle w:val="Cuerpo"/>
        <w:ind w:left="567"/>
        <w:jc w:val="both"/>
        <w:rPr>
          <w:rFonts w:ascii="Arial" w:eastAsia="Arial" w:hAnsi="Arial" w:cs="Arial"/>
          <w:sz w:val="22"/>
          <w:szCs w:val="22"/>
        </w:rPr>
      </w:pPr>
    </w:p>
    <w:p w:rsidR="008D49E3" w:rsidRDefault="00B37183">
      <w:pPr>
        <w:pStyle w:val="Cuerpo"/>
        <w:ind w:left="283"/>
        <w:rPr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Eventos, ferias y exposiciones</w:t>
      </w:r>
    </w:p>
    <w:p w:rsidR="008D49E3" w:rsidRDefault="00B37183">
      <w:pPr>
        <w:pStyle w:val="Cuerpo"/>
        <w:ind w:left="567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Durante el trimestre </w:t>
      </w:r>
      <w:r>
        <w:rPr>
          <w:rStyle w:val="Ninguno"/>
          <w:rFonts w:ascii="Arial" w:hAnsi="Arial"/>
          <w:sz w:val="22"/>
          <w:szCs w:val="22"/>
        </w:rPr>
        <w:t>julio-septiembre 2017 realizamos los siguientes:</w:t>
      </w:r>
    </w:p>
    <w:p w:rsidR="008D49E3" w:rsidRDefault="00B37183">
      <w:pPr>
        <w:pStyle w:val="Cuerpo"/>
        <w:ind w:left="567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EVENTOS: Martes de Glamour (13 realizados), Noches de Luna Llena (3 realizados), Viernes de Danz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 xml:space="preserve">n (13 realizados), Eventos permanentes fines de semana (26 realizados como Estatuas Vivientes , Mimo, Taller </w:t>
      </w:r>
      <w:r>
        <w:rPr>
          <w:rStyle w:val="Ninguno"/>
          <w:rFonts w:ascii="Arial" w:hAnsi="Arial"/>
          <w:sz w:val="22"/>
          <w:szCs w:val="22"/>
        </w:rPr>
        <w:t>Kiosko Interpretativo, Saxofonista, Estudiantina), Fiesta de las Crucitas, Di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logos del Folclor Mexicano, Semana Internacional de Danza, Vamos a Leer (1 realizado), Noches de Ronda (3 realizados)</w:t>
      </w:r>
    </w:p>
    <w:p w:rsidR="008D49E3" w:rsidRDefault="00B37183">
      <w:pPr>
        <w:pStyle w:val="Cuerpo"/>
        <w:ind w:left="567"/>
        <w:rPr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EXPOSICIONES: 2da Exposici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artesanal en el Centro de Atenc</w:t>
      </w:r>
      <w:r>
        <w:rPr>
          <w:rStyle w:val="Ninguno"/>
          <w:rFonts w:ascii="Arial" w:hAnsi="Arial"/>
          <w:sz w:val="22"/>
          <w:szCs w:val="22"/>
        </w:rPr>
        <w:t>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al Visitante.</w:t>
      </w:r>
    </w:p>
    <w:p w:rsidR="008D49E3" w:rsidRDefault="008D49E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8D49E3" w:rsidRDefault="00B37183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Unidad de Inversi</w:t>
      </w:r>
      <w:r>
        <w:rPr>
          <w:rFonts w:ascii="Arial" w:hAnsi="Arial"/>
          <w:b/>
          <w:bCs/>
          <w:u w:val="single"/>
        </w:rPr>
        <w:t>ó</w:t>
      </w:r>
      <w:r>
        <w:rPr>
          <w:rFonts w:ascii="Arial" w:hAnsi="Arial"/>
          <w:b/>
          <w:bCs/>
          <w:u w:val="single"/>
        </w:rPr>
        <w:t>n y Emprendimiento</w:t>
      </w:r>
    </w:p>
    <w:p w:rsidR="008D49E3" w:rsidRDefault="008D49E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8D49E3" w:rsidRDefault="00B37183">
      <w:pPr>
        <w:pStyle w:val="Cuerpo"/>
        <w:ind w:left="283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Inversi</w:t>
      </w:r>
      <w:r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</w:rPr>
        <w:t>n</w:t>
      </w:r>
      <w:r>
        <w:rPr>
          <w:rStyle w:val="Ninguno"/>
          <w:rFonts w:ascii="Arial" w:hAnsi="Arial"/>
          <w:sz w:val="22"/>
          <w:szCs w:val="22"/>
        </w:rPr>
        <w:t xml:space="preserve"> </w:t>
      </w:r>
    </w:p>
    <w:p w:rsidR="008D49E3" w:rsidRDefault="00B37183">
      <w:pPr>
        <w:pStyle w:val="Cuerp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En el trimestre julio-septiembre 2017 </w:t>
      </w:r>
      <w:r>
        <w:rPr>
          <w:rFonts w:ascii="Arial" w:hAnsi="Arial"/>
          <w:sz w:val="22"/>
          <w:szCs w:val="22"/>
        </w:rPr>
        <w:t>se registro una inversi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de $238,119,430.00 conforme al dato de Negocios Jur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dicos. </w:t>
      </w:r>
      <w:r>
        <w:rPr>
          <w:rStyle w:val="Ninguno"/>
          <w:rFonts w:ascii="Arial" w:hAnsi="Arial"/>
          <w:sz w:val="22"/>
          <w:szCs w:val="22"/>
        </w:rPr>
        <w:t xml:space="preserve"> En el periodo de enero-septiembre de 2017</w:t>
      </w:r>
      <w:r>
        <w:rPr>
          <w:rStyle w:val="Ninguno"/>
          <w:rFonts w:ascii="Arial" w:hAnsi="Arial"/>
          <w:sz w:val="22"/>
          <w:szCs w:val="22"/>
        </w:rPr>
        <w:t xml:space="preserve"> se tiene un registro de inversi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 $936,919, 300.00 conforme al dato de Negocios Jur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dicos</w:t>
      </w:r>
    </w:p>
    <w:p w:rsidR="008D49E3" w:rsidRDefault="008D49E3">
      <w:pPr>
        <w:pStyle w:val="Cuerpo"/>
        <w:ind w:left="567"/>
        <w:rPr>
          <w:rFonts w:ascii="Arial" w:eastAsia="Arial" w:hAnsi="Arial" w:cs="Arial"/>
          <w:sz w:val="22"/>
          <w:szCs w:val="22"/>
        </w:rPr>
      </w:pPr>
    </w:p>
    <w:p w:rsidR="008D49E3" w:rsidRDefault="00B37183">
      <w:pPr>
        <w:pStyle w:val="Cuerpo"/>
        <w:ind w:left="283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Programa de Asesor</w:t>
      </w:r>
      <w:r>
        <w:rPr>
          <w:rStyle w:val="Ninguno"/>
          <w:rFonts w:ascii="Arial" w:hAnsi="Arial"/>
          <w:b/>
          <w:bCs/>
          <w:sz w:val="22"/>
          <w:szCs w:val="22"/>
        </w:rPr>
        <w:t>í</w:t>
      </w:r>
      <w:r>
        <w:rPr>
          <w:rStyle w:val="Ninguno"/>
          <w:rFonts w:ascii="Arial" w:hAnsi="Arial"/>
          <w:b/>
          <w:bCs/>
          <w:sz w:val="22"/>
          <w:szCs w:val="22"/>
        </w:rPr>
        <w:t>a Empresarial</w:t>
      </w:r>
    </w:p>
    <w:p w:rsidR="008D49E3" w:rsidRDefault="00B37183">
      <w:pPr>
        <w:pStyle w:val="Cuerpo"/>
        <w:ind w:left="567"/>
        <w:rPr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En el trimestre julio-septiembre 2017 </w:t>
      </w:r>
      <w:r>
        <w:rPr>
          <w:rFonts w:ascii="Arial" w:hAnsi="Arial"/>
          <w:sz w:val="22"/>
          <w:szCs w:val="22"/>
        </w:rPr>
        <w:t>se asesor</w:t>
      </w:r>
      <w:r>
        <w:rPr>
          <w:rFonts w:ascii="Arial" w:hAnsi="Arial"/>
          <w:sz w:val="22"/>
          <w:szCs w:val="22"/>
        </w:rPr>
        <w:t xml:space="preserve">ó </w:t>
      </w:r>
      <w:r>
        <w:rPr>
          <w:rFonts w:ascii="Arial" w:hAnsi="Arial"/>
          <w:sz w:val="22"/>
          <w:szCs w:val="22"/>
        </w:rPr>
        <w:t xml:space="preserve">a </w:t>
      </w:r>
      <w:r>
        <w:rPr>
          <w:rStyle w:val="Ninguno"/>
          <w:rFonts w:ascii="Arial" w:hAnsi="Arial"/>
          <w:sz w:val="22"/>
          <w:szCs w:val="22"/>
        </w:rPr>
        <w:t>130</w:t>
      </w:r>
      <w:r>
        <w:rPr>
          <w:rStyle w:val="Ninguno"/>
          <w:rFonts w:ascii="Arial" w:hAnsi="Arial"/>
          <w:sz w:val="22"/>
          <w:szCs w:val="22"/>
        </w:rPr>
        <w:t xml:space="preserve"> empresarios en temas como: incentivos fiscales, comercio exterior, licencia de funcionamiento, licencia de anuncio espectacular, obtenci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la e-firma, financiamiento, entre otros. En el periodo de enero-septiembre de 2017 se ha asesorado a 269 personas</w:t>
      </w:r>
    </w:p>
    <w:p w:rsidR="008D49E3" w:rsidRDefault="008D49E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8D49E3" w:rsidRDefault="00B37183">
      <w:pPr>
        <w:pStyle w:val="Cuerpo"/>
        <w:ind w:left="283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Programa Municipal de Capacitaci</w:t>
      </w:r>
      <w:r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</w:rPr>
        <w:t>n Empresarial</w:t>
      </w:r>
    </w:p>
    <w:p w:rsidR="008D49E3" w:rsidRDefault="00B37183">
      <w:pPr>
        <w:pStyle w:val="Cuerp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A trav</w:t>
      </w:r>
      <w:r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</w:rPr>
        <w:t>s del programa de Formaci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Empresarial y Asistencia T</w:t>
      </w:r>
      <w:r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</w:rPr>
        <w:t>cnica de Nafin, durante el trimestre julio-septiembre 2017 se otorgaron  4 cursos gratuitos: - Los 10 Mandamiento de la Calidad en el Servicio(23</w:t>
      </w:r>
      <w:r>
        <w:rPr>
          <w:rStyle w:val="Ninguno"/>
          <w:rFonts w:ascii="Arial" w:hAnsi="Arial"/>
          <w:sz w:val="22"/>
          <w:szCs w:val="22"/>
        </w:rPr>
        <w:t xml:space="preserve"> personas), 20 Pasos para Abrir Tu Tienda (68 personas), 20 Pasos para Abrir Tu Restaurante (30 personas), Como Promover Eficientemente Tu Producto (26 personas). En el periodo de enero-septiembre de 2017 se han capacitado 274 personas.</w:t>
      </w:r>
    </w:p>
    <w:p w:rsidR="008D49E3" w:rsidRDefault="008D49E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8D49E3" w:rsidRDefault="00B37183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Departamento de Pr</w:t>
      </w:r>
      <w:r>
        <w:rPr>
          <w:rFonts w:ascii="Arial" w:hAnsi="Arial"/>
          <w:b/>
          <w:bCs/>
          <w:u w:val="single"/>
        </w:rPr>
        <w:t>omoci</w:t>
      </w:r>
      <w:r>
        <w:rPr>
          <w:rFonts w:ascii="Arial" w:hAnsi="Arial"/>
          <w:b/>
          <w:bCs/>
          <w:u w:val="single"/>
        </w:rPr>
        <w:t>ó</w:t>
      </w:r>
      <w:r>
        <w:rPr>
          <w:rFonts w:ascii="Arial" w:hAnsi="Arial"/>
          <w:b/>
          <w:bCs/>
          <w:u w:val="single"/>
        </w:rPr>
        <w:t>n Laboral</w:t>
      </w:r>
    </w:p>
    <w:p w:rsidR="008D49E3" w:rsidRDefault="008D49E3">
      <w:pPr>
        <w:pStyle w:val="Cuerpo"/>
        <w:rPr>
          <w:rFonts w:ascii="Arial" w:eastAsia="Arial" w:hAnsi="Arial" w:cs="Arial"/>
          <w:sz w:val="22"/>
          <w:szCs w:val="22"/>
        </w:rPr>
      </w:pPr>
    </w:p>
    <w:p w:rsidR="008D49E3" w:rsidRDefault="00B37183">
      <w:pPr>
        <w:pStyle w:val="Cuerpo"/>
        <w:ind w:left="283"/>
        <w:rPr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Servicio de promoci</w:t>
      </w:r>
      <w:r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</w:rPr>
        <w:t>n laboral</w:t>
      </w:r>
    </w:p>
    <w:p w:rsidR="008D49E3" w:rsidRDefault="00B37183">
      <w:pPr>
        <w:pStyle w:val="Cuerp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En el trimestre julio-septiembre 2017 </w:t>
      </w:r>
      <w:r>
        <w:rPr>
          <w:rFonts w:ascii="Arial" w:hAnsi="Arial"/>
          <w:sz w:val="22"/>
          <w:szCs w:val="22"/>
        </w:rPr>
        <w:t xml:space="preserve">se atendieron en la oficina a 131 </w:t>
      </w:r>
      <w:r>
        <w:rPr>
          <w:rStyle w:val="Ninguno"/>
          <w:rFonts w:ascii="Arial" w:hAnsi="Arial"/>
          <w:sz w:val="22"/>
          <w:szCs w:val="22"/>
        </w:rPr>
        <w:t xml:space="preserve">buscadores y buscadoras de empleo </w:t>
      </w:r>
      <w:r>
        <w:rPr>
          <w:rFonts w:ascii="Arial" w:hAnsi="Arial"/>
          <w:sz w:val="22"/>
          <w:szCs w:val="22"/>
        </w:rPr>
        <w:t>y se registraron en el padr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de empresas</w:t>
      </w:r>
      <w:r>
        <w:rPr>
          <w:rStyle w:val="Ninguno"/>
          <w:rFonts w:ascii="Arial" w:hAnsi="Arial"/>
          <w:sz w:val="22"/>
          <w:szCs w:val="22"/>
        </w:rPr>
        <w:t xml:space="preserve"> 40 nuevas. En el periodo de enero-septiembre de 2017 </w:t>
      </w:r>
      <w:r>
        <w:rPr>
          <w:rFonts w:ascii="Arial" w:hAnsi="Arial"/>
          <w:sz w:val="22"/>
          <w:szCs w:val="22"/>
        </w:rPr>
        <w:t xml:space="preserve">se han </w:t>
      </w:r>
      <w:r>
        <w:rPr>
          <w:rStyle w:val="Ninguno"/>
          <w:rFonts w:ascii="Arial" w:hAnsi="Arial"/>
          <w:sz w:val="22"/>
          <w:szCs w:val="22"/>
        </w:rPr>
        <w:t xml:space="preserve">atendido en oficina a 380 buscadores y buscadoras de empleo </w:t>
      </w:r>
      <w:r>
        <w:rPr>
          <w:rFonts w:ascii="Arial" w:hAnsi="Arial"/>
          <w:sz w:val="22"/>
          <w:szCs w:val="22"/>
        </w:rPr>
        <w:t>con un total de 318 empresas registradas el padr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que de forma peri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dica env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an sus vacantes para ser promovidas por el Departamento de Promoci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Laboral.</w:t>
      </w:r>
    </w:p>
    <w:p w:rsidR="008D49E3" w:rsidRDefault="008D49E3">
      <w:pPr>
        <w:pStyle w:val="Cuerpo"/>
        <w:ind w:left="567"/>
        <w:jc w:val="both"/>
        <w:rPr>
          <w:rFonts w:ascii="Arial" w:eastAsia="Arial" w:hAnsi="Arial" w:cs="Arial"/>
          <w:sz w:val="22"/>
          <w:szCs w:val="22"/>
        </w:rPr>
      </w:pPr>
    </w:p>
    <w:p w:rsidR="008D49E3" w:rsidRDefault="00B37183">
      <w:pPr>
        <w:pStyle w:val="Cuerp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En el trimestre julio-septiembre 2017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e se realizaron o participamos en </w:t>
      </w:r>
      <w:r>
        <w:rPr>
          <w:rStyle w:val="Ninguno"/>
          <w:rFonts w:ascii="Arial" w:hAnsi="Arial"/>
          <w:sz w:val="22"/>
          <w:szCs w:val="22"/>
        </w:rPr>
        <w:t>2</w:t>
      </w:r>
      <w:r>
        <w:rPr>
          <w:rStyle w:val="Ninguno"/>
          <w:rFonts w:ascii="Arial" w:hAnsi="Arial"/>
          <w:sz w:val="22"/>
          <w:szCs w:val="22"/>
          <w:lang w:val="pt-PT"/>
        </w:rPr>
        <w:t xml:space="preserve"> ferias de </w:t>
      </w:r>
      <w:r>
        <w:rPr>
          <w:rFonts w:ascii="Arial" w:hAnsi="Arial"/>
          <w:sz w:val="22"/>
          <w:szCs w:val="22"/>
        </w:rPr>
        <w:t xml:space="preserve">empleo: 1) </w:t>
      </w:r>
      <w:r>
        <w:rPr>
          <w:rStyle w:val="Ninguno"/>
          <w:rFonts w:ascii="Arial" w:hAnsi="Arial"/>
          <w:sz w:val="22"/>
          <w:szCs w:val="22"/>
        </w:rPr>
        <w:t xml:space="preserve">Feria de Empleo en tu Colonia, Col. Las Juntas, 2) Feria de Empleo Tlaquepaque 2017. En el periodo de enero-septiembre de 2017 </w:t>
      </w:r>
      <w:r>
        <w:rPr>
          <w:rFonts w:ascii="Arial" w:hAnsi="Arial"/>
          <w:sz w:val="22"/>
          <w:szCs w:val="22"/>
        </w:rPr>
        <w:t xml:space="preserve">hemos realizado y/o participado en </w:t>
      </w:r>
      <w:r>
        <w:rPr>
          <w:rStyle w:val="Ninguno"/>
          <w:rFonts w:ascii="Arial" w:hAnsi="Arial"/>
          <w:sz w:val="22"/>
          <w:szCs w:val="22"/>
        </w:rPr>
        <w:t>8</w:t>
      </w:r>
      <w:r>
        <w:rPr>
          <w:rStyle w:val="Ninguno"/>
          <w:rFonts w:ascii="Arial" w:hAnsi="Arial"/>
          <w:sz w:val="22"/>
          <w:szCs w:val="22"/>
          <w:lang w:val="pt-PT"/>
        </w:rPr>
        <w:t xml:space="preserve"> ferias de </w:t>
      </w:r>
      <w:r>
        <w:rPr>
          <w:rFonts w:ascii="Arial" w:hAnsi="Arial"/>
          <w:sz w:val="22"/>
          <w:szCs w:val="22"/>
        </w:rPr>
        <w:t xml:space="preserve">empleo y  hemos </w:t>
      </w:r>
      <w:r>
        <w:rPr>
          <w:rStyle w:val="Ninguno"/>
          <w:rFonts w:ascii="Arial" w:hAnsi="Arial"/>
          <w:sz w:val="22"/>
          <w:szCs w:val="22"/>
        </w:rPr>
        <w:t>atendido</w:t>
      </w:r>
      <w:r>
        <w:rPr>
          <w:rFonts w:ascii="Arial" w:hAnsi="Arial"/>
          <w:sz w:val="22"/>
          <w:szCs w:val="22"/>
          <w:lang w:val="fr-FR"/>
        </w:rPr>
        <w:t xml:space="preserve"> </w:t>
      </w:r>
      <w:r>
        <w:rPr>
          <w:rFonts w:ascii="Arial" w:hAnsi="Arial"/>
          <w:sz w:val="22"/>
          <w:szCs w:val="22"/>
          <w:lang w:val="fr-FR"/>
        </w:rPr>
        <w:t>a trav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s de Ferias de Empleo a </w:t>
      </w:r>
      <w:r>
        <w:rPr>
          <w:rStyle w:val="Ninguno"/>
          <w:rFonts w:ascii="Arial" w:hAnsi="Arial"/>
          <w:sz w:val="22"/>
          <w:szCs w:val="22"/>
        </w:rPr>
        <w:t>2,830 buscadores de empleo</w:t>
      </w:r>
      <w:r>
        <w:rPr>
          <w:rFonts w:ascii="Arial" w:hAnsi="Arial"/>
          <w:sz w:val="22"/>
          <w:szCs w:val="22"/>
        </w:rPr>
        <w:t>.</w:t>
      </w:r>
    </w:p>
    <w:p w:rsidR="008D49E3" w:rsidRDefault="008D49E3">
      <w:pPr>
        <w:pStyle w:val="Cuerpo"/>
        <w:ind w:left="567"/>
        <w:jc w:val="both"/>
        <w:rPr>
          <w:rFonts w:ascii="Arial" w:eastAsia="Arial" w:hAnsi="Arial" w:cs="Arial"/>
          <w:sz w:val="22"/>
          <w:szCs w:val="22"/>
        </w:rPr>
      </w:pPr>
    </w:p>
    <w:p w:rsidR="008D49E3" w:rsidRDefault="00B37183">
      <w:pPr>
        <w:pStyle w:val="Cuerpo"/>
        <w:ind w:left="283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Iniciativa de vinculaci</w:t>
      </w:r>
      <w:r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</w:rPr>
        <w:t>n empresarial y buscadores de empleo para la capacitaci</w:t>
      </w:r>
      <w:r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n laboral </w:t>
      </w:r>
    </w:p>
    <w:p w:rsidR="008D49E3" w:rsidRDefault="00B37183">
      <w:pPr>
        <w:pStyle w:val="Cuerp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En el trimestre julio-septiembre 2017 </w:t>
      </w:r>
      <w:r>
        <w:rPr>
          <w:rFonts w:ascii="Arial" w:hAnsi="Arial"/>
          <w:sz w:val="22"/>
          <w:szCs w:val="22"/>
        </w:rPr>
        <w:t xml:space="preserve">participamos como subsede en la 33 Semana Estatal de Cultura </w:t>
      </w:r>
      <w:r>
        <w:rPr>
          <w:rFonts w:ascii="Arial" w:hAnsi="Arial"/>
          <w:sz w:val="22"/>
          <w:szCs w:val="22"/>
        </w:rPr>
        <w:t>Laboral, se impartieron 6 cursos dirigidos a trabajadores y empresarios, en los que se capacitaron 138 ciudadanos. Ademas s</w:t>
      </w:r>
      <w:r>
        <w:rPr>
          <w:rFonts w:ascii="Arial" w:hAnsi="Arial"/>
          <w:sz w:val="22"/>
          <w:szCs w:val="22"/>
        </w:rPr>
        <w:t xml:space="preserve">e  </w:t>
      </w:r>
      <w:r>
        <w:rPr>
          <w:rStyle w:val="Ninguno"/>
          <w:rFonts w:ascii="Arial" w:hAnsi="Arial"/>
          <w:sz w:val="22"/>
          <w:szCs w:val="22"/>
          <w:lang w:val="it-IT"/>
        </w:rPr>
        <w:t>capacita</w:t>
      </w:r>
      <w:r>
        <w:rPr>
          <w:rStyle w:val="Ninguno"/>
          <w:rFonts w:ascii="Arial" w:hAnsi="Arial"/>
          <w:sz w:val="22"/>
          <w:szCs w:val="22"/>
        </w:rPr>
        <w:t>ron</w:t>
      </w:r>
      <w:r>
        <w:rPr>
          <w:rStyle w:val="Ninguno"/>
          <w:rFonts w:ascii="Arial" w:hAnsi="Arial"/>
          <w:sz w:val="22"/>
          <w:szCs w:val="22"/>
        </w:rPr>
        <w:t xml:space="preserve"> </w:t>
      </w:r>
      <w:r>
        <w:rPr>
          <w:rStyle w:val="Ninguno"/>
          <w:rFonts w:ascii="Arial" w:hAnsi="Arial"/>
          <w:sz w:val="22"/>
          <w:szCs w:val="22"/>
        </w:rPr>
        <w:t>16 buscadores de empleo</w:t>
      </w:r>
      <w:r>
        <w:rPr>
          <w:rFonts w:ascii="Arial" w:hAnsi="Arial"/>
          <w:sz w:val="22"/>
          <w:szCs w:val="22"/>
        </w:rPr>
        <w:t>, que adem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s de obtener un reconocimiento por parte la Fundaci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n, tienen la oportunidad de Cert</w:t>
      </w:r>
      <w:r>
        <w:rPr>
          <w:rFonts w:ascii="Arial" w:hAnsi="Arial"/>
          <w:sz w:val="22"/>
          <w:szCs w:val="22"/>
        </w:rPr>
        <w:t>ificarse por competencias bajo el est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  <w:lang w:val="pt-PT"/>
        </w:rPr>
        <w:t>ndar EC0358, EC0305 o EC0094 de CONOCER.</w:t>
      </w:r>
      <w:r>
        <w:rPr>
          <w:rFonts w:ascii="Arial" w:hAnsi="Arial"/>
          <w:sz w:val="22"/>
          <w:szCs w:val="22"/>
        </w:rPr>
        <w:t xml:space="preserve"> </w:t>
      </w:r>
      <w:r>
        <w:rPr>
          <w:rStyle w:val="Ninguno"/>
          <w:rFonts w:ascii="Arial" w:hAnsi="Arial"/>
          <w:sz w:val="22"/>
          <w:szCs w:val="22"/>
        </w:rPr>
        <w:t xml:space="preserve">En el periodo de enero-septiembre de 2017 </w:t>
      </w:r>
      <w:r>
        <w:rPr>
          <w:rFonts w:ascii="Arial" w:hAnsi="Arial"/>
          <w:sz w:val="22"/>
          <w:szCs w:val="22"/>
        </w:rPr>
        <w:t>hemos capacitado a 46 buscadores de empleo</w:t>
      </w:r>
      <w:r>
        <w:rPr>
          <w:rStyle w:val="Ninguno"/>
          <w:rFonts w:ascii="Arial" w:hAnsi="Arial"/>
          <w:sz w:val="22"/>
          <w:szCs w:val="22"/>
        </w:rPr>
        <w:t>.</w:t>
      </w:r>
    </w:p>
    <w:p w:rsidR="008D49E3" w:rsidRDefault="008D49E3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8D49E3" w:rsidRDefault="00B3718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Coordinaci</w:t>
      </w:r>
      <w:r>
        <w:rPr>
          <w:rFonts w:ascii="Arial" w:hAnsi="Arial"/>
          <w:b/>
          <w:bCs/>
          <w:u w:val="single"/>
        </w:rPr>
        <w:t>ó</w:t>
      </w:r>
      <w:r>
        <w:rPr>
          <w:rFonts w:ascii="Arial" w:hAnsi="Arial"/>
          <w:b/>
          <w:bCs/>
          <w:u w:val="single"/>
        </w:rPr>
        <w:t>n de Programas Sociales</w:t>
      </w:r>
    </w:p>
    <w:p w:rsidR="008D49E3" w:rsidRDefault="008D49E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8D49E3" w:rsidRDefault="00B37183">
      <w:pPr>
        <w:pStyle w:val="Cuerpo"/>
        <w:ind w:left="283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 xml:space="preserve">Programa Hecho a Mano por Mujeres en San Pedro Tlaquepaque (Hecho con amor) </w:t>
      </w:r>
    </w:p>
    <w:p w:rsidR="008D49E3" w:rsidRDefault="00B37183">
      <w:pPr>
        <w:pStyle w:val="Cuerp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En el trimestre julio-septiembre 2017 se e</w:t>
      </w:r>
      <w:r>
        <w:rPr>
          <w:rFonts w:ascii="Arial" w:hAnsi="Arial"/>
          <w:sz w:val="22"/>
          <w:szCs w:val="22"/>
        </w:rPr>
        <w:t>ntregaron 286 apoyos a las beneficiarias de Hecho con Amor para emprender o fortalecer un negocio. En promedio recibieron cada una de ell</w:t>
      </w:r>
      <w:r>
        <w:rPr>
          <w:rFonts w:ascii="Arial" w:hAnsi="Arial"/>
          <w:sz w:val="22"/>
          <w:szCs w:val="22"/>
        </w:rPr>
        <w:t>as $39,000 aproximadamente</w:t>
      </w:r>
      <w:r>
        <w:rPr>
          <w:rFonts w:ascii="Arial" w:hAnsi="Arial"/>
          <w:sz w:val="22"/>
          <w:szCs w:val="22"/>
        </w:rPr>
        <w:t>.</w:t>
      </w:r>
    </w:p>
    <w:p w:rsidR="008D49E3" w:rsidRDefault="008D49E3">
      <w:pPr>
        <w:pStyle w:val="Cuerpo"/>
        <w:ind w:left="567"/>
        <w:jc w:val="both"/>
        <w:rPr>
          <w:rFonts w:ascii="Arial" w:eastAsia="Arial" w:hAnsi="Arial" w:cs="Arial"/>
          <w:sz w:val="22"/>
          <w:szCs w:val="22"/>
        </w:rPr>
      </w:pPr>
    </w:p>
    <w:p w:rsidR="008D49E3" w:rsidRDefault="00B37183">
      <w:pPr>
        <w:pStyle w:val="Cuerpo"/>
        <w:ind w:left="283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Programa Becas para Estancias Infantiles (Por lo que m</w:t>
      </w:r>
      <w:r>
        <w:rPr>
          <w:rStyle w:val="Ninguno"/>
          <w:rFonts w:ascii="Arial" w:hAnsi="Arial"/>
          <w:b/>
          <w:bCs/>
          <w:sz w:val="22"/>
          <w:szCs w:val="22"/>
        </w:rPr>
        <w:t>á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s quieres) </w:t>
      </w:r>
    </w:p>
    <w:p w:rsidR="008D49E3" w:rsidRDefault="00B37183">
      <w:pPr>
        <w:pStyle w:val="Cuerp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Actualmente se tiene un padr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compuesto por 270 personas beneficiarias y 350 menores becados, pag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ndoles los servicios de cuidado infantil.</w:t>
      </w:r>
    </w:p>
    <w:p w:rsidR="008D49E3" w:rsidRDefault="008D49E3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8D49E3" w:rsidRDefault="00B37183">
      <w:pPr>
        <w:pStyle w:val="CuerpoA"/>
        <w:spacing w:after="0" w:line="240" w:lineRule="auto"/>
        <w:jc w:val="both"/>
        <w:rPr>
          <w:rStyle w:val="Ninguno"/>
        </w:rPr>
      </w:pPr>
      <w:r>
        <w:t xml:space="preserve">En el siguiente </w:t>
      </w:r>
      <w:r>
        <w:t xml:space="preserve">punto del orden del día </w:t>
      </w:r>
      <w:r>
        <w:rPr>
          <w:rStyle w:val="Ninguno"/>
        </w:rPr>
        <w:t xml:space="preserve">la C. Carolina Corona Gonzalez informa al Consejo  avances de los proyectos INADEM: </w:t>
      </w:r>
    </w:p>
    <w:p w:rsidR="008D49E3" w:rsidRDefault="008D49E3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8D49E3" w:rsidRDefault="00B37183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VIII.- Avances de los Proyectos INADEM</w:t>
      </w:r>
    </w:p>
    <w:p w:rsidR="008D49E3" w:rsidRDefault="008D49E3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:rsidR="008D49E3" w:rsidRDefault="00B37183">
      <w:pPr>
        <w:pStyle w:val="Cuerpo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Enero-Septiembre 2017</w:t>
      </w:r>
    </w:p>
    <w:p w:rsidR="008D49E3" w:rsidRDefault="008D49E3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8D49E3" w:rsidRDefault="00B37183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Style w:val="Ninguno"/>
          <w:rFonts w:ascii="Arial" w:hAnsi="Arial"/>
          <w:b/>
          <w:bCs/>
          <w:sz w:val="22"/>
          <w:szCs w:val="22"/>
          <w:u w:val="single"/>
        </w:rPr>
        <w:t>Unidad de Inversi</w:t>
      </w:r>
      <w:r>
        <w:rPr>
          <w:rStyle w:val="Ninguno"/>
          <w:rFonts w:ascii="Arial" w:hAnsi="Arial"/>
          <w:b/>
          <w:bCs/>
          <w:sz w:val="22"/>
          <w:szCs w:val="22"/>
          <w:u w:val="single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  <w:u w:val="single"/>
        </w:rPr>
        <w:t>n y Emprendimiento</w:t>
      </w:r>
    </w:p>
    <w:p w:rsidR="008D49E3" w:rsidRDefault="008D49E3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8D49E3" w:rsidRDefault="00B37183">
      <w:pPr>
        <w:pStyle w:val="Cuerpo"/>
        <w:ind w:left="283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Proyecto de Simplificaci</w:t>
      </w:r>
      <w:r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</w:rPr>
        <w:t>n y Digitalizaci</w:t>
      </w:r>
      <w:r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</w:rPr>
        <w:t>n d</w:t>
      </w:r>
      <w:r>
        <w:rPr>
          <w:rStyle w:val="Ninguno"/>
          <w:rFonts w:ascii="Arial" w:hAnsi="Arial"/>
          <w:b/>
          <w:bCs/>
          <w:sz w:val="22"/>
          <w:szCs w:val="22"/>
        </w:rPr>
        <w:t>e la Licencia de Construcci</w:t>
      </w:r>
      <w:r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</w:rPr>
        <w:t>n</w:t>
      </w:r>
      <w:r>
        <w:rPr>
          <w:rStyle w:val="Ninguno"/>
          <w:rFonts w:ascii="Arial" w:hAnsi="Arial"/>
          <w:sz w:val="22"/>
          <w:szCs w:val="22"/>
        </w:rPr>
        <w:t xml:space="preserve"> </w:t>
      </w:r>
    </w:p>
    <w:p w:rsidR="008D49E3" w:rsidRDefault="008D49E3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850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:rsidR="008D49E3" w:rsidRDefault="00B37183">
      <w:pPr>
        <w:pStyle w:val="Descripcin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567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  <w:lang w:val="es-ES_tradnl"/>
        </w:rPr>
        <w:t>Durante el trimestre julio-septiembre 2017 s</w:t>
      </w:r>
      <w:r>
        <w:rPr>
          <w:rStyle w:val="Ninguno"/>
          <w:rFonts w:ascii="Arial" w:hAnsi="Arial"/>
          <w:sz w:val="22"/>
          <w:szCs w:val="22"/>
          <w:lang w:val="es-ES_tradnl"/>
        </w:rPr>
        <w:t>e ejecut</w:t>
      </w:r>
      <w:r>
        <w:rPr>
          <w:rStyle w:val="Ninguno"/>
          <w:rFonts w:ascii="Arial" w:hAnsi="Arial"/>
          <w:sz w:val="22"/>
          <w:szCs w:val="22"/>
          <w:lang w:val="es-ES_tradnl"/>
        </w:rPr>
        <w:t xml:space="preserve">ó </w:t>
      </w:r>
      <w:r>
        <w:rPr>
          <w:rStyle w:val="Ninguno"/>
          <w:rFonts w:ascii="Arial" w:hAnsi="Arial"/>
          <w:sz w:val="22"/>
          <w:szCs w:val="22"/>
          <w:lang w:val="es-ES_tradnl"/>
        </w:rPr>
        <w:t xml:space="preserve">la actividad 4 identificada como </w:t>
      </w:r>
      <w:r>
        <w:rPr>
          <w:rStyle w:val="Ninguno"/>
          <w:rFonts w:ascii="Arial" w:hAnsi="Arial"/>
          <w:sz w:val="22"/>
          <w:szCs w:val="22"/>
          <w:lang w:val="es-ES_tradnl"/>
        </w:rPr>
        <w:t>“</w:t>
      </w:r>
      <w:r>
        <w:rPr>
          <w:rStyle w:val="Ninguno"/>
          <w:rFonts w:ascii="Arial" w:hAnsi="Arial"/>
          <w:sz w:val="22"/>
          <w:szCs w:val="22"/>
          <w:lang w:val="es-ES_tradnl"/>
        </w:rPr>
        <w:t>Desarrollo, configuraci</w:t>
      </w:r>
      <w:r>
        <w:rPr>
          <w:rStyle w:val="Ninguno"/>
          <w:rFonts w:ascii="Arial" w:hAnsi="Arial"/>
          <w:sz w:val="22"/>
          <w:szCs w:val="22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lang w:val="es-ES_tradnl"/>
        </w:rPr>
        <w:t>n e implementaci</w:t>
      </w:r>
      <w:r>
        <w:rPr>
          <w:rStyle w:val="Ninguno"/>
          <w:rFonts w:ascii="Arial" w:hAnsi="Arial"/>
          <w:sz w:val="22"/>
          <w:szCs w:val="22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lang w:val="es-ES_tradnl"/>
        </w:rPr>
        <w:t>n de la plataforma electr</w:t>
      </w:r>
      <w:r>
        <w:rPr>
          <w:rStyle w:val="Ninguno"/>
          <w:rFonts w:ascii="Arial" w:hAnsi="Arial"/>
          <w:sz w:val="22"/>
          <w:szCs w:val="22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lang w:val="es-ES_tradnl"/>
        </w:rPr>
        <w:t>nica para sistematizar el tr</w:t>
      </w:r>
      <w:r>
        <w:rPr>
          <w:rStyle w:val="Ninguno"/>
          <w:rFonts w:ascii="Arial" w:hAnsi="Arial"/>
          <w:sz w:val="22"/>
          <w:szCs w:val="22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lang w:val="es-ES_tradnl"/>
        </w:rPr>
        <w:t>mite de licencia de construcci</w:t>
      </w:r>
      <w:r>
        <w:rPr>
          <w:rStyle w:val="Ninguno"/>
          <w:rFonts w:ascii="Arial" w:hAnsi="Arial"/>
          <w:sz w:val="22"/>
          <w:szCs w:val="22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lang w:val="es-ES_tradnl"/>
        </w:rPr>
        <w:t>n</w:t>
      </w:r>
      <w:r>
        <w:rPr>
          <w:rStyle w:val="Ninguno"/>
          <w:rFonts w:ascii="Arial" w:hAnsi="Arial"/>
          <w:sz w:val="22"/>
          <w:szCs w:val="22"/>
          <w:lang w:val="es-ES_tradnl"/>
        </w:rPr>
        <w:t xml:space="preserve">” </w:t>
      </w:r>
      <w:r>
        <w:rPr>
          <w:rStyle w:val="Ninguno"/>
          <w:rFonts w:ascii="Arial" w:hAnsi="Arial"/>
          <w:sz w:val="22"/>
          <w:szCs w:val="22"/>
          <w:lang w:val="es-ES_tradnl"/>
        </w:rPr>
        <w:t>.</w:t>
      </w:r>
    </w:p>
    <w:p w:rsidR="008D49E3" w:rsidRDefault="008D49E3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8D49E3" w:rsidRDefault="00B37183">
      <w:pPr>
        <w:pStyle w:val="Cuerpo"/>
        <w:ind w:left="283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Proyecto de Integraci</w:t>
      </w:r>
      <w:r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</w:rPr>
        <w:t>n del Registro de Tr</w:t>
      </w:r>
      <w:r>
        <w:rPr>
          <w:rStyle w:val="Ninguno"/>
          <w:rFonts w:ascii="Arial" w:hAnsi="Arial"/>
          <w:b/>
          <w:bCs/>
          <w:sz w:val="22"/>
          <w:szCs w:val="22"/>
        </w:rPr>
        <w:t>á</w:t>
      </w:r>
      <w:r>
        <w:rPr>
          <w:rStyle w:val="Ninguno"/>
          <w:rFonts w:ascii="Arial" w:hAnsi="Arial"/>
          <w:b/>
          <w:bCs/>
          <w:sz w:val="22"/>
          <w:szCs w:val="22"/>
        </w:rPr>
        <w:t>mites y Servicios (RTyS) para su inclusi</w:t>
      </w:r>
      <w:r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</w:rPr>
        <w:t>n al Cat</w:t>
      </w:r>
      <w:r>
        <w:rPr>
          <w:rStyle w:val="Ninguno"/>
          <w:rFonts w:ascii="Arial" w:hAnsi="Arial"/>
          <w:b/>
          <w:bCs/>
          <w:sz w:val="22"/>
          <w:szCs w:val="22"/>
        </w:rPr>
        <w:t>á</w:t>
      </w:r>
      <w:r>
        <w:rPr>
          <w:rStyle w:val="Ninguno"/>
          <w:rFonts w:ascii="Arial" w:hAnsi="Arial"/>
          <w:b/>
          <w:bCs/>
          <w:sz w:val="22"/>
          <w:szCs w:val="22"/>
        </w:rPr>
        <w:t>logo Nacional de Tr</w:t>
      </w:r>
      <w:r>
        <w:rPr>
          <w:rStyle w:val="Ninguno"/>
          <w:rFonts w:ascii="Arial" w:hAnsi="Arial"/>
          <w:b/>
          <w:bCs/>
          <w:sz w:val="22"/>
          <w:szCs w:val="22"/>
        </w:rPr>
        <w:t>á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mites y servicios </w:t>
      </w:r>
    </w:p>
    <w:p w:rsidR="008D49E3" w:rsidRDefault="00B37183">
      <w:pPr>
        <w:pStyle w:val="Descripcin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lang w:val="es-ES_tradnl"/>
        </w:rPr>
        <w:t>Durante el trimestre julio-septiembre 2017 e</w:t>
      </w:r>
      <w:r>
        <w:rPr>
          <w:rFonts w:ascii="Arial" w:hAnsi="Arial"/>
          <w:sz w:val="22"/>
          <w:szCs w:val="22"/>
          <w:lang w:val="es-ES_tradnl"/>
        </w:rPr>
        <w:t>l proveedor mediante una p</w:t>
      </w:r>
      <w:r>
        <w:rPr>
          <w:rFonts w:ascii="Arial" w:hAnsi="Arial"/>
          <w:sz w:val="22"/>
          <w:szCs w:val="22"/>
          <w:lang w:val="es-ES_tradnl"/>
        </w:rPr>
        <w:t>á</w:t>
      </w:r>
      <w:r>
        <w:rPr>
          <w:rFonts w:ascii="Arial" w:hAnsi="Arial"/>
          <w:sz w:val="22"/>
          <w:szCs w:val="22"/>
          <w:lang w:val="es-ES_tradnl"/>
        </w:rPr>
        <w:t xml:space="preserve">gina de internet, creo un sistema para acceder a </w:t>
      </w:r>
      <w:r>
        <w:rPr>
          <w:rFonts w:ascii="Arial" w:hAnsi="Arial"/>
          <w:sz w:val="22"/>
          <w:szCs w:val="22"/>
          <w:lang w:val="es-ES_tradnl"/>
        </w:rPr>
        <w:t>é</w:t>
      </w:r>
      <w:r>
        <w:rPr>
          <w:rFonts w:ascii="Arial" w:hAnsi="Arial"/>
          <w:sz w:val="22"/>
          <w:szCs w:val="22"/>
          <w:lang w:val="es-ES_tradnl"/>
        </w:rPr>
        <w:t>l en el cual tuviera fichas</w:t>
      </w:r>
      <w:r>
        <w:rPr>
          <w:rFonts w:ascii="Arial" w:hAnsi="Arial"/>
          <w:sz w:val="22"/>
          <w:szCs w:val="22"/>
          <w:lang w:val="it-IT"/>
        </w:rPr>
        <w:t xml:space="preserve"> informativa</w:t>
      </w:r>
      <w:r>
        <w:rPr>
          <w:rFonts w:ascii="Arial" w:hAnsi="Arial"/>
          <w:sz w:val="22"/>
          <w:szCs w:val="22"/>
          <w:lang w:val="es-ES_tradnl"/>
        </w:rPr>
        <w:t>s (para llenar) de los tr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  <w:lang w:val="es-ES_tradnl"/>
        </w:rPr>
        <w:t>mites y servicios, que contiene los campos de: Nombre del tr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  <w:lang w:val="es-ES_tradnl"/>
        </w:rPr>
        <w:t>mite o servicio, Descripci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s-ES_tradnl"/>
        </w:rPr>
        <w:t>n del tr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  <w:lang w:val="de-DE"/>
        </w:rPr>
        <w:t>mite</w:t>
      </w:r>
      <w:r>
        <w:rPr>
          <w:rFonts w:ascii="Arial" w:hAnsi="Arial"/>
          <w:sz w:val="22"/>
          <w:szCs w:val="22"/>
          <w:lang w:val="es-ES_tradnl"/>
        </w:rPr>
        <w:t xml:space="preserve">, Dependencia o Unidad administrativa involucrada, Homoclave, </w:t>
      </w:r>
      <w:r>
        <w:rPr>
          <w:rFonts w:ascii="Arial" w:hAnsi="Arial"/>
          <w:sz w:val="22"/>
          <w:szCs w:val="22"/>
          <w:lang w:val="pt-PT"/>
        </w:rPr>
        <w:t>Modalidad</w:t>
      </w:r>
      <w:r>
        <w:rPr>
          <w:rFonts w:ascii="Arial" w:hAnsi="Arial"/>
          <w:sz w:val="22"/>
          <w:szCs w:val="22"/>
          <w:lang w:val="es-ES_tradnl"/>
        </w:rPr>
        <w:t xml:space="preserve">, Casos en los que </w:t>
      </w:r>
      <w:r>
        <w:rPr>
          <w:rFonts w:ascii="Arial" w:hAnsi="Arial"/>
          <w:sz w:val="22"/>
          <w:szCs w:val="22"/>
          <w:lang w:val="es-ES_tradnl"/>
        </w:rPr>
        <w:t>se debe presentar el tr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  <w:lang w:val="de-DE"/>
        </w:rPr>
        <w:t>mite</w:t>
      </w:r>
      <w:r>
        <w:rPr>
          <w:rFonts w:ascii="Arial" w:hAnsi="Arial"/>
          <w:sz w:val="22"/>
          <w:szCs w:val="22"/>
          <w:lang w:val="es-ES_tradnl"/>
        </w:rPr>
        <w:t xml:space="preserve">, </w:t>
      </w:r>
      <w:r>
        <w:rPr>
          <w:rFonts w:ascii="Arial" w:hAnsi="Arial"/>
          <w:sz w:val="22"/>
          <w:szCs w:val="22"/>
          <w:lang w:val="es-ES_tradnl"/>
        </w:rPr>
        <w:t>¿</w:t>
      </w:r>
      <w:r>
        <w:rPr>
          <w:rFonts w:ascii="Arial" w:hAnsi="Arial"/>
          <w:sz w:val="22"/>
          <w:szCs w:val="22"/>
          <w:lang w:val="it-IT"/>
        </w:rPr>
        <w:t>Qui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es-ES_tradnl"/>
        </w:rPr>
        <w:t>n puede solicitar el tr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mite?</w:t>
      </w:r>
      <w:r>
        <w:rPr>
          <w:rFonts w:ascii="Arial" w:hAnsi="Arial"/>
          <w:sz w:val="22"/>
          <w:szCs w:val="22"/>
          <w:lang w:val="es-ES_tradnl"/>
        </w:rPr>
        <w:t xml:space="preserve">, </w:t>
      </w:r>
      <w:r>
        <w:rPr>
          <w:rFonts w:ascii="Arial" w:hAnsi="Arial"/>
          <w:sz w:val="22"/>
          <w:szCs w:val="22"/>
          <w:lang w:val="es-ES_tradnl"/>
        </w:rPr>
        <w:t>¿</w:t>
      </w:r>
      <w:r>
        <w:rPr>
          <w:rFonts w:ascii="Arial" w:hAnsi="Arial"/>
          <w:sz w:val="22"/>
          <w:szCs w:val="22"/>
          <w:lang w:val="es-ES_tradnl"/>
        </w:rPr>
        <w:t>En qu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  <w:lang w:val="es-ES_tradnl"/>
        </w:rPr>
        <w:t xml:space="preserve">casos debe presentarse?, </w:t>
      </w:r>
      <w:r>
        <w:rPr>
          <w:rFonts w:ascii="Arial" w:hAnsi="Arial"/>
          <w:sz w:val="22"/>
          <w:szCs w:val="22"/>
          <w:lang w:val="es-ES_tradnl"/>
        </w:rPr>
        <w:t>¿</w:t>
      </w:r>
      <w:r>
        <w:rPr>
          <w:rFonts w:ascii="Arial" w:hAnsi="Arial"/>
          <w:sz w:val="22"/>
          <w:szCs w:val="22"/>
          <w:lang w:val="it-IT"/>
        </w:rPr>
        <w:t>Qu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  <w:lang w:val="es-ES_tradnl"/>
        </w:rPr>
        <w:t>efectos tendr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es-ES_tradnl"/>
        </w:rPr>
        <w:t>a no hacer este tr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mite?</w:t>
      </w:r>
      <w:r>
        <w:rPr>
          <w:rFonts w:ascii="Arial" w:hAnsi="Arial"/>
          <w:sz w:val="22"/>
          <w:szCs w:val="22"/>
          <w:lang w:val="es-ES_tradnl"/>
        </w:rPr>
        <w:t xml:space="preserve">, </w:t>
      </w:r>
      <w:r>
        <w:rPr>
          <w:rFonts w:ascii="Arial" w:hAnsi="Arial"/>
          <w:sz w:val="22"/>
          <w:szCs w:val="22"/>
          <w:lang w:val="pt-PT"/>
        </w:rPr>
        <w:t>Documentos requeridos</w:t>
      </w:r>
      <w:r>
        <w:rPr>
          <w:rFonts w:ascii="Arial" w:hAnsi="Arial"/>
          <w:sz w:val="22"/>
          <w:szCs w:val="22"/>
          <w:lang w:val="es-ES_tradnl"/>
        </w:rPr>
        <w:t>, Nombre del requisito, Presentaci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  <w:lang w:val="es-ES_tradnl"/>
        </w:rPr>
        <w:t xml:space="preserve">, </w:t>
      </w:r>
      <w:r>
        <w:rPr>
          <w:rFonts w:ascii="Arial" w:hAnsi="Arial"/>
          <w:sz w:val="22"/>
          <w:szCs w:val="22"/>
          <w:lang w:val="it-IT"/>
        </w:rPr>
        <w:t>Formatos</w:t>
      </w:r>
      <w:r>
        <w:rPr>
          <w:rFonts w:ascii="Arial" w:hAnsi="Arial"/>
          <w:sz w:val="22"/>
          <w:szCs w:val="22"/>
          <w:lang w:val="es-ES_tradnl"/>
        </w:rPr>
        <w:t>,  C</w:t>
      </w:r>
      <w:r>
        <w:rPr>
          <w:rFonts w:ascii="Arial" w:hAnsi="Arial"/>
          <w:sz w:val="22"/>
          <w:szCs w:val="22"/>
          <w:lang w:val="pt-PT"/>
        </w:rPr>
        <w:t>ostos</w:t>
      </w:r>
      <w:r>
        <w:rPr>
          <w:rFonts w:ascii="Arial" w:hAnsi="Arial"/>
          <w:sz w:val="22"/>
          <w:szCs w:val="22"/>
          <w:lang w:val="es-ES_tradnl"/>
        </w:rPr>
        <w:t>, Pasos para realizar el tr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  <w:lang w:val="de-DE"/>
        </w:rPr>
        <w:t>mite</w:t>
      </w:r>
      <w:r>
        <w:rPr>
          <w:rFonts w:ascii="Arial" w:hAnsi="Arial"/>
          <w:sz w:val="22"/>
          <w:szCs w:val="22"/>
          <w:lang w:val="es-ES_tradnl"/>
        </w:rPr>
        <w:t xml:space="preserve">, </w:t>
      </w:r>
      <w:r>
        <w:rPr>
          <w:rFonts w:ascii="Arial" w:hAnsi="Arial"/>
          <w:sz w:val="22"/>
          <w:szCs w:val="22"/>
          <w:lang w:val="pt-PT"/>
        </w:rPr>
        <w:t>Resoluci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  <w:lang w:val="es-ES_tradnl"/>
        </w:rPr>
        <w:t>, Tipo de resoluci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  <w:lang w:val="es-ES_tradnl"/>
        </w:rPr>
        <w:t>, Vigencia de la resoluci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  <w:lang w:val="es-ES_tradnl"/>
        </w:rPr>
        <w:t>, Criterios de resoluci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  <w:lang w:val="es-ES_tradnl"/>
        </w:rPr>
        <w:t>, Plazo m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  <w:lang w:val="es-ES_tradnl"/>
        </w:rPr>
        <w:t>ximo de resoluci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  <w:lang w:val="es-ES_tradnl"/>
        </w:rPr>
        <w:t>, Observaciones al plazo m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  <w:lang w:val="pt-PT"/>
        </w:rPr>
        <w:t>ximo</w:t>
      </w:r>
      <w:r>
        <w:rPr>
          <w:rFonts w:ascii="Arial" w:hAnsi="Arial"/>
          <w:sz w:val="22"/>
          <w:szCs w:val="22"/>
          <w:lang w:val="es-ES_tradnl"/>
        </w:rPr>
        <w:t xml:space="preserve">, Tipo de ficta, Observaciones al tipo de ficta, Donde realizar el </w:t>
      </w:r>
      <w:r>
        <w:rPr>
          <w:rFonts w:ascii="Arial" w:hAnsi="Arial"/>
          <w:sz w:val="22"/>
          <w:szCs w:val="22"/>
          <w:lang w:val="es-ES_tradnl"/>
        </w:rPr>
        <w:lastRenderedPageBreak/>
        <w:t>tr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  <w:lang w:val="de-DE"/>
        </w:rPr>
        <w:t>mite</w:t>
      </w:r>
      <w:r>
        <w:rPr>
          <w:rFonts w:ascii="Arial" w:hAnsi="Arial"/>
          <w:sz w:val="22"/>
          <w:szCs w:val="22"/>
          <w:lang w:val="es-ES_tradnl"/>
        </w:rPr>
        <w:t>, Datos de la oficina de atenci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  <w:lang w:val="es-ES_tradnl"/>
        </w:rPr>
        <w:t>, Horari</w:t>
      </w:r>
      <w:r>
        <w:rPr>
          <w:rFonts w:ascii="Arial" w:hAnsi="Arial"/>
          <w:sz w:val="22"/>
          <w:szCs w:val="22"/>
          <w:lang w:val="es-ES_tradnl"/>
        </w:rPr>
        <w:t>os de atenci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  <w:lang w:val="es-ES_tradnl"/>
        </w:rPr>
        <w:t>, Descripci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s-ES_tradnl"/>
        </w:rPr>
        <w:t>n de la localizaci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  <w:lang w:val="es-ES_tradnl"/>
        </w:rPr>
        <w:t xml:space="preserve">, </w:t>
      </w:r>
      <w:r>
        <w:rPr>
          <w:rFonts w:ascii="Arial" w:hAnsi="Arial"/>
          <w:sz w:val="22"/>
          <w:szCs w:val="22"/>
        </w:rPr>
        <w:t>Informaci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s-ES_tradnl"/>
        </w:rPr>
        <w:t>n adicional, Nombre oficial del tr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  <w:lang w:val="de-DE"/>
        </w:rPr>
        <w:t>mite</w:t>
      </w:r>
      <w:r>
        <w:rPr>
          <w:rFonts w:ascii="Arial" w:hAnsi="Arial"/>
          <w:sz w:val="22"/>
          <w:szCs w:val="22"/>
          <w:lang w:val="es-ES_tradnl"/>
        </w:rPr>
        <w:t xml:space="preserve">, </w:t>
      </w:r>
      <w:r>
        <w:rPr>
          <w:rFonts w:ascii="Arial" w:hAnsi="Arial"/>
          <w:sz w:val="22"/>
          <w:szCs w:val="22"/>
          <w:lang w:val="pt-PT"/>
        </w:rPr>
        <w:t>Modalidad</w:t>
      </w:r>
      <w:r>
        <w:rPr>
          <w:rFonts w:ascii="Arial" w:hAnsi="Arial"/>
          <w:sz w:val="22"/>
          <w:szCs w:val="22"/>
          <w:lang w:val="es-ES_tradnl"/>
        </w:rPr>
        <w:t xml:space="preserve">, Responsable para quejas, </w:t>
      </w:r>
      <w:r>
        <w:rPr>
          <w:rFonts w:ascii="Arial" w:hAnsi="Arial"/>
          <w:sz w:val="22"/>
          <w:szCs w:val="22"/>
          <w:lang w:val="pt-PT"/>
        </w:rPr>
        <w:t>Fundamento jur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pt-PT"/>
        </w:rPr>
        <w:t>dico</w:t>
      </w:r>
      <w:r>
        <w:rPr>
          <w:rFonts w:ascii="Arial" w:hAnsi="Arial"/>
          <w:sz w:val="22"/>
          <w:szCs w:val="22"/>
          <w:lang w:val="es-ES_tradnl"/>
        </w:rPr>
        <w:t xml:space="preserve">, </w:t>
      </w:r>
      <w:r>
        <w:rPr>
          <w:rFonts w:ascii="Arial" w:hAnsi="Arial"/>
          <w:sz w:val="22"/>
          <w:szCs w:val="22"/>
          <w:lang w:val="pt-PT"/>
        </w:rPr>
        <w:t>Fundamento jur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it-IT"/>
        </w:rPr>
        <w:t>dico del tr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  <w:lang w:val="de-DE"/>
        </w:rPr>
        <w:t>mite</w:t>
      </w:r>
      <w:r>
        <w:rPr>
          <w:rFonts w:ascii="Arial" w:hAnsi="Arial"/>
          <w:sz w:val="22"/>
          <w:szCs w:val="22"/>
          <w:lang w:val="es-ES_tradnl"/>
        </w:rPr>
        <w:t xml:space="preserve">, </w:t>
      </w:r>
      <w:r>
        <w:rPr>
          <w:rFonts w:ascii="Arial" w:hAnsi="Arial"/>
          <w:sz w:val="22"/>
          <w:szCs w:val="22"/>
          <w:lang w:val="pt-PT"/>
        </w:rPr>
        <w:t>Fundamento jur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es-ES_tradnl"/>
        </w:rPr>
        <w:t xml:space="preserve">dico del plazo, </w:t>
      </w:r>
      <w:r>
        <w:rPr>
          <w:rFonts w:ascii="Arial" w:hAnsi="Arial"/>
          <w:sz w:val="22"/>
          <w:szCs w:val="22"/>
          <w:lang w:val="pt-PT"/>
        </w:rPr>
        <w:t>Fundamento jur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es-ES_tradnl"/>
        </w:rPr>
        <w:t>dico del tipo de reso</w:t>
      </w:r>
      <w:r>
        <w:rPr>
          <w:rFonts w:ascii="Arial" w:hAnsi="Arial"/>
          <w:sz w:val="22"/>
          <w:szCs w:val="22"/>
          <w:lang w:val="es-ES_tradnl"/>
        </w:rPr>
        <w:t>luci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s-ES_tradnl"/>
        </w:rPr>
        <w:t>n.</w:t>
      </w:r>
    </w:p>
    <w:p w:rsidR="008D49E3" w:rsidRDefault="008D49E3">
      <w:pPr>
        <w:pStyle w:val="Descripcin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567"/>
        <w:jc w:val="both"/>
        <w:rPr>
          <w:rFonts w:ascii="Arial" w:eastAsia="Arial" w:hAnsi="Arial" w:cs="Arial"/>
          <w:sz w:val="22"/>
          <w:szCs w:val="22"/>
        </w:rPr>
      </w:pPr>
    </w:p>
    <w:p w:rsidR="008D49E3" w:rsidRDefault="00B37183">
      <w:pPr>
        <w:pStyle w:val="Descripcin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567"/>
        <w:jc w:val="both"/>
        <w:rPr>
          <w:rStyle w:val="Ninguno"/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 xml:space="preserve">Dicha ficha fue llenada por cada una de las </w:t>
      </w:r>
      <w:r>
        <w:rPr>
          <w:rFonts w:ascii="Arial" w:hAnsi="Arial"/>
          <w:sz w:val="22"/>
          <w:szCs w:val="22"/>
          <w:lang w:val="es-ES_tradnl"/>
        </w:rPr>
        <w:t>á</w:t>
      </w:r>
      <w:r>
        <w:rPr>
          <w:rFonts w:ascii="Arial" w:hAnsi="Arial"/>
          <w:sz w:val="22"/>
          <w:szCs w:val="22"/>
          <w:lang w:val="es-ES_tradnl"/>
        </w:rPr>
        <w:t>reas del Ayuntamiento dependiendo los tr</w:t>
      </w:r>
      <w:r>
        <w:rPr>
          <w:rFonts w:ascii="Arial" w:hAnsi="Arial"/>
          <w:sz w:val="22"/>
          <w:szCs w:val="22"/>
          <w:lang w:val="es-ES_tradnl"/>
        </w:rPr>
        <w:t>á</w:t>
      </w:r>
      <w:r>
        <w:rPr>
          <w:rFonts w:ascii="Arial" w:hAnsi="Arial"/>
          <w:sz w:val="22"/>
          <w:szCs w:val="22"/>
          <w:lang w:val="es-ES_tradnl"/>
        </w:rPr>
        <w:t>mites. Al cierre del trimestre los tr</w:t>
      </w:r>
      <w:r>
        <w:rPr>
          <w:rFonts w:ascii="Arial" w:hAnsi="Arial"/>
          <w:sz w:val="22"/>
          <w:szCs w:val="22"/>
          <w:lang w:val="es-ES_tradnl"/>
        </w:rPr>
        <w:t>á</w:t>
      </w:r>
      <w:r>
        <w:rPr>
          <w:rFonts w:ascii="Arial" w:hAnsi="Arial"/>
          <w:sz w:val="22"/>
          <w:szCs w:val="22"/>
          <w:lang w:val="es-ES_tradnl"/>
        </w:rPr>
        <w:t>mites y servicios estaban en revisi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s-ES_tradnl"/>
        </w:rPr>
        <w:t>n por parte del proveedor</w:t>
      </w:r>
    </w:p>
    <w:p w:rsidR="008D49E3" w:rsidRDefault="008D49E3">
      <w:pPr>
        <w:pStyle w:val="Cuerpo"/>
        <w:ind w:left="567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8D49E3" w:rsidRDefault="00B37183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>Posteriormente y conforme al punto IX del orden del d</w:t>
      </w:r>
      <w:r>
        <w:rPr>
          <w:rStyle w:val="Ninguno"/>
          <w:rFonts w:ascii="Calibri" w:eastAsia="Calibri" w:hAnsi="Calibri" w:cs="Calibri"/>
          <w:sz w:val="22"/>
          <w:szCs w:val="22"/>
        </w:rPr>
        <w:t>í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a, la misma C. Carolina Corona Gonzalez </w:t>
      </w:r>
      <w:r>
        <w:rPr>
          <w:rStyle w:val="Ninguno"/>
          <w:rFonts w:ascii="Calibri" w:eastAsia="Calibri" w:hAnsi="Calibri" w:cs="Calibri"/>
          <w:sz w:val="22"/>
          <w:szCs w:val="22"/>
          <w:lang w:val="it-IT"/>
        </w:rPr>
        <w:t>present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ó </w:t>
      </w:r>
      <w:r>
        <w:rPr>
          <w:rStyle w:val="Ninguno"/>
          <w:rFonts w:ascii="Calibri" w:eastAsia="Calibri" w:hAnsi="Calibri" w:cs="Calibri"/>
          <w:sz w:val="22"/>
          <w:szCs w:val="22"/>
        </w:rPr>
        <w:t>un proyecto de incentivos  para su revisi</w:t>
      </w:r>
      <w:r>
        <w:rPr>
          <w:rStyle w:val="Ninguno"/>
          <w:rFonts w:ascii="Calibri" w:eastAsia="Calibri" w:hAnsi="Calibri" w:cs="Calibri"/>
          <w:sz w:val="22"/>
          <w:szCs w:val="22"/>
        </w:rPr>
        <w:t>ó</w:t>
      </w:r>
      <w:r>
        <w:rPr>
          <w:rStyle w:val="Ninguno"/>
          <w:rFonts w:ascii="Calibri" w:eastAsia="Calibri" w:hAnsi="Calibri" w:cs="Calibri"/>
          <w:sz w:val="22"/>
          <w:szCs w:val="22"/>
        </w:rPr>
        <w:t>n conteniendo los siguientes generales de la solicitud de incentivos y est</w:t>
      </w:r>
      <w:r>
        <w:rPr>
          <w:rStyle w:val="Ninguno"/>
          <w:rFonts w:ascii="Calibri" w:eastAsia="Calibri" w:hAnsi="Calibri" w:cs="Calibri"/>
          <w:sz w:val="22"/>
          <w:szCs w:val="22"/>
        </w:rPr>
        <w:t>í</w:t>
      </w:r>
      <w:r>
        <w:rPr>
          <w:rStyle w:val="Ninguno"/>
          <w:rFonts w:ascii="Calibri" w:eastAsia="Calibri" w:hAnsi="Calibri" w:cs="Calibri"/>
          <w:sz w:val="22"/>
          <w:szCs w:val="22"/>
        </w:rPr>
        <w:t>mulos municipales a proyectos de inversi</w:t>
      </w:r>
      <w:r>
        <w:rPr>
          <w:rStyle w:val="Ninguno"/>
          <w:rFonts w:ascii="Calibri" w:eastAsia="Calibri" w:hAnsi="Calibri" w:cs="Calibri"/>
          <w:sz w:val="22"/>
          <w:szCs w:val="22"/>
        </w:rPr>
        <w:t>ó</w:t>
      </w:r>
      <w:r>
        <w:rPr>
          <w:rStyle w:val="Ninguno"/>
          <w:rFonts w:ascii="Calibri" w:eastAsia="Calibri" w:hAnsi="Calibri" w:cs="Calibri"/>
          <w:sz w:val="22"/>
          <w:szCs w:val="22"/>
        </w:rPr>
        <w:t>n en el municipio presentada por la empresa Inver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hoteles, S.A. de C.V. indicando que </w:t>
      </w:r>
      <w:r>
        <w:rPr>
          <w:rStyle w:val="Ninguno"/>
          <w:rFonts w:ascii="Calibri" w:eastAsia="Calibri" w:hAnsi="Calibri" w:cs="Calibri"/>
          <w:sz w:val="22"/>
          <w:szCs w:val="22"/>
        </w:rPr>
        <w:t>é</w:t>
      </w:r>
      <w:r>
        <w:rPr>
          <w:rStyle w:val="Ninguno"/>
          <w:rFonts w:ascii="Calibri" w:eastAsia="Calibri" w:hAnsi="Calibri" w:cs="Calibri"/>
          <w:sz w:val="22"/>
          <w:szCs w:val="22"/>
        </w:rPr>
        <w:t>l se dedica al servicio de hoteler</w:t>
      </w:r>
      <w:r>
        <w:rPr>
          <w:rStyle w:val="Ninguno"/>
          <w:rFonts w:ascii="Calibri" w:eastAsia="Calibri" w:hAnsi="Calibri" w:cs="Calibri"/>
          <w:sz w:val="22"/>
          <w:szCs w:val="22"/>
        </w:rPr>
        <w:t>í</w:t>
      </w:r>
      <w:r>
        <w:rPr>
          <w:rStyle w:val="Ninguno"/>
          <w:rFonts w:ascii="Calibri" w:eastAsia="Calibri" w:hAnsi="Calibri" w:cs="Calibri"/>
          <w:sz w:val="22"/>
          <w:szCs w:val="22"/>
        </w:rPr>
        <w:t>a y que se decidi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ó </w:t>
      </w:r>
      <w:r>
        <w:rPr>
          <w:rStyle w:val="Ninguno"/>
          <w:rFonts w:ascii="Calibri" w:eastAsia="Calibri" w:hAnsi="Calibri" w:cs="Calibri"/>
          <w:sz w:val="22"/>
          <w:szCs w:val="22"/>
        </w:rPr>
        <w:t>ha invertir en un predio ubicado en Camino al ITESO n</w:t>
      </w:r>
      <w:r>
        <w:rPr>
          <w:rStyle w:val="Ninguno"/>
          <w:rFonts w:ascii="Calibri" w:eastAsia="Calibri" w:hAnsi="Calibri" w:cs="Calibri"/>
          <w:sz w:val="22"/>
          <w:szCs w:val="22"/>
        </w:rPr>
        <w:t>ú</w:t>
      </w:r>
      <w:r>
        <w:rPr>
          <w:rStyle w:val="Ninguno"/>
          <w:rFonts w:ascii="Calibri" w:eastAsia="Calibri" w:hAnsi="Calibri" w:cs="Calibri"/>
          <w:sz w:val="22"/>
          <w:szCs w:val="22"/>
        </w:rPr>
        <w:t>mero 8650 A10, San Pedro Tlaquepaque, Jalisco, en una ampliaci</w:t>
      </w:r>
      <w:r>
        <w:rPr>
          <w:rStyle w:val="Ninguno"/>
          <w:rFonts w:ascii="Calibri" w:eastAsia="Calibri" w:hAnsi="Calibri" w:cs="Calibri"/>
          <w:sz w:val="22"/>
          <w:szCs w:val="22"/>
        </w:rPr>
        <w:t>ó</w:t>
      </w:r>
      <w:r>
        <w:rPr>
          <w:rStyle w:val="Ninguno"/>
          <w:rFonts w:ascii="Calibri" w:eastAsia="Calibri" w:hAnsi="Calibri" w:cs="Calibri"/>
          <w:sz w:val="22"/>
          <w:szCs w:val="22"/>
        </w:rPr>
        <w:t>n a su Hotel HolidayInn que consiste en 48 habit</w:t>
      </w:r>
      <w:r>
        <w:rPr>
          <w:rStyle w:val="Ninguno"/>
          <w:rFonts w:ascii="Calibri" w:eastAsia="Calibri" w:hAnsi="Calibri" w:cs="Calibri"/>
          <w:sz w:val="22"/>
          <w:szCs w:val="22"/>
        </w:rPr>
        <w:t>aciones para llegar a 143 habitaciones; que la fecha estimada de operaci</w:t>
      </w:r>
      <w:r>
        <w:rPr>
          <w:rStyle w:val="Ninguno"/>
          <w:rFonts w:ascii="Calibri" w:eastAsia="Calibri" w:hAnsi="Calibri" w:cs="Calibri"/>
          <w:sz w:val="22"/>
          <w:szCs w:val="22"/>
        </w:rPr>
        <w:t>ó</w:t>
      </w:r>
      <w:r>
        <w:rPr>
          <w:rStyle w:val="Ninguno"/>
          <w:rFonts w:ascii="Calibri" w:eastAsia="Calibri" w:hAnsi="Calibri" w:cs="Calibri"/>
          <w:sz w:val="22"/>
          <w:szCs w:val="22"/>
        </w:rPr>
        <w:t>n del proyecto: el segundo semestre del 2019; que la inversi</w:t>
      </w:r>
      <w:r>
        <w:rPr>
          <w:rStyle w:val="Ninguno"/>
          <w:rFonts w:ascii="Calibri" w:eastAsia="Calibri" w:hAnsi="Calibri" w:cs="Calibri"/>
          <w:sz w:val="22"/>
          <w:szCs w:val="22"/>
        </w:rPr>
        <w:t>ó</w:t>
      </w:r>
      <w:r>
        <w:rPr>
          <w:rStyle w:val="Ninguno"/>
          <w:rFonts w:ascii="Calibri" w:eastAsia="Calibri" w:hAnsi="Calibri" w:cs="Calibri"/>
          <w:sz w:val="22"/>
          <w:szCs w:val="22"/>
        </w:rPr>
        <w:t>n estimada: 75,000,000.00 M.N.; que la generaci</w:t>
      </w:r>
      <w:r>
        <w:rPr>
          <w:rStyle w:val="Ninguno"/>
          <w:rFonts w:ascii="Calibri" w:eastAsia="Calibri" w:hAnsi="Calibri" w:cs="Calibri"/>
          <w:sz w:val="22"/>
          <w:szCs w:val="22"/>
        </w:rPr>
        <w:t>ó</w:t>
      </w:r>
      <w:r>
        <w:rPr>
          <w:rStyle w:val="Ninguno"/>
          <w:rFonts w:ascii="Calibri" w:eastAsia="Calibri" w:hAnsi="Calibri" w:cs="Calibri"/>
          <w:sz w:val="22"/>
          <w:szCs w:val="22"/>
        </w:rPr>
        <w:t>n de empleos que proyectan es de 13 personas para finales del 2019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. </w:t>
      </w:r>
    </w:p>
    <w:p w:rsidR="008D49E3" w:rsidRDefault="008D49E3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:rsidR="008D49E3" w:rsidRDefault="00B37183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>Adem</w:t>
      </w:r>
      <w:r>
        <w:rPr>
          <w:rStyle w:val="Ninguno"/>
          <w:rFonts w:ascii="Calibri" w:eastAsia="Calibri" w:hAnsi="Calibri" w:cs="Calibri"/>
          <w:sz w:val="22"/>
          <w:szCs w:val="22"/>
        </w:rPr>
        <w:t>á</w:t>
      </w:r>
      <w:r>
        <w:rPr>
          <w:rStyle w:val="Ninguno"/>
          <w:rFonts w:ascii="Calibri" w:eastAsia="Calibri" w:hAnsi="Calibri" w:cs="Calibri"/>
          <w:sz w:val="22"/>
          <w:szCs w:val="22"/>
        </w:rPr>
        <w:t>s se mostraron otros factores se</w:t>
      </w:r>
      <w:r>
        <w:rPr>
          <w:rStyle w:val="Ninguno"/>
          <w:rFonts w:ascii="Calibri" w:eastAsia="Calibri" w:hAnsi="Calibri" w:cs="Calibri"/>
          <w:sz w:val="22"/>
          <w:szCs w:val="22"/>
        </w:rPr>
        <w:t>ñ</w:t>
      </w:r>
      <w:r>
        <w:rPr>
          <w:rStyle w:val="Ninguno"/>
          <w:rFonts w:ascii="Calibri" w:eastAsia="Calibri" w:hAnsi="Calibri" w:cs="Calibri"/>
          <w:sz w:val="22"/>
          <w:szCs w:val="22"/>
        </w:rPr>
        <w:t>alados por la empresa Inverhoteles, S.A. de C.V. como lo son:</w:t>
      </w:r>
    </w:p>
    <w:p w:rsidR="008D49E3" w:rsidRDefault="008D49E3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:rsidR="008D49E3" w:rsidRDefault="00B37183">
      <w:pPr>
        <w:pStyle w:val="Descripcin"/>
        <w:numPr>
          <w:ilvl w:val="0"/>
          <w:numId w:val="9"/>
        </w:numPr>
        <w:jc w:val="both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Programas de capacitaci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s-ES_tradnl"/>
        </w:rPr>
        <w:t>n. Capacitaci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s-ES_tradnl"/>
        </w:rPr>
        <w:t>n permanente hacia la atenci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s-ES_tradnl"/>
        </w:rPr>
        <w:t>n al hu</w:t>
      </w:r>
      <w:r>
        <w:rPr>
          <w:rFonts w:ascii="Arial" w:hAnsi="Arial"/>
          <w:sz w:val="22"/>
          <w:szCs w:val="22"/>
          <w:lang w:val="es-ES_tradnl"/>
        </w:rPr>
        <w:t>é</w:t>
      </w:r>
      <w:r>
        <w:rPr>
          <w:rFonts w:ascii="Arial" w:hAnsi="Arial"/>
          <w:sz w:val="22"/>
          <w:szCs w:val="22"/>
          <w:lang w:val="es-ES_tradnl"/>
        </w:rPr>
        <w:t>sped.</w:t>
      </w:r>
    </w:p>
    <w:p w:rsidR="008D49E3" w:rsidRDefault="00B37183">
      <w:pPr>
        <w:pStyle w:val="Descripcin"/>
        <w:numPr>
          <w:ilvl w:val="0"/>
          <w:numId w:val="10"/>
        </w:numPr>
        <w:jc w:val="both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Acatamiento o mejoramiento al medio ambiente. Se busca siempre la eficiencia e</w:t>
      </w:r>
      <w:r>
        <w:rPr>
          <w:rFonts w:ascii="Arial" w:hAnsi="Arial"/>
          <w:sz w:val="22"/>
          <w:szCs w:val="22"/>
          <w:lang w:val="es-ES_tradnl"/>
        </w:rPr>
        <w:t>nerg</w:t>
      </w:r>
      <w:r>
        <w:rPr>
          <w:rFonts w:ascii="Arial" w:hAnsi="Arial"/>
          <w:sz w:val="22"/>
          <w:szCs w:val="22"/>
          <w:lang w:val="es-ES_tradnl"/>
        </w:rPr>
        <w:t>é</w:t>
      </w:r>
      <w:r>
        <w:rPr>
          <w:rFonts w:ascii="Arial" w:hAnsi="Arial"/>
          <w:sz w:val="22"/>
          <w:szCs w:val="22"/>
          <w:lang w:val="es-ES_tradnl"/>
        </w:rPr>
        <w:t>tica en el proceso de la operaci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s-ES_tradnl"/>
        </w:rPr>
        <w:t xml:space="preserve">n. </w:t>
      </w:r>
    </w:p>
    <w:p w:rsidR="008D49E3" w:rsidRDefault="00B37183">
      <w:pPr>
        <w:pStyle w:val="Descripcin"/>
        <w:numPr>
          <w:ilvl w:val="0"/>
          <w:numId w:val="10"/>
        </w:numPr>
        <w:jc w:val="both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Uso racional de los recursos naturales en el proceso de producci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s-ES_tradnl"/>
        </w:rPr>
        <w:t>n. El ahorro de  agua y la energ</w:t>
      </w:r>
      <w:r>
        <w:rPr>
          <w:rFonts w:ascii="Arial" w:hAnsi="Arial"/>
          <w:sz w:val="22"/>
          <w:szCs w:val="22"/>
          <w:lang w:val="es-ES_tradnl"/>
        </w:rPr>
        <w:t>í</w:t>
      </w:r>
      <w:r>
        <w:rPr>
          <w:rFonts w:ascii="Arial" w:hAnsi="Arial"/>
          <w:sz w:val="22"/>
          <w:szCs w:val="22"/>
          <w:lang w:val="es-ES_tradnl"/>
        </w:rPr>
        <w:t>a el</w:t>
      </w:r>
      <w:r>
        <w:rPr>
          <w:rFonts w:ascii="Arial" w:hAnsi="Arial"/>
          <w:sz w:val="22"/>
          <w:szCs w:val="22"/>
          <w:lang w:val="es-ES_tradnl"/>
        </w:rPr>
        <w:t>é</w:t>
      </w:r>
      <w:r>
        <w:rPr>
          <w:rFonts w:ascii="Arial" w:hAnsi="Arial"/>
          <w:sz w:val="22"/>
          <w:szCs w:val="22"/>
          <w:lang w:val="es-ES_tradnl"/>
        </w:rPr>
        <w:t>ctrica.</w:t>
      </w:r>
    </w:p>
    <w:p w:rsidR="008D49E3" w:rsidRDefault="00B37183">
      <w:pPr>
        <w:pStyle w:val="Descripcin"/>
        <w:numPr>
          <w:ilvl w:val="0"/>
          <w:numId w:val="10"/>
        </w:numPr>
        <w:jc w:val="both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Mejoramiento de las condiciones de vida de los habitantes de la zona de localizaci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s-ES_tradnl"/>
        </w:rPr>
        <w:t>n del proyecto. Fuen</w:t>
      </w:r>
      <w:r>
        <w:rPr>
          <w:rFonts w:ascii="Arial" w:hAnsi="Arial"/>
          <w:sz w:val="22"/>
          <w:szCs w:val="22"/>
          <w:lang w:val="es-ES_tradnl"/>
        </w:rPr>
        <w:t>tes de empleo.</w:t>
      </w:r>
    </w:p>
    <w:p w:rsidR="008D49E3" w:rsidRDefault="00B37183">
      <w:pPr>
        <w:pStyle w:val="Descripcin"/>
        <w:numPr>
          <w:ilvl w:val="0"/>
          <w:numId w:val="10"/>
        </w:numPr>
        <w:jc w:val="both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Desarrollo tecnol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s-ES_tradnl"/>
        </w:rPr>
        <w:t>gico o tecnolog</w:t>
      </w:r>
      <w:r>
        <w:rPr>
          <w:rFonts w:ascii="Arial" w:hAnsi="Arial"/>
          <w:sz w:val="22"/>
          <w:szCs w:val="22"/>
          <w:lang w:val="es-ES_tradnl"/>
        </w:rPr>
        <w:t>í</w:t>
      </w:r>
      <w:r>
        <w:rPr>
          <w:rFonts w:ascii="Arial" w:hAnsi="Arial"/>
          <w:sz w:val="22"/>
          <w:szCs w:val="22"/>
          <w:lang w:val="es-ES_tradnl"/>
        </w:rPr>
        <w:t>a de punta aplicada. Compra de equipos de tecnolog</w:t>
      </w:r>
      <w:r>
        <w:rPr>
          <w:rFonts w:ascii="Arial" w:hAnsi="Arial"/>
          <w:sz w:val="22"/>
          <w:szCs w:val="22"/>
          <w:lang w:val="es-ES_tradnl"/>
        </w:rPr>
        <w:t>í</w:t>
      </w:r>
      <w:r>
        <w:rPr>
          <w:rFonts w:ascii="Arial" w:hAnsi="Arial"/>
          <w:sz w:val="22"/>
          <w:szCs w:val="22"/>
          <w:lang w:val="es-ES_tradnl"/>
        </w:rPr>
        <w:t>a m</w:t>
      </w:r>
      <w:r>
        <w:rPr>
          <w:rFonts w:ascii="Arial" w:hAnsi="Arial"/>
          <w:sz w:val="22"/>
          <w:szCs w:val="22"/>
          <w:lang w:val="es-ES_tradnl"/>
        </w:rPr>
        <w:t>á</w:t>
      </w:r>
      <w:r>
        <w:rPr>
          <w:rFonts w:ascii="Arial" w:hAnsi="Arial"/>
          <w:sz w:val="22"/>
          <w:szCs w:val="22"/>
          <w:lang w:val="es-ES_tradnl"/>
        </w:rPr>
        <w:t>s actual para ahorro de energ</w:t>
      </w:r>
      <w:r>
        <w:rPr>
          <w:rFonts w:ascii="Arial" w:hAnsi="Arial"/>
          <w:sz w:val="22"/>
          <w:szCs w:val="22"/>
          <w:lang w:val="es-ES_tradnl"/>
        </w:rPr>
        <w:t>í</w:t>
      </w:r>
      <w:r>
        <w:rPr>
          <w:rFonts w:ascii="Arial" w:hAnsi="Arial"/>
          <w:sz w:val="22"/>
          <w:szCs w:val="22"/>
          <w:lang w:val="es-ES_tradnl"/>
        </w:rPr>
        <w:t>a.</w:t>
      </w:r>
    </w:p>
    <w:p w:rsidR="008D49E3" w:rsidRDefault="00B37183">
      <w:pPr>
        <w:pStyle w:val="Descripcin"/>
        <w:numPr>
          <w:ilvl w:val="0"/>
          <w:numId w:val="10"/>
        </w:numPr>
        <w:jc w:val="both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Otros aspectos que favorezcan del desarrollo econ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s-ES_tradnl"/>
        </w:rPr>
        <w:t>mico del municipio. Fuentes de empleo y b</w:t>
      </w:r>
      <w:r>
        <w:rPr>
          <w:rFonts w:ascii="Arial" w:hAnsi="Arial"/>
          <w:sz w:val="22"/>
          <w:szCs w:val="22"/>
          <w:lang w:val="es-ES_tradnl"/>
        </w:rPr>
        <w:t>ú</w:t>
      </w:r>
      <w:r>
        <w:rPr>
          <w:rFonts w:ascii="Arial" w:hAnsi="Arial"/>
          <w:sz w:val="22"/>
          <w:szCs w:val="22"/>
          <w:lang w:val="es-ES_tradnl"/>
        </w:rPr>
        <w:t xml:space="preserve">squeda de ofertar cuartos </w:t>
      </w:r>
      <w:r>
        <w:rPr>
          <w:rFonts w:ascii="Arial" w:hAnsi="Arial"/>
          <w:sz w:val="22"/>
          <w:szCs w:val="22"/>
          <w:lang w:val="es-ES_tradnl"/>
        </w:rPr>
        <w:t>de hotel para el turismo de la zona.</w:t>
      </w:r>
      <w:r>
        <w:rPr>
          <w:rFonts w:ascii="Arial" w:hAnsi="Arial"/>
          <w:sz w:val="22"/>
          <w:szCs w:val="22"/>
        </w:rPr>
        <w:t xml:space="preserve"> </w:t>
      </w:r>
    </w:p>
    <w:p w:rsidR="008D49E3" w:rsidRDefault="008D49E3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:rsidR="008D49E3" w:rsidRDefault="00B37183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>Se indic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ó </w:t>
      </w:r>
      <w:r>
        <w:rPr>
          <w:rStyle w:val="Ninguno"/>
          <w:rFonts w:ascii="Calibri" w:eastAsia="Calibri" w:hAnsi="Calibri" w:cs="Calibri"/>
          <w:sz w:val="22"/>
          <w:szCs w:val="22"/>
        </w:rPr>
        <w:t>que ellos solicitan a este Consejo el otorgar incentivos y estimulo municipal para el siguiente rubro y porcentaje:</w:t>
      </w:r>
    </w:p>
    <w:p w:rsidR="008D49E3" w:rsidRDefault="008D49E3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7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4860"/>
      </w:tblGrid>
      <w:tr w:rsidR="008D49E3" w:rsidRPr="00D9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Impuesto sobre Negocios Jur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í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dicos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Pr="00D97ACE" w:rsidRDefault="00B37183">
            <w:pPr>
              <w:jc w:val="center"/>
              <w:rPr>
                <w:lang w:val="es-MX"/>
              </w:rPr>
            </w:pPr>
            <w:r w:rsidRPr="00D97ACE">
              <w:rPr>
                <w:rFonts w:cs="Arial Unicode MS"/>
                <w:color w:val="000000"/>
                <w:sz w:val="20"/>
                <w:szCs w:val="20"/>
                <w:u w:color="000000"/>
                <w:lang w:val="es-MX"/>
              </w:rPr>
              <w:t>Derecho Municipal por Licencia de Construcci</w:t>
            </w:r>
            <w:r w:rsidRPr="00D97ACE">
              <w:rPr>
                <w:rFonts w:cs="Arial Unicode MS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D97ACE">
              <w:rPr>
                <w:rFonts w:cs="Arial Unicode MS"/>
                <w:color w:val="000000"/>
                <w:sz w:val="20"/>
                <w:szCs w:val="20"/>
                <w:u w:color="000000"/>
                <w:lang w:val="es-MX"/>
              </w:rPr>
              <w:t>n</w:t>
            </w:r>
          </w:p>
        </w:tc>
      </w:tr>
      <w:tr w:rsidR="008D49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49E3" w:rsidRDefault="00B37183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30%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49E3" w:rsidRDefault="00B37183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35%</w:t>
            </w:r>
          </w:p>
        </w:tc>
      </w:tr>
    </w:tbl>
    <w:p w:rsidR="008D49E3" w:rsidRDefault="008D49E3">
      <w:pPr>
        <w:pStyle w:val="Cuerpo"/>
        <w:widowControl w:val="0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:rsidR="008D49E3" w:rsidRDefault="008D49E3">
      <w:pPr>
        <w:pStyle w:val="Poromisi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inguno"/>
          <w:rFonts w:ascii="Arial" w:eastAsia="Arial" w:hAnsi="Arial" w:cs="Arial"/>
        </w:rPr>
      </w:pPr>
    </w:p>
    <w:p w:rsidR="008D49E3" w:rsidRDefault="00B37183">
      <w:pPr>
        <w:pStyle w:val="Poromisi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La Lic. </w:t>
      </w:r>
      <w:r>
        <w:rPr>
          <w:rFonts w:ascii="Arial" w:hAnsi="Arial"/>
          <w:lang w:val="es-ES_tradnl"/>
        </w:rPr>
        <w:t>Carolina Corona Gonz</w:t>
      </w:r>
      <w:r>
        <w:rPr>
          <w:rFonts w:ascii="Arial" w:hAnsi="Arial"/>
          <w:lang w:val="es-ES_tradnl"/>
        </w:rPr>
        <w:t>á</w:t>
      </w:r>
      <w:r>
        <w:rPr>
          <w:rFonts w:ascii="Arial" w:hAnsi="Arial"/>
          <w:lang w:val="es-ES_tradnl"/>
        </w:rPr>
        <w:t>lez somete a aprobaci</w:t>
      </w:r>
      <w:r>
        <w:rPr>
          <w:rStyle w:val="Ninguno"/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miembros del Consejo Municipal de Desarrollo Econ</w:t>
      </w:r>
      <w:r>
        <w:rPr>
          <w:rStyle w:val="Ninguno"/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mico de San Pedro Tlaquepaque el presente proyecto de la empresa Inverhoteles, S.A. de C.V, para que se le otorguen los incentivos y est</w:t>
      </w:r>
      <w:r>
        <w:rPr>
          <w:rStyle w:val="Ninguno"/>
          <w:rFonts w:ascii="Arial" w:hAnsi="Arial"/>
          <w:lang w:val="es-ES_tradnl"/>
        </w:rPr>
        <w:t>í</w:t>
      </w:r>
      <w:r>
        <w:rPr>
          <w:rFonts w:ascii="Arial" w:hAnsi="Arial"/>
          <w:lang w:val="pt-PT"/>
        </w:rPr>
        <w:t xml:space="preserve">mulo </w:t>
      </w:r>
      <w:r>
        <w:rPr>
          <w:rFonts w:ascii="Arial" w:hAnsi="Arial"/>
          <w:lang w:val="pt-PT"/>
        </w:rPr>
        <w:t>municipal</w:t>
      </w:r>
      <w:r>
        <w:rPr>
          <w:rFonts w:ascii="Arial" w:hAnsi="Arial"/>
          <w:lang w:val="es-ES_tradnl"/>
        </w:rPr>
        <w:t>,</w:t>
      </w:r>
      <w:r w:rsidRPr="00D97ACE">
        <w:rPr>
          <w:rFonts w:ascii="Arial" w:hAnsi="Arial"/>
        </w:rPr>
        <w:t xml:space="preserve"> lo</w:t>
      </w:r>
      <w:r>
        <w:rPr>
          <w:rFonts w:ascii="Arial" w:hAnsi="Arial"/>
          <w:lang w:val="es-ES_tradnl"/>
        </w:rPr>
        <w:t>s cuales se</w:t>
      </w:r>
      <w:r>
        <w:rPr>
          <w:rFonts w:ascii="Arial" w:hAnsi="Arial"/>
          <w:lang w:val="de-DE"/>
        </w:rPr>
        <w:t xml:space="preserve"> APRUEBA</w:t>
      </w:r>
      <w:r>
        <w:rPr>
          <w:rFonts w:ascii="Arial" w:hAnsi="Arial"/>
          <w:lang w:val="es-ES_tradnl"/>
        </w:rPr>
        <w:t xml:space="preserve"> por unanimidad conforme a lo siguiente:</w:t>
      </w:r>
    </w:p>
    <w:p w:rsidR="008D49E3" w:rsidRDefault="008D49E3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826"/>
      </w:tblGrid>
      <w:tr w:rsidR="008D49E3" w:rsidRPr="00D9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lastRenderedPageBreak/>
              <w:t>Impuesto sobre Negocios Jur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í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dicos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Pr="00D97ACE" w:rsidRDefault="00B37183">
            <w:pPr>
              <w:jc w:val="center"/>
              <w:rPr>
                <w:lang w:val="es-MX"/>
              </w:rPr>
            </w:pPr>
            <w:r w:rsidRPr="00D97ACE">
              <w:rPr>
                <w:rFonts w:cs="Arial Unicode MS"/>
                <w:color w:val="000000"/>
                <w:sz w:val="20"/>
                <w:szCs w:val="20"/>
                <w:u w:color="000000"/>
                <w:lang w:val="es-MX"/>
              </w:rPr>
              <w:t>Derecho Municipal por Licencia de Construcci</w:t>
            </w:r>
            <w:r w:rsidRPr="00D97ACE">
              <w:rPr>
                <w:rFonts w:cs="Arial Unicode MS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D97ACE">
              <w:rPr>
                <w:rFonts w:cs="Arial Unicode MS"/>
                <w:color w:val="000000"/>
                <w:sz w:val="20"/>
                <w:szCs w:val="20"/>
                <w:u w:color="000000"/>
                <w:lang w:val="es-MX"/>
              </w:rPr>
              <w:t>n</w:t>
            </w:r>
          </w:p>
        </w:tc>
      </w:tr>
      <w:tr w:rsidR="008D49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49E3" w:rsidRDefault="00B37183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30%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49E3" w:rsidRDefault="00B37183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35%</w:t>
            </w:r>
          </w:p>
        </w:tc>
      </w:tr>
    </w:tbl>
    <w:p w:rsidR="008D49E3" w:rsidRDefault="008D49E3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:rsidR="008D49E3" w:rsidRDefault="008D49E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8D49E3" w:rsidRDefault="00B3718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La aprobaci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se realiz</w:t>
      </w:r>
      <w:r>
        <w:rPr>
          <w:rFonts w:ascii="Arial" w:hAnsi="Arial"/>
          <w:sz w:val="22"/>
          <w:szCs w:val="22"/>
        </w:rPr>
        <w:t xml:space="preserve">ó </w:t>
      </w:r>
      <w:r>
        <w:rPr>
          <w:rFonts w:ascii="Arial" w:hAnsi="Arial"/>
          <w:sz w:val="22"/>
          <w:szCs w:val="22"/>
        </w:rPr>
        <w:t>debido a que la empresa cumple con lo establecido en la tabla de</w:t>
      </w:r>
      <w:r>
        <w:rPr>
          <w:rFonts w:ascii="Arial" w:hAnsi="Arial"/>
          <w:sz w:val="22"/>
          <w:szCs w:val="22"/>
        </w:rPr>
        <w:t xml:space="preserve"> incentivos indicada en el art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culo 18 de la Ley de Ingresos del Municipio de San Pedro Tlaquepaque,  Jalisco, para el ejercicio fiscal del a</w:t>
      </w:r>
      <w:r>
        <w:rPr>
          <w:rFonts w:ascii="Arial" w:hAnsi="Arial"/>
          <w:sz w:val="22"/>
          <w:szCs w:val="22"/>
        </w:rPr>
        <w:t>ñ</w:t>
      </w:r>
      <w:r>
        <w:rPr>
          <w:rFonts w:ascii="Arial" w:hAnsi="Arial"/>
          <w:sz w:val="22"/>
          <w:szCs w:val="22"/>
        </w:rPr>
        <w:t>o 2017, con relaci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al rengl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superior de inversi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n; as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mismo compraron equipos para el ahorro de energ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a. </w:t>
      </w:r>
    </w:p>
    <w:p w:rsidR="008D49E3" w:rsidRDefault="008D49E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8D49E3" w:rsidRDefault="00B3718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Los compromisos que deber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 xml:space="preserve">cumplir el </w:t>
      </w:r>
      <w:r>
        <w:rPr>
          <w:rFonts w:ascii="Arial" w:hAnsi="Arial"/>
          <w:sz w:val="22"/>
          <w:szCs w:val="22"/>
          <w:lang w:val="nl-NL"/>
        </w:rPr>
        <w:t>Inverhoteles, S.A. de C.V.,</w:t>
      </w:r>
      <w:r>
        <w:rPr>
          <w:rFonts w:ascii="Arial" w:hAnsi="Arial"/>
          <w:sz w:val="22"/>
          <w:szCs w:val="22"/>
        </w:rPr>
        <w:t xml:space="preserve"> ser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 la inversi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de $75,000,000.00 M.N. y la generaci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de 13 empleos permanentes de los cuales se recomienda contrate un 70% de la mano de obra a personas del municipio de San Pedro Tlaqu</w:t>
      </w:r>
      <w:r>
        <w:rPr>
          <w:rFonts w:ascii="Arial" w:hAnsi="Arial"/>
          <w:sz w:val="22"/>
          <w:szCs w:val="22"/>
        </w:rPr>
        <w:t>epaque para lo cual el personal del Municipio de San Pedro Tlaquepaque deber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dar las facilidades necesarias</w:t>
      </w:r>
      <w:r>
        <w:rPr>
          <w:rFonts w:ascii="Arial" w:hAnsi="Arial"/>
          <w:sz w:val="22"/>
          <w:szCs w:val="22"/>
        </w:rPr>
        <w:t xml:space="preserve">. </w:t>
      </w:r>
    </w:p>
    <w:p w:rsidR="008D49E3" w:rsidRDefault="008D49E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8D49E3" w:rsidRDefault="00B3718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Los medios de informaci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con los que deber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cumplir la empresa Inverhoteles, S.A. de C.V., ser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n </w:t>
      </w:r>
      <w:r>
        <w:rPr>
          <w:rFonts w:ascii="Arial" w:hAnsi="Arial"/>
          <w:sz w:val="22"/>
          <w:szCs w:val="22"/>
        </w:rPr>
        <w:t>por medio del recibo de pago de Negocios Jur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icos, as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como facturas de la inversi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n expedidas por sus proveedores y estas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ltimas ser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n entregados semestralmente a el </w:t>
      </w:r>
      <w:r>
        <w:rPr>
          <w:rFonts w:ascii="Arial" w:hAnsi="Arial"/>
          <w:sz w:val="22"/>
          <w:szCs w:val="22"/>
          <w:lang w:val="pt-PT"/>
        </w:rPr>
        <w:t>Municipio de San Pedro Tlaquepaque,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nl-NL"/>
        </w:rPr>
        <w:t>Jalisco</w:t>
      </w:r>
      <w:r>
        <w:rPr>
          <w:rFonts w:ascii="Arial" w:hAnsi="Arial"/>
          <w:sz w:val="22"/>
          <w:szCs w:val="22"/>
        </w:rPr>
        <w:t>, a trav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s de la Coordinaci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General de Desarrollo Econ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mico y Combate a la Desigualdad, </w:t>
      </w:r>
      <w:r>
        <w:rPr>
          <w:rFonts w:ascii="Arial" w:hAnsi="Arial"/>
          <w:sz w:val="22"/>
          <w:szCs w:val="22"/>
        </w:rPr>
        <w:t>sobre el avance y destino de la aplicaci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de los incentivos hasta cumplir con el compromiso se</w:t>
      </w:r>
      <w:r>
        <w:rPr>
          <w:rFonts w:ascii="Arial" w:hAnsi="Arial"/>
          <w:sz w:val="22"/>
          <w:szCs w:val="22"/>
        </w:rPr>
        <w:t>ñ</w:t>
      </w:r>
      <w:r>
        <w:rPr>
          <w:rFonts w:ascii="Arial" w:hAnsi="Arial"/>
          <w:sz w:val="22"/>
          <w:szCs w:val="22"/>
        </w:rPr>
        <w:t>alado en el p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rrafo anterior as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como la entrega de documento oficial que compruebe la generaci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de empleos y la procedencia del personal tambi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n semestralment</w:t>
      </w:r>
      <w:r>
        <w:rPr>
          <w:rFonts w:ascii="Arial" w:hAnsi="Arial"/>
          <w:sz w:val="22"/>
          <w:szCs w:val="22"/>
        </w:rPr>
        <w:t>e.</w:t>
      </w:r>
    </w:p>
    <w:p w:rsidR="008D49E3" w:rsidRDefault="008D49E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8D49E3" w:rsidRDefault="00B3718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Los medios de control y evaluaci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que tendr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este Consejo con relaci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al cumplimiento de los compromisos con los que  deber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cumplir la empresa Inverhoteles, S.A. de C.V., ser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n </w:t>
      </w:r>
      <w:r>
        <w:rPr>
          <w:rFonts w:ascii="Arial" w:hAnsi="Arial"/>
          <w:sz w:val="22"/>
          <w:szCs w:val="22"/>
        </w:rPr>
        <w:t>en presentaci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n </w:t>
      </w:r>
      <w:r>
        <w:rPr>
          <w:rFonts w:ascii="Arial" w:hAnsi="Arial"/>
          <w:sz w:val="22"/>
          <w:szCs w:val="22"/>
        </w:rPr>
        <w:t>en sesi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  <w:lang w:val="it-IT"/>
        </w:rPr>
        <w:t>n ordinari</w:t>
      </w:r>
      <w:r>
        <w:rPr>
          <w:rFonts w:ascii="Arial" w:hAnsi="Arial"/>
          <w:sz w:val="22"/>
          <w:szCs w:val="22"/>
        </w:rPr>
        <w:t>a del recibo de pago de Negocios J</w:t>
      </w:r>
      <w:r>
        <w:rPr>
          <w:rFonts w:ascii="Arial" w:hAnsi="Arial"/>
          <w:sz w:val="22"/>
          <w:szCs w:val="22"/>
        </w:rPr>
        <w:t>ur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pt-PT"/>
        </w:rPr>
        <w:t>dicos, as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como las facturas de la inversi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  <w:lang w:val="pt-PT"/>
        </w:rPr>
        <w:t>n expedid</w:t>
      </w:r>
      <w:r>
        <w:rPr>
          <w:rFonts w:ascii="Arial" w:hAnsi="Arial"/>
          <w:sz w:val="22"/>
          <w:szCs w:val="22"/>
        </w:rPr>
        <w:t>as por sus proveedores y del documento oficial que compruebe la generaci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n de empleos y la procedencia del personal </w:t>
      </w:r>
      <w:r>
        <w:rPr>
          <w:rFonts w:ascii="Arial" w:hAnsi="Arial"/>
          <w:sz w:val="22"/>
          <w:szCs w:val="22"/>
          <w:lang w:val="pt-PT"/>
        </w:rPr>
        <w:t>procedi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ndose a notificar al interesado el resultado de la evaluaci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. </w:t>
      </w:r>
    </w:p>
    <w:p w:rsidR="008D49E3" w:rsidRDefault="008D49E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8D49E3" w:rsidRDefault="00B3718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 continuaci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n </w:t>
      </w:r>
      <w:r>
        <w:rPr>
          <w:rFonts w:ascii="Arial" w:hAnsi="Arial"/>
          <w:sz w:val="22"/>
          <w:szCs w:val="22"/>
        </w:rPr>
        <w:t>la Lic. Carolina Corona Gonz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lez aprovecha para recordar a los miembros de este Consejo que conforme al primer p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rrafo del art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culo 18 de la Ley de Ingresos del Municipio de San Pedro Tlaquepaque,  Jalisco, para el ejercicio fiscal del a</w:t>
      </w:r>
      <w:r>
        <w:rPr>
          <w:rFonts w:ascii="Arial" w:hAnsi="Arial"/>
          <w:sz w:val="22"/>
          <w:szCs w:val="22"/>
        </w:rPr>
        <w:t>ñ</w:t>
      </w:r>
      <w:r>
        <w:rPr>
          <w:rFonts w:ascii="Arial" w:hAnsi="Arial"/>
          <w:sz w:val="22"/>
          <w:szCs w:val="22"/>
          <w:lang w:val="it-IT"/>
        </w:rPr>
        <w:t xml:space="preserve">o 2017, </w:t>
      </w:r>
      <w:r>
        <w:rPr>
          <w:rFonts w:ascii="Arial" w:hAnsi="Arial"/>
          <w:sz w:val="22"/>
          <w:szCs w:val="22"/>
        </w:rPr>
        <w:t xml:space="preserve">que les </w:t>
      </w:r>
      <w:r>
        <w:rPr>
          <w:rFonts w:ascii="Arial" w:hAnsi="Arial"/>
          <w:sz w:val="22"/>
          <w:szCs w:val="22"/>
          <w:lang w:val="nl-NL"/>
        </w:rPr>
        <w:t>In</w:t>
      </w:r>
      <w:r>
        <w:rPr>
          <w:rFonts w:ascii="Arial" w:hAnsi="Arial"/>
          <w:sz w:val="22"/>
          <w:szCs w:val="22"/>
          <w:lang w:val="nl-NL"/>
        </w:rPr>
        <w:t>verhoteles, S.A. de C.V.,</w:t>
      </w:r>
      <w:r>
        <w:rPr>
          <w:rFonts w:ascii="Arial" w:hAnsi="Arial"/>
          <w:sz w:val="22"/>
          <w:szCs w:val="22"/>
        </w:rPr>
        <w:t xml:space="preserve"> deber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realizar el pago de los impuestos y derechos aprobados en un tiempo m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ximo de dos meses, a partir de la fecha de notificaci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n, </w:t>
      </w:r>
      <w:r>
        <w:rPr>
          <w:rFonts w:ascii="Arial" w:hAnsi="Arial"/>
          <w:sz w:val="22"/>
          <w:szCs w:val="22"/>
        </w:rPr>
        <w:t>y que de no hacerlo perder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el derecho a los incentivos.</w:t>
      </w:r>
    </w:p>
    <w:p w:rsidR="008D49E3" w:rsidRDefault="008D49E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8D49E3" w:rsidRDefault="00B37183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continuación y en rela</w:t>
      </w:r>
      <w:r>
        <w:rPr>
          <w:rStyle w:val="Ninguno"/>
          <w:rFonts w:ascii="Calibri" w:eastAsia="Calibri" w:hAnsi="Calibri" w:cs="Calibri"/>
          <w:sz w:val="22"/>
          <w:szCs w:val="22"/>
        </w:rPr>
        <w:t>ci</w:t>
      </w:r>
      <w:r>
        <w:rPr>
          <w:rStyle w:val="Ninguno"/>
          <w:rFonts w:ascii="Calibri" w:eastAsia="Calibri" w:hAnsi="Calibri" w:cs="Calibri"/>
          <w:sz w:val="22"/>
          <w:szCs w:val="22"/>
        </w:rPr>
        <w:t>ó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n al punto </w:t>
      </w:r>
      <w:r>
        <w:rPr>
          <w:rStyle w:val="Ninguno"/>
          <w:rFonts w:ascii="Calibri" w:eastAsia="Calibri" w:hAnsi="Calibri" w:cs="Calibri"/>
          <w:sz w:val="22"/>
          <w:szCs w:val="22"/>
        </w:rPr>
        <w:t>X del orden del d</w:t>
      </w:r>
      <w:r>
        <w:rPr>
          <w:rStyle w:val="Ninguno"/>
          <w:rFonts w:ascii="Calibri" w:eastAsia="Calibri" w:hAnsi="Calibri" w:cs="Calibri"/>
          <w:sz w:val="22"/>
          <w:szCs w:val="22"/>
        </w:rPr>
        <w:t>í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a, la  C. Carolina Corona Gonzalez </w:t>
      </w:r>
      <w:r>
        <w:rPr>
          <w:rStyle w:val="Ninguno"/>
          <w:rFonts w:ascii="Calibri" w:eastAsia="Calibri" w:hAnsi="Calibri" w:cs="Calibri"/>
          <w:sz w:val="22"/>
          <w:szCs w:val="22"/>
          <w:lang w:val="it-IT"/>
        </w:rPr>
        <w:t>present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ó </w:t>
      </w:r>
      <w:r>
        <w:rPr>
          <w:rStyle w:val="Ninguno"/>
          <w:rFonts w:ascii="Calibri" w:eastAsia="Calibri" w:hAnsi="Calibri" w:cs="Calibri"/>
          <w:sz w:val="22"/>
          <w:szCs w:val="22"/>
        </w:rPr>
        <w:t>un segundo proyecto de incentivos  para su revisi</w:t>
      </w:r>
      <w:r>
        <w:rPr>
          <w:rStyle w:val="Ninguno"/>
          <w:rFonts w:ascii="Calibri" w:eastAsia="Calibri" w:hAnsi="Calibri" w:cs="Calibri"/>
          <w:sz w:val="22"/>
          <w:szCs w:val="22"/>
        </w:rPr>
        <w:t>ó</w:t>
      </w:r>
      <w:r>
        <w:rPr>
          <w:rStyle w:val="Ninguno"/>
          <w:rFonts w:ascii="Calibri" w:eastAsia="Calibri" w:hAnsi="Calibri" w:cs="Calibri"/>
          <w:sz w:val="22"/>
          <w:szCs w:val="22"/>
        </w:rPr>
        <w:t>n conteniendo los siguientes generales de la solicitud de incentivos y est</w:t>
      </w:r>
      <w:r>
        <w:rPr>
          <w:rStyle w:val="Ninguno"/>
          <w:rFonts w:ascii="Calibri" w:eastAsia="Calibri" w:hAnsi="Calibri" w:cs="Calibri"/>
          <w:sz w:val="22"/>
          <w:szCs w:val="22"/>
        </w:rPr>
        <w:t>í</w:t>
      </w:r>
      <w:r>
        <w:rPr>
          <w:rStyle w:val="Ninguno"/>
          <w:rFonts w:ascii="Calibri" w:eastAsia="Calibri" w:hAnsi="Calibri" w:cs="Calibri"/>
          <w:sz w:val="22"/>
          <w:szCs w:val="22"/>
        </w:rPr>
        <w:t>mulos municipales a proyectos de inversi</w:t>
      </w:r>
      <w:r>
        <w:rPr>
          <w:rStyle w:val="Ninguno"/>
          <w:rFonts w:ascii="Calibri" w:eastAsia="Calibri" w:hAnsi="Calibri" w:cs="Calibri"/>
          <w:sz w:val="22"/>
          <w:szCs w:val="22"/>
        </w:rPr>
        <w:t>ó</w:t>
      </w:r>
      <w:r>
        <w:rPr>
          <w:rStyle w:val="Ninguno"/>
          <w:rFonts w:ascii="Calibri" w:eastAsia="Calibri" w:hAnsi="Calibri" w:cs="Calibri"/>
          <w:sz w:val="22"/>
          <w:szCs w:val="22"/>
        </w:rPr>
        <w:t>n en el municipio presentada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 por la empresa Guadalajara Industrial Tecnol</w:t>
      </w:r>
      <w:r>
        <w:rPr>
          <w:rStyle w:val="Ninguno"/>
          <w:rFonts w:ascii="Calibri" w:eastAsia="Calibri" w:hAnsi="Calibri" w:cs="Calibri"/>
          <w:sz w:val="22"/>
          <w:szCs w:val="22"/>
        </w:rPr>
        <w:t>ó</w:t>
      </w:r>
      <w:r>
        <w:rPr>
          <w:rStyle w:val="Ninguno"/>
          <w:rFonts w:ascii="Calibri" w:eastAsia="Calibri" w:hAnsi="Calibri" w:cs="Calibri"/>
          <w:sz w:val="22"/>
          <w:szCs w:val="22"/>
        </w:rPr>
        <w:t>gico IIT, S. de R.L. de C.V. que se decidi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ó </w:t>
      </w:r>
      <w:r>
        <w:rPr>
          <w:rStyle w:val="Ninguno"/>
          <w:rFonts w:ascii="Calibri" w:eastAsia="Calibri" w:hAnsi="Calibri" w:cs="Calibri"/>
          <w:sz w:val="22"/>
          <w:szCs w:val="22"/>
        </w:rPr>
        <w:t>ha invertir en un predio ubicado en Perif</w:t>
      </w:r>
      <w:r>
        <w:rPr>
          <w:rStyle w:val="Ninguno"/>
          <w:rFonts w:ascii="Calibri" w:eastAsia="Calibri" w:hAnsi="Calibri" w:cs="Calibri"/>
          <w:sz w:val="22"/>
          <w:szCs w:val="22"/>
        </w:rPr>
        <w:t>é</w:t>
      </w:r>
      <w:r>
        <w:rPr>
          <w:rStyle w:val="Ninguno"/>
          <w:rFonts w:ascii="Calibri" w:eastAsia="Calibri" w:hAnsi="Calibri" w:cs="Calibri"/>
          <w:sz w:val="22"/>
          <w:szCs w:val="22"/>
        </w:rPr>
        <w:t>rico Sur n</w:t>
      </w:r>
      <w:r>
        <w:rPr>
          <w:rStyle w:val="Ninguno"/>
          <w:rFonts w:ascii="Calibri" w:eastAsia="Calibri" w:hAnsi="Calibri" w:cs="Calibri"/>
          <w:sz w:val="22"/>
          <w:szCs w:val="22"/>
        </w:rPr>
        <w:t>ú</w:t>
      </w:r>
      <w:r>
        <w:rPr>
          <w:rStyle w:val="Ninguno"/>
          <w:rFonts w:ascii="Calibri" w:eastAsia="Calibri" w:hAnsi="Calibri" w:cs="Calibri"/>
          <w:sz w:val="22"/>
          <w:szCs w:val="22"/>
        </w:rPr>
        <w:t>mero 7988, Colonia Mirador del Tesoro, San Pedro Tlaquepaque, Jalisco; que el uso que le dar</w:t>
      </w:r>
      <w:r>
        <w:rPr>
          <w:rStyle w:val="Ninguno"/>
          <w:rFonts w:ascii="Calibri" w:eastAsia="Calibri" w:hAnsi="Calibri" w:cs="Calibri"/>
          <w:sz w:val="22"/>
          <w:szCs w:val="22"/>
        </w:rPr>
        <w:t>á</w:t>
      </w:r>
      <w:r>
        <w:rPr>
          <w:rStyle w:val="Ninguno"/>
          <w:rFonts w:ascii="Calibri" w:eastAsia="Calibri" w:hAnsi="Calibri" w:cs="Calibri"/>
          <w:sz w:val="22"/>
          <w:szCs w:val="22"/>
        </w:rPr>
        <w:t>n a la construcci</w:t>
      </w:r>
      <w:r>
        <w:rPr>
          <w:rStyle w:val="Ninguno"/>
          <w:rFonts w:ascii="Calibri" w:eastAsia="Calibri" w:hAnsi="Calibri" w:cs="Calibri"/>
          <w:sz w:val="22"/>
          <w:szCs w:val="22"/>
        </w:rPr>
        <w:t>ó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n </w:t>
      </w:r>
      <w:r>
        <w:rPr>
          <w:rStyle w:val="Ninguno"/>
          <w:rFonts w:ascii="Calibri" w:eastAsia="Calibri" w:hAnsi="Calibri" w:cs="Calibri"/>
          <w:sz w:val="22"/>
          <w:szCs w:val="22"/>
        </w:rPr>
        <w:t>ser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á </w:t>
      </w:r>
      <w:r>
        <w:rPr>
          <w:rStyle w:val="Ninguno"/>
          <w:rFonts w:ascii="Calibri" w:eastAsia="Calibri" w:hAnsi="Calibri" w:cs="Calibri"/>
          <w:sz w:val="22"/>
          <w:szCs w:val="22"/>
        </w:rPr>
        <w:t>de oficinas administrativas; que la fecha estimada de operaci</w:t>
      </w:r>
      <w:r>
        <w:rPr>
          <w:rStyle w:val="Ninguno"/>
          <w:rFonts w:ascii="Calibri" w:eastAsia="Calibri" w:hAnsi="Calibri" w:cs="Calibri"/>
          <w:sz w:val="22"/>
          <w:szCs w:val="22"/>
        </w:rPr>
        <w:t>ó</w:t>
      </w:r>
      <w:r>
        <w:rPr>
          <w:rStyle w:val="Ninguno"/>
          <w:rFonts w:ascii="Calibri" w:eastAsia="Calibri" w:hAnsi="Calibri" w:cs="Calibri"/>
          <w:sz w:val="22"/>
          <w:szCs w:val="22"/>
        </w:rPr>
        <w:t>n del proyecto: mayo de 2019; que la inversi</w:t>
      </w:r>
      <w:r>
        <w:rPr>
          <w:rStyle w:val="Ninguno"/>
          <w:rFonts w:ascii="Calibri" w:eastAsia="Calibri" w:hAnsi="Calibri" w:cs="Calibri"/>
          <w:sz w:val="22"/>
          <w:szCs w:val="22"/>
        </w:rPr>
        <w:t>ó</w:t>
      </w:r>
      <w:r>
        <w:rPr>
          <w:rStyle w:val="Ninguno"/>
          <w:rFonts w:ascii="Calibri" w:eastAsia="Calibri" w:hAnsi="Calibri" w:cs="Calibri"/>
          <w:sz w:val="22"/>
          <w:szCs w:val="22"/>
        </w:rPr>
        <w:t>n estimada: $563,000,000.00 M.N.; que la generaci</w:t>
      </w:r>
      <w:r>
        <w:rPr>
          <w:rStyle w:val="Ninguno"/>
          <w:rFonts w:ascii="Calibri" w:eastAsia="Calibri" w:hAnsi="Calibri" w:cs="Calibri"/>
          <w:sz w:val="22"/>
          <w:szCs w:val="22"/>
        </w:rPr>
        <w:t>ó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n de empleos que proyectan es de 1206 personas de las cuales 6 son directas y el resto </w:t>
      </w:r>
      <w:r>
        <w:rPr>
          <w:rStyle w:val="Ninguno"/>
          <w:rFonts w:ascii="Calibri" w:eastAsia="Calibri" w:hAnsi="Calibri" w:cs="Calibri"/>
          <w:sz w:val="22"/>
          <w:szCs w:val="22"/>
        </w:rPr>
        <w:t>indirectas en total para mediados del 2019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. </w:t>
      </w:r>
    </w:p>
    <w:p w:rsidR="008D49E3" w:rsidRDefault="008D49E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8D49E3" w:rsidRDefault="00B3718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Adem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s se mostraron otros factores se</w:t>
      </w:r>
      <w:r>
        <w:rPr>
          <w:rFonts w:ascii="Arial" w:hAnsi="Arial"/>
          <w:sz w:val="22"/>
          <w:szCs w:val="22"/>
        </w:rPr>
        <w:t>ñ</w:t>
      </w:r>
      <w:r>
        <w:rPr>
          <w:rFonts w:ascii="Arial" w:hAnsi="Arial"/>
          <w:sz w:val="22"/>
          <w:szCs w:val="22"/>
        </w:rPr>
        <w:t>alados por la empresa Guadalajara Industrial Tecnol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gico IIT, S. de R.L. de C.V., como lo son:</w:t>
      </w:r>
    </w:p>
    <w:p w:rsidR="008D49E3" w:rsidRDefault="008D49E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8D49E3" w:rsidRDefault="00B37183">
      <w:pPr>
        <w:pStyle w:val="Descripcin"/>
        <w:numPr>
          <w:ilvl w:val="0"/>
          <w:numId w:val="9"/>
        </w:numPr>
        <w:jc w:val="both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Programas de capacitaci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s-ES_tradnl"/>
        </w:rPr>
        <w:t>n. Capacitaci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s-ES_tradnl"/>
        </w:rPr>
        <w:t xml:space="preserve">n en seguridad laboral de acuerdo con </w:t>
      </w:r>
      <w:r>
        <w:rPr>
          <w:rFonts w:ascii="Arial" w:hAnsi="Arial"/>
          <w:sz w:val="22"/>
          <w:szCs w:val="22"/>
          <w:lang w:val="es-ES_tradnl"/>
        </w:rPr>
        <w:t>la Secretar</w:t>
      </w:r>
      <w:r>
        <w:rPr>
          <w:rFonts w:ascii="Arial" w:hAnsi="Arial"/>
          <w:sz w:val="22"/>
          <w:szCs w:val="22"/>
          <w:lang w:val="es-ES_tradnl"/>
        </w:rPr>
        <w:t>í</w:t>
      </w:r>
      <w:r>
        <w:rPr>
          <w:rFonts w:ascii="Arial" w:hAnsi="Arial"/>
          <w:sz w:val="22"/>
          <w:szCs w:val="22"/>
          <w:lang w:val="es-ES_tradnl"/>
        </w:rPr>
        <w:t>a del Trabajo y Previsi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s-ES_tradnl"/>
        </w:rPr>
        <w:t>n Social. Programa para ayuda a la obtenci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s-ES_tradnl"/>
        </w:rPr>
        <w:t>n de certificados de educaci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s-ES_tradnl"/>
        </w:rPr>
        <w:t>n primaria (educaci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s-ES_tradnl"/>
        </w:rPr>
        <w:t>n b</w:t>
      </w:r>
      <w:r>
        <w:rPr>
          <w:rFonts w:ascii="Arial" w:hAnsi="Arial"/>
          <w:sz w:val="22"/>
          <w:szCs w:val="22"/>
          <w:lang w:val="es-ES_tradnl"/>
        </w:rPr>
        <w:t>á</w:t>
      </w:r>
      <w:r>
        <w:rPr>
          <w:rFonts w:ascii="Arial" w:hAnsi="Arial"/>
          <w:sz w:val="22"/>
          <w:szCs w:val="22"/>
          <w:lang w:val="es-ES_tradnl"/>
        </w:rPr>
        <w:t>sica) ante el Instituto Nacional para la Educaci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s-ES_tradnl"/>
        </w:rPr>
        <w:t>n de los Adultos (INEA).</w:t>
      </w:r>
    </w:p>
    <w:p w:rsidR="008D49E3" w:rsidRDefault="00B37183">
      <w:pPr>
        <w:pStyle w:val="Descripcin"/>
        <w:numPr>
          <w:ilvl w:val="0"/>
          <w:numId w:val="9"/>
        </w:numPr>
        <w:jc w:val="both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 xml:space="preserve">Acatamiento o mejoramiento al medio ambiente. </w:t>
      </w:r>
      <w:r>
        <w:rPr>
          <w:rFonts w:ascii="Arial" w:hAnsi="Arial"/>
          <w:sz w:val="22"/>
          <w:szCs w:val="22"/>
          <w:lang w:val="es-ES_tradnl"/>
        </w:rPr>
        <w:t>Proyecto con certificaci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s-ES_tradnl"/>
        </w:rPr>
        <w:t>n LEED. Como tal se incluir</w:t>
      </w:r>
      <w:r>
        <w:rPr>
          <w:rFonts w:ascii="Arial" w:hAnsi="Arial"/>
          <w:sz w:val="22"/>
          <w:szCs w:val="22"/>
          <w:lang w:val="es-ES_tradnl"/>
        </w:rPr>
        <w:t>á</w:t>
      </w:r>
      <w:r>
        <w:rPr>
          <w:rFonts w:ascii="Arial" w:hAnsi="Arial"/>
          <w:sz w:val="22"/>
          <w:szCs w:val="22"/>
          <w:lang w:val="es-ES_tradnl"/>
        </w:rPr>
        <w:t>n equipos automatizados para eficiencia energ</w:t>
      </w:r>
      <w:r>
        <w:rPr>
          <w:rFonts w:ascii="Arial" w:hAnsi="Arial"/>
          <w:sz w:val="22"/>
          <w:szCs w:val="22"/>
          <w:lang w:val="es-ES_tradnl"/>
        </w:rPr>
        <w:t>é</w:t>
      </w:r>
      <w:r>
        <w:rPr>
          <w:rFonts w:ascii="Arial" w:hAnsi="Arial"/>
          <w:sz w:val="22"/>
          <w:szCs w:val="22"/>
          <w:lang w:val="es-ES_tradnl"/>
        </w:rPr>
        <w:t>tica, equipos de bajo consumo el</w:t>
      </w:r>
      <w:r>
        <w:rPr>
          <w:rFonts w:ascii="Arial" w:hAnsi="Arial"/>
          <w:sz w:val="22"/>
          <w:szCs w:val="22"/>
          <w:lang w:val="es-ES_tradnl"/>
        </w:rPr>
        <w:t>é</w:t>
      </w:r>
      <w:r>
        <w:rPr>
          <w:rFonts w:ascii="Arial" w:hAnsi="Arial"/>
          <w:sz w:val="22"/>
          <w:szCs w:val="22"/>
          <w:lang w:val="es-ES_tradnl"/>
        </w:rPr>
        <w:t>ctrico, muebles de ba</w:t>
      </w:r>
      <w:r>
        <w:rPr>
          <w:rFonts w:ascii="Arial" w:hAnsi="Arial"/>
          <w:sz w:val="22"/>
          <w:szCs w:val="22"/>
          <w:lang w:val="es-ES_tradnl"/>
        </w:rPr>
        <w:t>ñ</w:t>
      </w:r>
      <w:r>
        <w:rPr>
          <w:rFonts w:ascii="Arial" w:hAnsi="Arial"/>
          <w:sz w:val="22"/>
          <w:szCs w:val="22"/>
          <w:lang w:val="es-ES_tradnl"/>
        </w:rPr>
        <w:t>o y dispositivos de bajo consumo de agua , fachada de alto desempe</w:t>
      </w:r>
      <w:r>
        <w:rPr>
          <w:rFonts w:ascii="Arial" w:hAnsi="Arial"/>
          <w:sz w:val="22"/>
          <w:szCs w:val="22"/>
          <w:lang w:val="es-ES_tradnl"/>
        </w:rPr>
        <w:t>ñ</w:t>
      </w:r>
      <w:r>
        <w:rPr>
          <w:rFonts w:ascii="Arial" w:hAnsi="Arial"/>
          <w:sz w:val="22"/>
          <w:szCs w:val="22"/>
          <w:lang w:val="es-ES_tradnl"/>
        </w:rPr>
        <w:t>o con doble acristalamiento, para r</w:t>
      </w:r>
      <w:r>
        <w:rPr>
          <w:rFonts w:ascii="Arial" w:hAnsi="Arial"/>
          <w:sz w:val="22"/>
          <w:szCs w:val="22"/>
          <w:lang w:val="es-ES_tradnl"/>
        </w:rPr>
        <w:t>educir la carga t</w:t>
      </w:r>
      <w:r>
        <w:rPr>
          <w:rFonts w:ascii="Arial" w:hAnsi="Arial"/>
          <w:sz w:val="22"/>
          <w:szCs w:val="22"/>
          <w:lang w:val="es-ES_tradnl"/>
        </w:rPr>
        <w:t>é</w:t>
      </w:r>
      <w:r>
        <w:rPr>
          <w:rFonts w:ascii="Arial" w:hAnsi="Arial"/>
          <w:sz w:val="22"/>
          <w:szCs w:val="22"/>
          <w:lang w:val="es-ES_tradnl"/>
        </w:rPr>
        <w:t>rmica, sistema de inyecci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s-ES_tradnl"/>
        </w:rPr>
        <w:t>n de aire fresco al interior de las oficinas, sistema contra incendio automatizado para salvaguarda de la propiedad y sus usuarios.</w:t>
      </w:r>
    </w:p>
    <w:p w:rsidR="008D49E3" w:rsidRDefault="00B37183">
      <w:pPr>
        <w:pStyle w:val="Descripcin"/>
        <w:numPr>
          <w:ilvl w:val="0"/>
          <w:numId w:val="9"/>
        </w:numPr>
        <w:jc w:val="both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Uso racional de los recursos naturales en el proceso de producci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s-ES_tradnl"/>
        </w:rPr>
        <w:t>n. Se dar</w:t>
      </w:r>
      <w:r>
        <w:rPr>
          <w:rFonts w:ascii="Arial" w:hAnsi="Arial"/>
          <w:sz w:val="22"/>
          <w:szCs w:val="22"/>
          <w:lang w:val="es-ES_tradnl"/>
        </w:rPr>
        <w:t xml:space="preserve">á </w:t>
      </w:r>
      <w:r>
        <w:rPr>
          <w:rFonts w:ascii="Arial" w:hAnsi="Arial"/>
          <w:sz w:val="22"/>
          <w:szCs w:val="22"/>
          <w:lang w:val="es-ES_tradnl"/>
        </w:rPr>
        <w:t>prio</w:t>
      </w:r>
      <w:r>
        <w:rPr>
          <w:rFonts w:ascii="Arial" w:hAnsi="Arial"/>
          <w:sz w:val="22"/>
          <w:szCs w:val="22"/>
          <w:lang w:val="es-ES_tradnl"/>
        </w:rPr>
        <w:t>ridad al uso de materiales de construcci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s-ES_tradnl"/>
        </w:rPr>
        <w:t>n regionales, dentro de un radio m</w:t>
      </w:r>
      <w:r>
        <w:rPr>
          <w:rFonts w:ascii="Arial" w:hAnsi="Arial"/>
          <w:sz w:val="22"/>
          <w:szCs w:val="22"/>
          <w:lang w:val="es-ES_tradnl"/>
        </w:rPr>
        <w:t>á</w:t>
      </w:r>
      <w:r>
        <w:rPr>
          <w:rFonts w:ascii="Arial" w:hAnsi="Arial"/>
          <w:sz w:val="22"/>
          <w:szCs w:val="22"/>
          <w:lang w:val="es-ES_tradnl"/>
        </w:rPr>
        <w:t>ximo de 800 km.</w:t>
      </w:r>
    </w:p>
    <w:p w:rsidR="008D49E3" w:rsidRDefault="00B37183">
      <w:pPr>
        <w:pStyle w:val="Descripcin"/>
        <w:numPr>
          <w:ilvl w:val="0"/>
          <w:numId w:val="9"/>
        </w:numPr>
        <w:jc w:val="both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Mejoramiento de las condiciones de vida de los habitantes de la zona de localizaci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s-ES_tradnl"/>
        </w:rPr>
        <w:t>n del proyecto. Actualmente se cuenta con un edificio industrial donde la mayor</w:t>
      </w:r>
      <w:r>
        <w:rPr>
          <w:rFonts w:ascii="Arial" w:hAnsi="Arial"/>
          <w:sz w:val="22"/>
          <w:szCs w:val="22"/>
          <w:lang w:val="es-ES_tradnl"/>
        </w:rPr>
        <w:t>í</w:t>
      </w:r>
      <w:r>
        <w:rPr>
          <w:rFonts w:ascii="Arial" w:hAnsi="Arial"/>
          <w:sz w:val="22"/>
          <w:szCs w:val="22"/>
          <w:lang w:val="es-ES_tradnl"/>
        </w:rPr>
        <w:t>a</w:t>
      </w:r>
      <w:r>
        <w:rPr>
          <w:rFonts w:ascii="Arial" w:hAnsi="Arial"/>
          <w:sz w:val="22"/>
          <w:szCs w:val="22"/>
          <w:lang w:val="es-ES_tradnl"/>
        </w:rPr>
        <w:t xml:space="preserve"> de los empleos que se ofrecen son del tipo obrero, una vez que se inaugure el edificio, la mayor</w:t>
      </w:r>
      <w:r>
        <w:rPr>
          <w:rFonts w:ascii="Arial" w:hAnsi="Arial"/>
          <w:sz w:val="22"/>
          <w:szCs w:val="22"/>
          <w:lang w:val="es-ES_tradnl"/>
        </w:rPr>
        <w:t>í</w:t>
      </w:r>
      <w:r>
        <w:rPr>
          <w:rFonts w:ascii="Arial" w:hAnsi="Arial"/>
          <w:sz w:val="22"/>
          <w:szCs w:val="22"/>
          <w:lang w:val="es-ES_tradnl"/>
        </w:rPr>
        <w:t>a de los empleos que se ofrecer</w:t>
      </w:r>
      <w:r>
        <w:rPr>
          <w:rFonts w:ascii="Arial" w:hAnsi="Arial"/>
          <w:sz w:val="22"/>
          <w:szCs w:val="22"/>
          <w:lang w:val="es-ES_tradnl"/>
        </w:rPr>
        <w:t>á</w:t>
      </w:r>
      <w:r>
        <w:rPr>
          <w:rFonts w:ascii="Arial" w:hAnsi="Arial"/>
          <w:sz w:val="22"/>
          <w:szCs w:val="22"/>
          <w:lang w:val="es-ES_tradnl"/>
        </w:rPr>
        <w:t>n ser</w:t>
      </w:r>
      <w:r>
        <w:rPr>
          <w:rFonts w:ascii="Arial" w:hAnsi="Arial"/>
          <w:sz w:val="22"/>
          <w:szCs w:val="22"/>
          <w:lang w:val="es-ES_tradnl"/>
        </w:rPr>
        <w:t>á</w:t>
      </w:r>
      <w:r>
        <w:rPr>
          <w:rFonts w:ascii="Arial" w:hAnsi="Arial"/>
          <w:sz w:val="22"/>
          <w:szCs w:val="22"/>
          <w:lang w:val="es-ES_tradnl"/>
        </w:rPr>
        <w:t>n para secretarias, becarios, pasantes, profesionistas y posgraduados. De esta manera se incrementar</w:t>
      </w:r>
      <w:r>
        <w:rPr>
          <w:rFonts w:ascii="Arial" w:hAnsi="Arial"/>
          <w:sz w:val="22"/>
          <w:szCs w:val="22"/>
          <w:lang w:val="es-ES_tradnl"/>
        </w:rPr>
        <w:t xml:space="preserve">á </w:t>
      </w:r>
      <w:r>
        <w:rPr>
          <w:rFonts w:ascii="Arial" w:hAnsi="Arial"/>
          <w:sz w:val="22"/>
          <w:szCs w:val="22"/>
          <w:lang w:val="es-ES_tradnl"/>
        </w:rPr>
        <w:t>la oferta de emple</w:t>
      </w:r>
      <w:r>
        <w:rPr>
          <w:rFonts w:ascii="Arial" w:hAnsi="Arial"/>
          <w:sz w:val="22"/>
          <w:szCs w:val="22"/>
          <w:lang w:val="es-ES_tradnl"/>
        </w:rPr>
        <w:t>o local para ayudar al Municipio de Tlaquepaque.</w:t>
      </w:r>
    </w:p>
    <w:p w:rsidR="008D49E3" w:rsidRDefault="008D49E3">
      <w:pPr>
        <w:pStyle w:val="Cuerpo"/>
        <w:jc w:val="both"/>
        <w:rPr>
          <w:rFonts w:ascii="Calibri" w:eastAsia="Calibri" w:hAnsi="Calibri" w:cs="Calibri"/>
          <w:sz w:val="22"/>
          <w:szCs w:val="22"/>
        </w:rPr>
      </w:pPr>
    </w:p>
    <w:p w:rsidR="008D49E3" w:rsidRDefault="00B37183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>Se indic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ó </w:t>
      </w:r>
      <w:r>
        <w:rPr>
          <w:rStyle w:val="Ninguno"/>
          <w:rFonts w:ascii="Calibri" w:eastAsia="Calibri" w:hAnsi="Calibri" w:cs="Calibri"/>
          <w:sz w:val="22"/>
          <w:szCs w:val="22"/>
        </w:rPr>
        <w:t>que ellos solicitan a este Consejo el otorgar incentivos y estimulo municipal para el siguiente rubro y porcentaje:</w:t>
      </w:r>
    </w:p>
    <w:p w:rsidR="008D49E3" w:rsidRDefault="008D49E3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7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1944"/>
        <w:gridCol w:w="1944"/>
        <w:gridCol w:w="1943"/>
        <w:gridCol w:w="1944"/>
      </w:tblGrid>
      <w:tr w:rsidR="008D49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center"/>
            </w:pPr>
            <w:r>
              <w:rPr>
                <w:rStyle w:val="Ninguno"/>
                <w:sz w:val="20"/>
                <w:szCs w:val="20"/>
              </w:rPr>
              <w:t>Impuesto Predial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Impuesto Sobre Transmisiones Patrimoniales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Impuesto sobre Nego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cios Jur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í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dicos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center"/>
            </w:pPr>
            <w:r>
              <w:rPr>
                <w:rStyle w:val="Ninguno"/>
                <w:sz w:val="20"/>
                <w:szCs w:val="20"/>
              </w:rPr>
              <w:t>Derecho Municipal de Aprovechamiento de Infraestructura Básica Existente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Derecho Municipal por Licencia de Construcci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ó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n</w:t>
            </w:r>
          </w:p>
        </w:tc>
      </w:tr>
      <w:tr w:rsidR="008D49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49E3" w:rsidRDefault="00B37183">
            <w:pPr>
              <w:pStyle w:val="Cuerpo"/>
              <w:jc w:val="center"/>
            </w:pPr>
            <w:r>
              <w:rPr>
                <w:b/>
                <w:bCs/>
                <w:sz w:val="20"/>
                <w:szCs w:val="20"/>
              </w:rPr>
              <w:t>50</w:t>
            </w:r>
            <w:r>
              <w:rPr>
                <w:rStyle w:val="Ninguno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49E3" w:rsidRDefault="00B37183">
            <w:pPr>
              <w:pStyle w:val="Cuerpo"/>
              <w:jc w:val="center"/>
            </w:pPr>
            <w:r>
              <w:rPr>
                <w:rStyle w:val="Ninguno"/>
                <w:b/>
                <w:bCs/>
                <w:sz w:val="20"/>
                <w:szCs w:val="20"/>
              </w:rPr>
              <w:t>50%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49E3" w:rsidRDefault="00B37183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30%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49E3" w:rsidRDefault="00B37183">
            <w:pPr>
              <w:pStyle w:val="Cuerpo"/>
              <w:jc w:val="center"/>
            </w:pPr>
            <w:r>
              <w:rPr>
                <w:b/>
                <w:bCs/>
                <w:sz w:val="20"/>
                <w:szCs w:val="20"/>
              </w:rPr>
              <w:t>50</w:t>
            </w:r>
            <w:r>
              <w:rPr>
                <w:rStyle w:val="Ninguno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49E3" w:rsidRDefault="00B37183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70%</w:t>
            </w:r>
          </w:p>
        </w:tc>
      </w:tr>
    </w:tbl>
    <w:p w:rsidR="008D49E3" w:rsidRDefault="008D49E3">
      <w:pPr>
        <w:pStyle w:val="Cuerpo"/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:rsidR="008D49E3" w:rsidRDefault="008D49E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8D49E3" w:rsidRDefault="00B37183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Previo sometimiento a aprobación el Lic. Ivan Gilberto Aguilar Orejel, menciono que el </w:t>
      </w:r>
      <w:r>
        <w:rPr>
          <w:rFonts w:ascii="Calibri" w:eastAsia="Calibri" w:hAnsi="Calibri" w:cs="Calibri"/>
          <w:sz w:val="22"/>
          <w:szCs w:val="22"/>
        </w:rPr>
        <w:t>solicitante  pide el 70% de descuento en el Derecho Municipal de la Licencia de Construcción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 debido a que en la Ley de Ingresos del Municipio de San Pedro Tlaquepaque, Jalisco, para el ejercicio fiscal del a</w:t>
      </w:r>
      <w:r>
        <w:rPr>
          <w:rStyle w:val="Ninguno"/>
          <w:rFonts w:ascii="Calibri" w:eastAsia="Calibri" w:hAnsi="Calibri" w:cs="Calibri"/>
          <w:sz w:val="22"/>
          <w:szCs w:val="22"/>
        </w:rPr>
        <w:t>ñ</w:t>
      </w:r>
      <w:r>
        <w:rPr>
          <w:rStyle w:val="Ninguno"/>
          <w:rFonts w:ascii="Calibri" w:eastAsia="Calibri" w:hAnsi="Calibri" w:cs="Calibri"/>
          <w:sz w:val="22"/>
          <w:szCs w:val="22"/>
          <w:lang w:val="it-IT"/>
        </w:rPr>
        <w:t>o 2017,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 espec</w:t>
      </w:r>
      <w:r>
        <w:rPr>
          <w:rStyle w:val="Ninguno"/>
          <w:rFonts w:ascii="Calibri" w:eastAsia="Calibri" w:hAnsi="Calibri" w:cs="Calibri"/>
          <w:sz w:val="22"/>
          <w:szCs w:val="22"/>
        </w:rPr>
        <w:t>í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ficamente en el </w:t>
      </w:r>
      <w:r>
        <w:rPr>
          <w:rStyle w:val="Ninguno"/>
          <w:rFonts w:ascii="Calibri" w:eastAsia="Calibri" w:hAnsi="Calibri" w:cs="Calibri"/>
          <w:sz w:val="22"/>
          <w:szCs w:val="22"/>
        </w:rPr>
        <w:t>art</w:t>
      </w:r>
      <w:r>
        <w:rPr>
          <w:rStyle w:val="Ninguno"/>
          <w:rFonts w:ascii="Calibri" w:eastAsia="Calibri" w:hAnsi="Calibri" w:cs="Calibri"/>
          <w:sz w:val="22"/>
          <w:szCs w:val="22"/>
        </w:rPr>
        <w:t>í</w:t>
      </w:r>
      <w:r>
        <w:rPr>
          <w:rStyle w:val="Ninguno"/>
          <w:rFonts w:ascii="Calibri" w:eastAsia="Calibri" w:hAnsi="Calibri" w:cs="Calibri"/>
          <w:sz w:val="22"/>
          <w:szCs w:val="22"/>
        </w:rPr>
        <w:t>culo 19 se</w:t>
      </w:r>
      <w:r>
        <w:rPr>
          <w:rStyle w:val="Ninguno"/>
          <w:rFonts w:ascii="Calibri" w:eastAsia="Calibri" w:hAnsi="Calibri" w:cs="Calibri"/>
          <w:sz w:val="22"/>
          <w:szCs w:val="22"/>
        </w:rPr>
        <w:t>ñ</w:t>
      </w:r>
      <w:r>
        <w:rPr>
          <w:rStyle w:val="Ninguno"/>
          <w:rFonts w:ascii="Calibri" w:eastAsia="Calibri" w:hAnsi="Calibri" w:cs="Calibri"/>
          <w:sz w:val="22"/>
          <w:szCs w:val="22"/>
        </w:rPr>
        <w:t>ala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 lo siguiente:</w:t>
      </w:r>
    </w:p>
    <w:p w:rsidR="008D49E3" w:rsidRDefault="008D49E3">
      <w:pPr>
        <w:pStyle w:val="Poromisi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eastAsia="Arial" w:hAnsi="Arial" w:cs="Arial"/>
        </w:rPr>
      </w:pPr>
    </w:p>
    <w:p w:rsidR="008D49E3" w:rsidRDefault="00B37183">
      <w:pPr>
        <w:pStyle w:val="Poromisi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es-ES_tradnl"/>
        </w:rPr>
        <w:t>“</w:t>
      </w:r>
      <w:r>
        <w:rPr>
          <w:rFonts w:ascii="Arial" w:hAnsi="Arial"/>
          <w:i/>
          <w:iCs/>
          <w:lang w:val="de-DE"/>
        </w:rPr>
        <w:t>Art</w:t>
      </w:r>
      <w:r>
        <w:rPr>
          <w:rFonts w:ascii="Arial" w:hAnsi="Arial"/>
          <w:i/>
          <w:iCs/>
        </w:rPr>
        <w:t>í</w:t>
      </w:r>
      <w:r>
        <w:rPr>
          <w:rFonts w:ascii="Arial" w:hAnsi="Arial"/>
          <w:i/>
          <w:iCs/>
          <w:lang w:val="es-ES_tradnl"/>
        </w:rPr>
        <w:t>culo 19. Se reducir</w:t>
      </w:r>
      <w:r>
        <w:rPr>
          <w:rFonts w:ascii="Arial" w:hAnsi="Arial"/>
          <w:i/>
          <w:iCs/>
        </w:rPr>
        <w:t xml:space="preserve">á </w:t>
      </w:r>
      <w:r>
        <w:rPr>
          <w:rFonts w:ascii="Arial" w:hAnsi="Arial"/>
          <w:i/>
          <w:iCs/>
          <w:lang w:val="es-ES_tradnl"/>
        </w:rPr>
        <w:t>en 70% el pago del derecho de Licencia de Construcci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  <w:lang w:val="es-ES_tradnl"/>
        </w:rPr>
        <w:t>n a las industrias, comercios, servicios y actividades agropecuarias que construyan plantas para el tratamiento, reciclaje, regeneraci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  <w:lang w:val="es-ES_tradnl"/>
        </w:rPr>
        <w:t xml:space="preserve">n o reacondicionamiento </w:t>
      </w:r>
      <w:r>
        <w:rPr>
          <w:rFonts w:ascii="Arial" w:hAnsi="Arial"/>
          <w:i/>
          <w:iCs/>
          <w:lang w:val="es-ES_tradnl"/>
        </w:rPr>
        <w:t>del agua utilizada en el proceso de producci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  <w:lang w:val="es-ES_tradnl"/>
        </w:rPr>
        <w:t>n a fin de evitar que las descargas generadas alteren la condici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  <w:lang w:val="es-ES_tradnl"/>
        </w:rPr>
        <w:t>n natural del contenido de los cuerpos receptores, las cuales se refiere esta ley en el art</w:t>
      </w:r>
      <w:r>
        <w:rPr>
          <w:rFonts w:ascii="Arial" w:hAnsi="Arial"/>
          <w:i/>
          <w:iCs/>
        </w:rPr>
        <w:t>í</w:t>
      </w:r>
      <w:r>
        <w:rPr>
          <w:rFonts w:ascii="Arial" w:hAnsi="Arial"/>
          <w:i/>
          <w:iCs/>
          <w:lang w:val="es-ES_tradnl"/>
        </w:rPr>
        <w:t>culo 63 letra B. Inmuebles de uso no habitacional, num</w:t>
      </w:r>
      <w:r>
        <w:rPr>
          <w:rFonts w:ascii="Arial" w:hAnsi="Arial"/>
          <w:i/>
          <w:iCs/>
          <w:lang w:val="es-ES_tradnl"/>
        </w:rPr>
        <w:t>eral 4. Equipamiento y otros, letra f) Infraestructura, plantas potabilizadoras, plantas de tratamiento, termoel</w:t>
      </w:r>
      <w:r>
        <w:rPr>
          <w:rFonts w:ascii="Arial" w:hAnsi="Arial"/>
          <w:i/>
          <w:iCs/>
          <w:lang w:val="fr-FR"/>
        </w:rPr>
        <w:t>é</w:t>
      </w:r>
      <w:r>
        <w:rPr>
          <w:rFonts w:ascii="Arial" w:hAnsi="Arial"/>
          <w:i/>
          <w:iCs/>
          <w:lang w:val="es-ES_tradnl"/>
        </w:rPr>
        <w:t>ctricas, estaciones de bombeo, subestaci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  <w:lang w:val="es-ES_tradnl"/>
        </w:rPr>
        <w:t>n el</w:t>
      </w:r>
      <w:r>
        <w:rPr>
          <w:rFonts w:ascii="Arial" w:hAnsi="Arial"/>
          <w:i/>
          <w:iCs/>
          <w:lang w:val="fr-FR"/>
        </w:rPr>
        <w:t>é</w:t>
      </w:r>
      <w:r>
        <w:rPr>
          <w:rFonts w:ascii="Arial" w:hAnsi="Arial"/>
          <w:i/>
          <w:iCs/>
          <w:lang w:val="es-ES_tradnl"/>
        </w:rPr>
        <w:t>ctrica, tanque de almacenamiento y antena de telecomunicaciones.</w:t>
      </w:r>
      <w:r>
        <w:rPr>
          <w:rFonts w:ascii="Arial" w:hAnsi="Arial"/>
          <w:i/>
          <w:iCs/>
          <w:lang w:val="es-ES_tradnl"/>
        </w:rPr>
        <w:t>“</w:t>
      </w:r>
    </w:p>
    <w:p w:rsidR="008D49E3" w:rsidRDefault="008D49E3">
      <w:pPr>
        <w:pStyle w:val="Poromisi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/>
        <w:jc w:val="both"/>
        <w:rPr>
          <w:rFonts w:ascii="Arial" w:eastAsia="Arial" w:hAnsi="Arial" w:cs="Arial"/>
        </w:rPr>
      </w:pPr>
    </w:p>
    <w:p w:rsidR="008D49E3" w:rsidRDefault="00B37183">
      <w:pPr>
        <w:pStyle w:val="Poromisi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lastRenderedPageBreak/>
        <w:t xml:space="preserve">Con base a lo anterior, la </w:t>
      </w:r>
      <w:r>
        <w:rPr>
          <w:rFonts w:ascii="Arial" w:hAnsi="Arial"/>
          <w:lang w:val="es-ES_tradnl"/>
        </w:rPr>
        <w:t>Lic. Carolina Corona Gonz</w:t>
      </w:r>
      <w:r>
        <w:rPr>
          <w:rFonts w:ascii="Arial" w:hAnsi="Arial"/>
          <w:lang w:val="es-ES_tradnl"/>
        </w:rPr>
        <w:t>á</w:t>
      </w:r>
      <w:r>
        <w:rPr>
          <w:rFonts w:ascii="Arial" w:hAnsi="Arial"/>
          <w:lang w:val="es-ES_tradnl"/>
        </w:rPr>
        <w:t>lez manifiesta que se esta por recibir un dictamen de la Direcci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Medio Ambiente en relaci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a la planta de tratamiento de agua para ver si el descuento que est</w:t>
      </w:r>
      <w:r>
        <w:rPr>
          <w:rFonts w:ascii="Arial" w:hAnsi="Arial"/>
          <w:lang w:val="es-ES_tradnl"/>
        </w:rPr>
        <w:t>á</w:t>
      </w:r>
      <w:r>
        <w:rPr>
          <w:rFonts w:ascii="Arial" w:hAnsi="Arial"/>
          <w:lang w:val="es-ES_tradnl"/>
        </w:rPr>
        <w:t>n solicitando esta relacionado con el futuro impacto. Por lo tant</w:t>
      </w:r>
      <w:r>
        <w:rPr>
          <w:rFonts w:ascii="Arial" w:hAnsi="Arial"/>
          <w:lang w:val="es-ES_tradnl"/>
        </w:rPr>
        <w:t>o  l</w:t>
      </w:r>
      <w:r>
        <w:rPr>
          <w:rFonts w:ascii="Arial" w:hAnsi="Arial"/>
        </w:rPr>
        <w:t xml:space="preserve">a Lic. </w:t>
      </w:r>
      <w:r>
        <w:rPr>
          <w:rFonts w:ascii="Arial" w:hAnsi="Arial"/>
          <w:lang w:val="es-ES_tradnl"/>
        </w:rPr>
        <w:t>Carolina Corona Gonz</w:t>
      </w:r>
      <w:r>
        <w:rPr>
          <w:rFonts w:ascii="Arial" w:hAnsi="Arial"/>
          <w:lang w:val="es-ES_tradnl"/>
        </w:rPr>
        <w:t>á</w:t>
      </w:r>
      <w:r>
        <w:rPr>
          <w:rFonts w:ascii="Arial" w:hAnsi="Arial"/>
          <w:lang w:val="es-ES_tradnl"/>
        </w:rPr>
        <w:t>lez somete a aprobaci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del Consejo se postergue para una sesi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extraordinaria la autorizaci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incentivos para la empresa Industrial Tecnol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gico IIT, S. de R.L. de C.V. la cual  se</w:t>
      </w:r>
      <w:r>
        <w:rPr>
          <w:rFonts w:ascii="Arial" w:hAnsi="Arial"/>
          <w:lang w:val="de-DE"/>
        </w:rPr>
        <w:t xml:space="preserve"> APRUEBA</w:t>
      </w:r>
      <w:r>
        <w:rPr>
          <w:rFonts w:ascii="Arial" w:hAnsi="Arial"/>
          <w:lang w:val="es-ES_tradnl"/>
        </w:rPr>
        <w:t xml:space="preserve"> por unanimidad.</w:t>
      </w:r>
    </w:p>
    <w:p w:rsidR="008D49E3" w:rsidRDefault="008D49E3">
      <w:pPr>
        <w:pStyle w:val="Poromisi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inguno"/>
          <w:rFonts w:ascii="Arial" w:eastAsia="Arial" w:hAnsi="Arial" w:cs="Arial"/>
          <w:lang w:val="es-ES_tradnl"/>
        </w:rPr>
      </w:pPr>
    </w:p>
    <w:p w:rsidR="008D49E3" w:rsidRDefault="00B3718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Para concl</w:t>
      </w:r>
      <w:r>
        <w:rPr>
          <w:rStyle w:val="Ninguno"/>
          <w:rFonts w:ascii="Arial" w:hAnsi="Arial"/>
          <w:sz w:val="22"/>
          <w:szCs w:val="22"/>
        </w:rPr>
        <w:t>uir la C. Carolina Corona Gonz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lez otorg</w:t>
      </w:r>
      <w:r>
        <w:rPr>
          <w:rStyle w:val="Ninguno"/>
          <w:rFonts w:ascii="Arial" w:hAnsi="Arial"/>
          <w:sz w:val="22"/>
          <w:szCs w:val="22"/>
        </w:rPr>
        <w:t xml:space="preserve">ó </w:t>
      </w:r>
      <w:r>
        <w:rPr>
          <w:rStyle w:val="Ninguno"/>
          <w:rFonts w:ascii="Arial" w:hAnsi="Arial"/>
          <w:sz w:val="22"/>
          <w:szCs w:val="22"/>
        </w:rPr>
        <w:t xml:space="preserve">la palabra a quien la pidiese como parte del 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ltimo punto del orden del d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a IX. Asuntos Varios, ante lo cual no fue requerida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por lo que a continuaci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n </w:t>
      </w:r>
      <w:r>
        <w:rPr>
          <w:rFonts w:ascii="Arial" w:hAnsi="Arial"/>
          <w:sz w:val="22"/>
          <w:szCs w:val="22"/>
          <w:lang w:val="pt-PT"/>
        </w:rPr>
        <w:t>indic</w:t>
      </w:r>
      <w:r>
        <w:rPr>
          <w:rFonts w:ascii="Arial" w:hAnsi="Arial"/>
          <w:sz w:val="22"/>
          <w:szCs w:val="22"/>
        </w:rPr>
        <w:t xml:space="preserve">ó </w:t>
      </w:r>
      <w:r>
        <w:rPr>
          <w:rFonts w:ascii="Arial" w:hAnsi="Arial"/>
          <w:sz w:val="22"/>
          <w:szCs w:val="22"/>
        </w:rPr>
        <w:t>que agotados los puntos del orden del d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a, no habiendo</w:t>
      </w:r>
      <w:r>
        <w:rPr>
          <w:rFonts w:ascii="Arial" w:hAnsi="Arial"/>
          <w:sz w:val="22"/>
          <w:szCs w:val="22"/>
        </w:rPr>
        <w:t xml:space="preserve"> m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s asuntos por tratar, se da por concluida la sesi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siendo las 10:15 horas, firmando al calce los los miembros del Consejo Municipal de Desarrollo Econ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mico que en ella participaron. </w:t>
      </w:r>
    </w:p>
    <w:p w:rsidR="008D49E3" w:rsidRDefault="008D49E3">
      <w:pPr>
        <w:pStyle w:val="CuerpoA"/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TableNormal"/>
        <w:tblW w:w="959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831"/>
        <w:gridCol w:w="2079"/>
        <w:gridCol w:w="2414"/>
      </w:tblGrid>
      <w:tr w:rsidR="008D49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DEPENDENCIA  / INSTITUCION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n-US"/>
              </w:rPr>
              <w:t>FIRMA</w:t>
            </w:r>
          </w:p>
        </w:tc>
      </w:tr>
      <w:tr w:rsidR="008D49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Fonts w:ascii="Arial" w:hAnsi="Arial"/>
                <w:sz w:val="20"/>
                <w:szCs w:val="20"/>
              </w:rPr>
              <w:t>Lic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. Pedro Vicente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Viveros Reyes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Fonts w:ascii="Arial" w:hAnsi="Arial"/>
                <w:sz w:val="20"/>
                <w:szCs w:val="20"/>
              </w:rPr>
              <w:t>En representaci</w:t>
            </w:r>
            <w:r>
              <w:rPr>
                <w:rFonts w:ascii="Arial" w:hAnsi="Arial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 xml:space="preserve">n del Presidente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del Consejo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8D49E3"/>
        </w:tc>
      </w:tr>
      <w:tr w:rsidR="008D49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Lic. Emmanuel P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rez Mateos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Representante del Representante de la Fracci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del Partido Movimiento Ciudadano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San Pedro de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Tlaquepaque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8D49E3"/>
        </w:tc>
      </w:tr>
      <w:tr w:rsidR="008D49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C. Carmen Lucia P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rez Camarena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Representante de la Fracci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del Partido Acci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Nacional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8D49E3"/>
        </w:tc>
      </w:tr>
      <w:tr w:rsidR="008D49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C. Humberto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Fierros Velazquez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Apoderado del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Representante de la Fracci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n del Partido Movimiento de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Regeneraci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Nacional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8D49E3"/>
        </w:tc>
      </w:tr>
      <w:tr w:rsidR="008D49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C. Esmeralda Soledad Andrade Garc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í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Apoderado del Representante de la Fracci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del Partido Verde Ecologista de M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xico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8D49E3"/>
        </w:tc>
      </w:tr>
      <w:tr w:rsidR="008D49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C. Carolina Corona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Gonz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lez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Secretario Ejecutivo del Consejo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8D49E3"/>
        </w:tc>
      </w:tr>
      <w:tr w:rsidR="008D49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Arq. Cesar Augusto Castillo G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ü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emez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En representaci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del Coordinador General de Gesti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Integral de la Ciudad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8D49E3"/>
        </w:tc>
      </w:tr>
      <w:tr w:rsidR="008D49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jc w:val="both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 xml:space="preserve">C.P.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>Hector Manuel Perfecto Rodriguez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jc w:val="both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>En representaci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>ó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>n del S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>í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>ndico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8D49E3"/>
        </w:tc>
      </w:tr>
      <w:tr w:rsidR="008D49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lastRenderedPageBreak/>
              <w:t>C. Ma. del Pilar Nu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ñ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ez Hern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ndez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n-US"/>
              </w:rPr>
              <w:t>Representante del Sector Artesanal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n-US"/>
              </w:rPr>
              <w:t>Sector Artesanal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8D49E3"/>
        </w:tc>
      </w:tr>
      <w:tr w:rsidR="008D49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n-US"/>
              </w:rPr>
              <w:t>Ing. Guillermo Partida Aceves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Director de Unidad de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Cooperativas de Agropecuario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8D49E3"/>
        </w:tc>
      </w:tr>
      <w:tr w:rsidR="008D49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C.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Brenda Esmeralda Navarro Rojas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Apoderado del Representante de la Asociaci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de Empresarios de Perif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rico Sur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B3718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C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mara de Comercio de Tlaquepaque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E3" w:rsidRDefault="008D49E3"/>
        </w:tc>
      </w:tr>
    </w:tbl>
    <w:p w:rsidR="008D49E3" w:rsidRDefault="008D49E3">
      <w:pPr>
        <w:pStyle w:val="CuerpoA"/>
        <w:widowControl w:val="0"/>
        <w:spacing w:after="0" w:line="240" w:lineRule="auto"/>
        <w:ind w:left="108" w:hanging="108"/>
        <w:jc w:val="both"/>
        <w:rPr>
          <w:rFonts w:ascii="Arial" w:eastAsia="Arial" w:hAnsi="Arial" w:cs="Arial"/>
        </w:rPr>
      </w:pPr>
    </w:p>
    <w:p w:rsidR="008D49E3" w:rsidRDefault="008D49E3">
      <w:pPr>
        <w:pStyle w:val="CuerpoA"/>
        <w:spacing w:after="0" w:line="240" w:lineRule="auto"/>
        <w:jc w:val="both"/>
      </w:pPr>
    </w:p>
    <w:sectPr w:rsidR="008D49E3">
      <w:headerReference w:type="default" r:id="rId7"/>
      <w:footerReference w:type="default" r:id="rId8"/>
      <w:pgSz w:w="12240" w:h="15840"/>
      <w:pgMar w:top="1134" w:right="1080" w:bottom="113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83" w:rsidRDefault="00B37183">
      <w:r>
        <w:separator/>
      </w:r>
    </w:p>
  </w:endnote>
  <w:endnote w:type="continuationSeparator" w:id="0">
    <w:p w:rsidR="00B37183" w:rsidRDefault="00B3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E3" w:rsidRDefault="00B37183">
    <w:pPr>
      <w:pStyle w:val="Piedepgina"/>
      <w:jc w:val="center"/>
      <w:rPr>
        <w:rStyle w:val="Ninguno"/>
        <w:rFonts w:ascii="Arial" w:eastAsia="Arial" w:hAnsi="Arial" w:cs="Arial"/>
        <w:sz w:val="18"/>
        <w:szCs w:val="18"/>
      </w:rPr>
    </w:pPr>
    <w:r>
      <w:rPr>
        <w:rStyle w:val="Ninguno"/>
        <w:rFonts w:ascii="Arial" w:hAnsi="Arial"/>
        <w:sz w:val="18"/>
        <w:szCs w:val="18"/>
      </w:rPr>
      <w:t>P</w:t>
    </w:r>
    <w:r>
      <w:rPr>
        <w:rStyle w:val="Ninguno"/>
        <w:rFonts w:ascii="Arial" w:hAnsi="Arial"/>
        <w:sz w:val="18"/>
        <w:szCs w:val="18"/>
      </w:rPr>
      <w:t>á</w:t>
    </w:r>
    <w:r>
      <w:rPr>
        <w:rStyle w:val="Ninguno"/>
        <w:rFonts w:ascii="Arial" w:hAnsi="Arial"/>
        <w:sz w:val="18"/>
        <w:szCs w:val="18"/>
      </w:rPr>
      <w:t xml:space="preserve">gina </w:t>
    </w:r>
    <w:r>
      <w:rPr>
        <w:rStyle w:val="Ninguno"/>
        <w:rFonts w:ascii="Arial" w:eastAsia="Arial" w:hAnsi="Arial" w:cs="Arial"/>
        <w:sz w:val="18"/>
        <w:szCs w:val="18"/>
      </w:rPr>
      <w:fldChar w:fldCharType="begin"/>
    </w:r>
    <w:r>
      <w:rPr>
        <w:rStyle w:val="Ninguno"/>
        <w:rFonts w:ascii="Arial" w:eastAsia="Arial" w:hAnsi="Arial" w:cs="Arial"/>
        <w:sz w:val="18"/>
        <w:szCs w:val="18"/>
      </w:rPr>
      <w:instrText xml:space="preserve"> PAGE </w:instrText>
    </w:r>
    <w:r>
      <w:rPr>
        <w:rStyle w:val="Ninguno"/>
        <w:rFonts w:ascii="Arial" w:eastAsia="Arial" w:hAnsi="Arial" w:cs="Arial"/>
        <w:sz w:val="18"/>
        <w:szCs w:val="18"/>
      </w:rPr>
      <w:fldChar w:fldCharType="separate"/>
    </w:r>
    <w:r w:rsidR="00D97ACE">
      <w:rPr>
        <w:rStyle w:val="Ninguno"/>
        <w:rFonts w:ascii="Arial" w:eastAsia="Arial" w:hAnsi="Arial" w:cs="Arial"/>
        <w:noProof/>
        <w:sz w:val="18"/>
        <w:szCs w:val="18"/>
      </w:rPr>
      <w:t>2</w:t>
    </w:r>
    <w:r>
      <w:rPr>
        <w:rStyle w:val="Ninguno"/>
        <w:rFonts w:ascii="Arial" w:eastAsia="Arial" w:hAnsi="Arial" w:cs="Arial"/>
        <w:sz w:val="18"/>
        <w:szCs w:val="18"/>
      </w:rPr>
      <w:fldChar w:fldCharType="end"/>
    </w:r>
    <w:r>
      <w:rPr>
        <w:rStyle w:val="Ninguno"/>
        <w:rFonts w:ascii="Arial" w:hAnsi="Arial"/>
        <w:sz w:val="18"/>
        <w:szCs w:val="18"/>
      </w:rPr>
      <w:t xml:space="preserve"> de 9</w:t>
    </w:r>
  </w:p>
  <w:p w:rsidR="008D49E3" w:rsidRDefault="008D49E3">
    <w:pPr>
      <w:pStyle w:val="Piedepgina"/>
      <w:jc w:val="center"/>
      <w:rPr>
        <w:rStyle w:val="Ninguno"/>
        <w:rFonts w:ascii="Arial" w:eastAsia="Arial" w:hAnsi="Arial" w:cs="Arial"/>
        <w:sz w:val="18"/>
        <w:szCs w:val="18"/>
      </w:rPr>
    </w:pPr>
  </w:p>
  <w:p w:rsidR="008D49E3" w:rsidRDefault="00B37183">
    <w:pPr>
      <w:pStyle w:val="Notaalpie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220"/>
      </w:tabs>
      <w:jc w:val="center"/>
    </w:pPr>
    <w:r>
      <w:rPr>
        <w:rStyle w:val="Ninguno"/>
        <w:rFonts w:ascii="Arial" w:hAnsi="Arial"/>
        <w:sz w:val="18"/>
        <w:szCs w:val="18"/>
      </w:rPr>
      <w:t>ESTA HOJA FORMA PARTE INTEGRAL DE LA MINUTA DE LA 8VA. SESI</w:t>
    </w:r>
    <w:r>
      <w:rPr>
        <w:rStyle w:val="Ninguno"/>
        <w:rFonts w:ascii="Arial" w:hAnsi="Arial"/>
        <w:sz w:val="18"/>
        <w:szCs w:val="18"/>
      </w:rPr>
      <w:t>Ó</w:t>
    </w:r>
    <w:r>
      <w:rPr>
        <w:rStyle w:val="Ninguno"/>
        <w:rFonts w:ascii="Arial" w:hAnsi="Arial"/>
        <w:sz w:val="18"/>
        <w:szCs w:val="18"/>
      </w:rPr>
      <w:t xml:space="preserve">N ORDINARIA DEL CONSEJO </w:t>
    </w:r>
    <w:r>
      <w:rPr>
        <w:rStyle w:val="Ninguno"/>
        <w:rFonts w:ascii="Arial" w:hAnsi="Arial"/>
        <w:sz w:val="18"/>
        <w:szCs w:val="18"/>
      </w:rPr>
      <w:t>MUNICIPAL DE DESARROLLO ECON</w:t>
    </w:r>
    <w:r>
      <w:rPr>
        <w:rStyle w:val="Ninguno"/>
        <w:rFonts w:ascii="Arial" w:hAnsi="Arial"/>
        <w:sz w:val="18"/>
        <w:szCs w:val="18"/>
      </w:rPr>
      <w:t>Ó</w:t>
    </w:r>
    <w:r>
      <w:rPr>
        <w:rStyle w:val="Ninguno"/>
        <w:rFonts w:ascii="Arial" w:hAnsi="Arial"/>
        <w:sz w:val="18"/>
        <w:szCs w:val="18"/>
      </w:rPr>
      <w:t>MICO LLEVADA A CABO EL D</w:t>
    </w:r>
    <w:r>
      <w:rPr>
        <w:rStyle w:val="Ninguno"/>
        <w:rFonts w:ascii="Arial" w:hAnsi="Arial"/>
        <w:sz w:val="18"/>
        <w:szCs w:val="18"/>
      </w:rPr>
      <w:t>Í</w:t>
    </w:r>
    <w:r>
      <w:rPr>
        <w:rStyle w:val="Ninguno"/>
        <w:rFonts w:ascii="Arial" w:hAnsi="Arial"/>
        <w:sz w:val="18"/>
        <w:szCs w:val="18"/>
      </w:rPr>
      <w:t>A 07 DE NOVIEMBRE DE 2017 Y CONSISTE EN 09  NUEVE HOJAS UTILES POR UNO SOLO DE SUS LADOS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83" w:rsidRDefault="00B37183">
      <w:r>
        <w:separator/>
      </w:r>
    </w:p>
  </w:footnote>
  <w:footnote w:type="continuationSeparator" w:id="0">
    <w:p w:rsidR="00B37183" w:rsidRDefault="00B3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E3" w:rsidRDefault="00B37183">
    <w:pPr>
      <w:pStyle w:val="Encabezado"/>
      <w:tabs>
        <w:tab w:val="left" w:pos="411"/>
        <w:tab w:val="center" w:pos="4419"/>
      </w:tabs>
      <w:rPr>
        <w:rStyle w:val="Ninguno"/>
        <w:b/>
        <w:bCs/>
      </w:rPr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5683250</wp:posOffset>
          </wp:positionH>
          <wp:positionV relativeFrom="page">
            <wp:posOffset>450850</wp:posOffset>
          </wp:positionV>
          <wp:extent cx="1667512" cy="664845"/>
          <wp:effectExtent l="0" t="0" r="0" b="0"/>
          <wp:wrapNone/>
          <wp:docPr id="1073741826" name="officeArt object" descr="C:\Documents and Settings\Administrador\Escritorio\logo tlaq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Documents and Settings\Administrador\Escritorio\logo tlaq.png" descr="C:\Documents and Settings\Administrador\Escritorio\logo tlaq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12" cy="664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Times New Roman" w:hAnsi="Times New Roman"/>
        <w:b/>
        <w:bCs/>
        <w:noProof/>
        <w:sz w:val="24"/>
        <w:szCs w:val="24"/>
        <w:lang w:val="es-MX"/>
      </w:rPr>
      <w:drawing>
        <wp:inline distT="0" distB="0" distL="0" distR="0">
          <wp:extent cx="824098" cy="819398"/>
          <wp:effectExtent l="0" t="0" r="0" b="0"/>
          <wp:docPr id="1073741825" name="officeArt object" descr="ESCUDO 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SCUDO 1.gif" descr="ESCUDO 1.gi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098" cy="8193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b/>
        <w:bCs/>
        <w:sz w:val="24"/>
        <w:szCs w:val="24"/>
      </w:rPr>
      <w:t xml:space="preserve">           </w:t>
    </w:r>
    <w:r>
      <w:rPr>
        <w:rStyle w:val="Ninguno"/>
        <w:b/>
        <w:bCs/>
      </w:rPr>
      <w:t>CONSEJO MUNICIPAL DE DESARROLLO ECONOMICO</w:t>
    </w:r>
  </w:p>
  <w:p w:rsidR="008D49E3" w:rsidRDefault="00B37183">
    <w:pPr>
      <w:pStyle w:val="Encabezado"/>
      <w:tabs>
        <w:tab w:val="left" w:pos="411"/>
        <w:tab w:val="center" w:pos="4419"/>
      </w:tabs>
      <w:jc w:val="center"/>
    </w:pPr>
    <w:r>
      <w:rPr>
        <w:rStyle w:val="Ninguno"/>
        <w:b/>
        <w:bCs/>
      </w:rPr>
      <w:t>8va. SESION ORDINARIA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C7B27"/>
    <w:multiLevelType w:val="hybridMultilevel"/>
    <w:tmpl w:val="F38CD89C"/>
    <w:numStyleLink w:val="Letra"/>
  </w:abstractNum>
  <w:abstractNum w:abstractNumId="1">
    <w:nsid w:val="15C31947"/>
    <w:multiLevelType w:val="hybridMultilevel"/>
    <w:tmpl w:val="F38CD89C"/>
    <w:styleLink w:val="Letra"/>
    <w:lvl w:ilvl="0" w:tplc="8D48978E">
      <w:start w:val="1"/>
      <w:numFmt w:val="lowerLetter"/>
      <w:lvlText w:val="%1)"/>
      <w:lvlJc w:val="left"/>
      <w:pPr>
        <w:ind w:left="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C004E">
      <w:start w:val="1"/>
      <w:numFmt w:val="lowerLetter"/>
      <w:lvlText w:val="%2)"/>
      <w:lvlJc w:val="left"/>
      <w:pPr>
        <w:ind w:left="1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FE95B6">
      <w:start w:val="1"/>
      <w:numFmt w:val="lowerLetter"/>
      <w:lvlText w:val="%3)"/>
      <w:lvlJc w:val="left"/>
      <w:pPr>
        <w:ind w:left="2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F2C100">
      <w:start w:val="1"/>
      <w:numFmt w:val="lowerLetter"/>
      <w:lvlText w:val="%4)"/>
      <w:lvlJc w:val="left"/>
      <w:pPr>
        <w:ind w:left="3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3A9328">
      <w:start w:val="1"/>
      <w:numFmt w:val="lowerLetter"/>
      <w:lvlText w:val="%5)"/>
      <w:lvlJc w:val="left"/>
      <w:pPr>
        <w:ind w:left="4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80B12E">
      <w:start w:val="1"/>
      <w:numFmt w:val="lowerLetter"/>
      <w:lvlText w:val="%6)"/>
      <w:lvlJc w:val="left"/>
      <w:pPr>
        <w:ind w:left="5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949ED4">
      <w:start w:val="1"/>
      <w:numFmt w:val="lowerLetter"/>
      <w:lvlText w:val="%7)"/>
      <w:lvlJc w:val="left"/>
      <w:pPr>
        <w:ind w:left="6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46156">
      <w:start w:val="1"/>
      <w:numFmt w:val="lowerLetter"/>
      <w:lvlText w:val="%8)"/>
      <w:lvlJc w:val="left"/>
      <w:pPr>
        <w:ind w:left="7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A28E80">
      <w:start w:val="1"/>
      <w:numFmt w:val="lowerLetter"/>
      <w:lvlText w:val="%9)"/>
      <w:lvlJc w:val="left"/>
      <w:pPr>
        <w:ind w:left="8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9183264"/>
    <w:multiLevelType w:val="hybridMultilevel"/>
    <w:tmpl w:val="05E0CF54"/>
    <w:numStyleLink w:val="Vietas"/>
  </w:abstractNum>
  <w:abstractNum w:abstractNumId="3">
    <w:nsid w:val="4A653A7D"/>
    <w:multiLevelType w:val="hybridMultilevel"/>
    <w:tmpl w:val="24A4F7BA"/>
    <w:styleLink w:val="Estiloimportado1"/>
    <w:lvl w:ilvl="0" w:tplc="3B00F202">
      <w:start w:val="1"/>
      <w:numFmt w:val="upperRoman"/>
      <w:lvlText w:val="%1."/>
      <w:lvlJc w:val="left"/>
      <w:pPr>
        <w:ind w:left="125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962EEC">
      <w:start w:val="1"/>
      <w:numFmt w:val="lowerLetter"/>
      <w:lvlText w:val="%2."/>
      <w:lvlJc w:val="left"/>
      <w:pPr>
        <w:ind w:left="16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B0E90C">
      <w:start w:val="1"/>
      <w:numFmt w:val="lowerRoman"/>
      <w:lvlText w:val="%3."/>
      <w:lvlJc w:val="left"/>
      <w:pPr>
        <w:ind w:left="233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B06D86">
      <w:start w:val="1"/>
      <w:numFmt w:val="decimal"/>
      <w:lvlText w:val="%4."/>
      <w:lvlJc w:val="left"/>
      <w:pPr>
        <w:ind w:left="30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01116">
      <w:start w:val="1"/>
      <w:numFmt w:val="lowerLetter"/>
      <w:lvlText w:val="%5."/>
      <w:lvlJc w:val="left"/>
      <w:pPr>
        <w:ind w:left="3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2A2508">
      <w:start w:val="1"/>
      <w:numFmt w:val="lowerRoman"/>
      <w:lvlText w:val="%6."/>
      <w:lvlJc w:val="left"/>
      <w:pPr>
        <w:ind w:left="449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EA5916">
      <w:start w:val="1"/>
      <w:numFmt w:val="decimal"/>
      <w:lvlText w:val="%7."/>
      <w:lvlJc w:val="left"/>
      <w:pPr>
        <w:ind w:left="52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44AA2E">
      <w:start w:val="1"/>
      <w:numFmt w:val="lowerLetter"/>
      <w:lvlText w:val="%8."/>
      <w:lvlJc w:val="left"/>
      <w:pPr>
        <w:ind w:left="59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08FCBA">
      <w:start w:val="1"/>
      <w:numFmt w:val="lowerRoman"/>
      <w:lvlText w:val="%9."/>
      <w:lvlJc w:val="left"/>
      <w:pPr>
        <w:ind w:left="665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F9A1FC6"/>
    <w:multiLevelType w:val="hybridMultilevel"/>
    <w:tmpl w:val="24A4F7BA"/>
    <w:numStyleLink w:val="Estiloimportado1"/>
  </w:abstractNum>
  <w:abstractNum w:abstractNumId="5">
    <w:nsid w:val="52FE0E8E"/>
    <w:multiLevelType w:val="hybridMultilevel"/>
    <w:tmpl w:val="2586073E"/>
    <w:styleLink w:val="Vietas0"/>
    <w:lvl w:ilvl="0" w:tplc="4B92B8C2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74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4A3DD2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4CB78C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34CD5C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E0FDD6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5E10D8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CE92F8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76FCB6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BAB8FC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0BE2816"/>
    <w:multiLevelType w:val="hybridMultilevel"/>
    <w:tmpl w:val="05E0CF54"/>
    <w:styleLink w:val="Vietas"/>
    <w:lvl w:ilvl="0" w:tplc="7D06CE70">
      <w:start w:val="1"/>
      <w:numFmt w:val="bullet"/>
      <w:lvlText w:val="-"/>
      <w:lvlJc w:val="left"/>
      <w:pPr>
        <w:ind w:left="741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01B04">
      <w:start w:val="1"/>
      <w:numFmt w:val="bullet"/>
      <w:lvlText w:val="-"/>
      <w:lvlJc w:val="left"/>
      <w:pPr>
        <w:ind w:left="760" w:hanging="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D20F6C">
      <w:start w:val="1"/>
      <w:numFmt w:val="bullet"/>
      <w:lvlText w:val="-"/>
      <w:lvlJc w:val="left"/>
      <w:pPr>
        <w:ind w:left="1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F60086">
      <w:start w:val="1"/>
      <w:numFmt w:val="bullet"/>
      <w:lvlText w:val="-"/>
      <w:lvlJc w:val="left"/>
      <w:pPr>
        <w:ind w:left="1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62B408">
      <w:start w:val="1"/>
      <w:numFmt w:val="bullet"/>
      <w:lvlText w:val="-"/>
      <w:lvlJc w:val="left"/>
      <w:pPr>
        <w:ind w:left="25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44D9C0">
      <w:start w:val="1"/>
      <w:numFmt w:val="bullet"/>
      <w:lvlText w:val="-"/>
      <w:lvlJc w:val="left"/>
      <w:pPr>
        <w:ind w:left="3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211A0">
      <w:start w:val="1"/>
      <w:numFmt w:val="bullet"/>
      <w:lvlText w:val="-"/>
      <w:lvlJc w:val="left"/>
      <w:pPr>
        <w:ind w:left="37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32C9F8">
      <w:start w:val="1"/>
      <w:numFmt w:val="bullet"/>
      <w:lvlText w:val="-"/>
      <w:lvlJc w:val="left"/>
      <w:pPr>
        <w:ind w:left="4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5A95D0">
      <w:start w:val="1"/>
      <w:numFmt w:val="bullet"/>
      <w:lvlText w:val="-"/>
      <w:lvlJc w:val="left"/>
      <w:pPr>
        <w:ind w:left="4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3630061"/>
    <w:multiLevelType w:val="hybridMultilevel"/>
    <w:tmpl w:val="2586073E"/>
    <w:numStyleLink w:val="Vietas0"/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0"/>
    <w:lvlOverride w:ilvl="0">
      <w:startOverride w:val="3"/>
    </w:lvlOverride>
  </w:num>
  <w:num w:numId="8">
    <w:abstractNumId w:val="5"/>
  </w:num>
  <w:num w:numId="9">
    <w:abstractNumId w:val="7"/>
  </w:num>
  <w:num w:numId="10">
    <w:abstractNumId w:val="7"/>
    <w:lvlOverride w:ilvl="0">
      <w:lvl w:ilvl="0" w:tplc="3C248E5C">
        <w:start w:val="1"/>
        <w:numFmt w:val="bullet"/>
        <w:lvlText w:val="-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474" w:hanging="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02F742">
        <w:start w:val="1"/>
        <w:numFmt w:val="bullet"/>
        <w:lvlText w:val="-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F036F2">
        <w:start w:val="1"/>
        <w:numFmt w:val="bullet"/>
        <w:lvlText w:val="-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AAA234">
        <w:start w:val="1"/>
        <w:numFmt w:val="bullet"/>
        <w:lvlText w:val="-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A0569E">
        <w:start w:val="1"/>
        <w:numFmt w:val="bullet"/>
        <w:lvlText w:val="-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DE3BB8">
        <w:start w:val="1"/>
        <w:numFmt w:val="bullet"/>
        <w:lvlText w:val="-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40B6AE">
        <w:start w:val="1"/>
        <w:numFmt w:val="bullet"/>
        <w:lvlText w:val="-"/>
        <w:lvlJc w:val="left"/>
        <w:pPr>
          <w:tabs>
            <w:tab w:val="left" w:pos="920"/>
            <w:tab w:val="left" w:pos="1840"/>
            <w:tab w:val="left" w:pos="276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524B64">
        <w:start w:val="1"/>
        <w:numFmt w:val="bullet"/>
        <w:lvlText w:val="-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B0C1F6">
        <w:start w:val="1"/>
        <w:numFmt w:val="bullet"/>
        <w:lvlText w:val="-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E3"/>
    <w:rsid w:val="008D49E3"/>
    <w:rsid w:val="00B37183"/>
    <w:rsid w:val="00D9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1A8A3-B456-42F6-8301-D2115273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NotaalpieA">
    <w:name w:val="Nota al pie A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Letra">
    <w:name w:val="Letra"/>
    <w:pPr>
      <w:numPr>
        <w:numId w:val="3"/>
      </w:numPr>
    </w:pPr>
  </w:style>
  <w:style w:type="numbering" w:customStyle="1" w:styleId="Vietas">
    <w:name w:val="Viñetas"/>
    <w:pPr>
      <w:numPr>
        <w:numId w:val="5"/>
      </w:numPr>
    </w:p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Descripcin">
    <w:name w:val="caption"/>
    <w:pPr>
      <w:suppressAutoHyphens/>
      <w:outlineLvl w:val="0"/>
    </w:pPr>
    <w:rPr>
      <w:rFonts w:ascii="Helvetica" w:eastAsia="Helvetica" w:hAnsi="Helvetica" w:cs="Helvetica"/>
      <w:color w:val="000000"/>
      <w:sz w:val="36"/>
      <w:szCs w:val="36"/>
    </w:rPr>
  </w:style>
  <w:style w:type="numbering" w:customStyle="1" w:styleId="Vietas0">
    <w:name w:val="Viñetas.0"/>
    <w:pPr>
      <w:numPr>
        <w:numId w:val="8"/>
      </w:numPr>
    </w:p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Patricia Casillas Cobian</dc:creator>
  <cp:lastModifiedBy>Claudia Patricia Casillas Cobian</cp:lastModifiedBy>
  <cp:revision>2</cp:revision>
  <dcterms:created xsi:type="dcterms:W3CDTF">2018-03-01T17:02:00Z</dcterms:created>
  <dcterms:modified xsi:type="dcterms:W3CDTF">2018-03-01T17:02:00Z</dcterms:modified>
</cp:coreProperties>
</file>