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240D16" w:rsidTr="006463BE">
        <w:trPr>
          <w:jc w:val="center"/>
        </w:trPr>
        <w:tc>
          <w:tcPr>
            <w:tcW w:w="0" w:type="auto"/>
            <w:vAlign w:val="center"/>
            <w:hideMark/>
          </w:tcPr>
          <w:p w:rsidR="00240D16" w:rsidRDefault="00240D16"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240D16" w:rsidRDefault="00240D16" w:rsidP="00240D16">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Pr>
                <w:rFonts w:ascii="Arial" w:eastAsia="Times New Roman" w:hAnsi="Arial" w:cs="Arial"/>
                <w:b/>
                <w:bCs/>
                <w:color w:val="000000"/>
                <w:sz w:val="30"/>
                <w:szCs w:val="30"/>
              </w:rPr>
              <w:t>Convenio de Tolerancia</w:t>
            </w:r>
          </w:p>
        </w:tc>
      </w:tr>
      <w:tr w:rsidR="00240D16" w:rsidTr="006463BE">
        <w:trPr>
          <w:jc w:val="center"/>
        </w:trPr>
        <w:tc>
          <w:tcPr>
            <w:tcW w:w="0" w:type="auto"/>
            <w:vAlign w:val="center"/>
            <w:hideMark/>
          </w:tcPr>
          <w:p w:rsidR="00240D16" w:rsidRDefault="00240D16"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240D16" w:rsidRDefault="00240D16" w:rsidP="00240D16">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D16" w:rsidTr="006463BE">
        <w:tc>
          <w:tcPr>
            <w:tcW w:w="0" w:type="auto"/>
            <w:vAlign w:val="center"/>
            <w:hideMark/>
          </w:tcPr>
          <w:p w:rsidR="00240D16" w:rsidRDefault="00240D16"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240D16" w:rsidRDefault="00240D16" w:rsidP="006463BE">
            <w:pPr>
              <w:jc w:val="both"/>
              <w:rPr>
                <w:rFonts w:ascii="Arial" w:eastAsia="Times New Roman" w:hAnsi="Arial" w:cs="Arial"/>
                <w:color w:val="000000"/>
                <w:sz w:val="20"/>
                <w:szCs w:val="20"/>
              </w:rPr>
            </w:pPr>
          </w:p>
        </w:tc>
      </w:tr>
      <w:tr w:rsidR="00240D16" w:rsidTr="006463BE">
        <w:trPr>
          <w:trHeight w:val="561"/>
        </w:trPr>
        <w:tc>
          <w:tcPr>
            <w:tcW w:w="0" w:type="auto"/>
            <w:vAlign w:val="center"/>
            <w:hideMark/>
          </w:tcPr>
          <w:p w:rsidR="00240D16" w:rsidRPr="004272F2" w:rsidRDefault="00240D16" w:rsidP="006463B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Para dar trámite</w:t>
            </w:r>
            <w:r>
              <w:rPr>
                <w:rFonts w:ascii="Arial" w:eastAsia="Times New Roman" w:hAnsi="Arial" w:cs="Arial"/>
                <w:color w:val="000000"/>
                <w:sz w:val="20"/>
                <w:szCs w:val="20"/>
              </w:rPr>
              <w:t xml:space="preserve"> a su solicitud y en su caso elaborar el convenio correspondiente</w:t>
            </w:r>
            <w:r>
              <w:rPr>
                <w:rFonts w:ascii="Arial" w:eastAsia="Times New Roman" w:hAnsi="Arial" w:cs="Arial"/>
                <w:color w:val="000000"/>
                <w:sz w:val="20"/>
                <w:szCs w:val="20"/>
              </w:rPr>
              <w:t>.</w:t>
            </w:r>
          </w:p>
        </w:tc>
      </w:tr>
      <w:tr w:rsidR="00240D16" w:rsidTr="006463BE">
        <w:tc>
          <w:tcPr>
            <w:tcW w:w="0" w:type="auto"/>
            <w:vAlign w:val="center"/>
            <w:hideMark/>
          </w:tcPr>
          <w:p w:rsidR="00240D16" w:rsidRDefault="00240D16"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240D16" w:rsidTr="006463BE">
        <w:tc>
          <w:tcPr>
            <w:tcW w:w="0" w:type="auto"/>
            <w:vAlign w:val="center"/>
          </w:tcPr>
          <w:p w:rsidR="00240D16" w:rsidRDefault="00240D16" w:rsidP="006463BE">
            <w:pPr>
              <w:jc w:val="both"/>
              <w:rPr>
                <w:rFonts w:eastAsia="Times New Roman"/>
                <w:sz w:val="20"/>
                <w:szCs w:val="20"/>
              </w:rPr>
            </w:pPr>
          </w:p>
        </w:tc>
      </w:tr>
      <w:tr w:rsidR="00240D16" w:rsidTr="006463BE">
        <w:tc>
          <w:tcPr>
            <w:tcW w:w="0" w:type="auto"/>
            <w:vAlign w:val="center"/>
          </w:tcPr>
          <w:p w:rsidR="00240D16" w:rsidRDefault="00240D16" w:rsidP="006463BE">
            <w:pPr>
              <w:jc w:val="both"/>
              <w:rPr>
                <w:rFonts w:eastAsia="Times New Roman"/>
                <w:sz w:val="20"/>
                <w:szCs w:val="20"/>
              </w:rPr>
            </w:pPr>
          </w:p>
        </w:tc>
      </w:tr>
      <w:tr w:rsidR="00240D16" w:rsidTr="006463BE">
        <w:tc>
          <w:tcPr>
            <w:tcW w:w="0" w:type="auto"/>
            <w:vAlign w:val="center"/>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240D16" w:rsidRDefault="00240D16" w:rsidP="006463BE">
            <w:pPr>
              <w:jc w:val="both"/>
              <w:rPr>
                <w:rFonts w:ascii="Arial" w:eastAsia="Times New Roman" w:hAnsi="Arial" w:cs="Arial"/>
                <w:color w:val="000000"/>
                <w:sz w:val="20"/>
                <w:szCs w:val="20"/>
              </w:rPr>
            </w:pP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Nacionalidad</w:t>
            </w: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Teléfono particular </w:t>
            </w: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Teléfono celular </w:t>
            </w: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Edad</w:t>
            </w: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Fotografía</w:t>
            </w:r>
          </w:p>
          <w:p w:rsidR="00240D16" w:rsidRDefault="00240D16"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Bienes inmuebles</w:t>
            </w:r>
          </w:p>
          <w:p w:rsidR="00240D16" w:rsidRPr="001E014E" w:rsidRDefault="00240D16" w:rsidP="00240D16">
            <w:pPr>
              <w:spacing w:before="100" w:beforeAutospacing="1" w:after="100" w:afterAutospacing="1"/>
              <w:ind w:left="720"/>
              <w:jc w:val="both"/>
              <w:rPr>
                <w:rFonts w:ascii="Arial" w:eastAsia="Times New Roman" w:hAnsi="Arial" w:cs="Arial"/>
                <w:color w:val="000000"/>
                <w:sz w:val="20"/>
                <w:szCs w:val="20"/>
              </w:rPr>
            </w:pPr>
            <w:bookmarkStart w:id="0" w:name="_GoBack"/>
            <w:bookmarkEnd w:id="0"/>
          </w:p>
        </w:tc>
      </w:tr>
      <w:tr w:rsidR="00240D16" w:rsidTr="006463BE">
        <w:tc>
          <w:tcPr>
            <w:tcW w:w="0" w:type="auto"/>
            <w:vAlign w:val="center"/>
          </w:tcPr>
          <w:p w:rsidR="00240D16" w:rsidRDefault="00240D16"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240D16" w:rsidTr="006463BE">
        <w:trPr>
          <w:trHeight w:val="63"/>
        </w:trPr>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D16" w:rsidTr="006463BE">
        <w:tc>
          <w:tcPr>
            <w:tcW w:w="0" w:type="auto"/>
            <w:hideMark/>
          </w:tcPr>
          <w:p w:rsidR="00240D16" w:rsidRDefault="00240D16"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240D16" w:rsidTr="006463BE">
        <w:tc>
          <w:tcPr>
            <w:tcW w:w="0" w:type="auto"/>
            <w:hideMark/>
          </w:tcPr>
          <w:p w:rsidR="00240D16" w:rsidRDefault="00240D16" w:rsidP="006463BE"/>
        </w:tc>
      </w:tr>
      <w:tr w:rsidR="00240D16" w:rsidTr="006463BE">
        <w:tc>
          <w:tcPr>
            <w:tcW w:w="0" w:type="auto"/>
            <w:vAlign w:val="center"/>
            <w:hideMark/>
          </w:tcPr>
          <w:p w:rsidR="00240D16" w:rsidRDefault="00240D16"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D16" w:rsidTr="006463BE">
        <w:tc>
          <w:tcPr>
            <w:tcW w:w="0" w:type="auto"/>
            <w:vAlign w:val="center"/>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240D16" w:rsidTr="006463BE">
        <w:tc>
          <w:tcPr>
            <w:tcW w:w="0" w:type="auto"/>
            <w:vAlign w:val="center"/>
          </w:tcPr>
          <w:p w:rsidR="00240D16" w:rsidRDefault="00240D16" w:rsidP="006463BE">
            <w:pPr>
              <w:jc w:val="both"/>
              <w:rPr>
                <w:rFonts w:ascii="Arial" w:eastAsia="Times New Roman" w:hAnsi="Arial" w:cs="Arial"/>
                <w:color w:val="000000"/>
                <w:sz w:val="20"/>
                <w:szCs w:val="20"/>
              </w:rPr>
            </w:pPr>
          </w:p>
        </w:tc>
      </w:tr>
      <w:tr w:rsidR="00240D16" w:rsidTr="006463BE">
        <w:tc>
          <w:tcPr>
            <w:tcW w:w="0" w:type="auto"/>
            <w:vAlign w:val="center"/>
          </w:tcPr>
          <w:p w:rsidR="00240D16" w:rsidRDefault="00240D16" w:rsidP="006463BE">
            <w:pPr>
              <w:jc w:val="both"/>
              <w:rPr>
                <w:rFonts w:ascii="Arial" w:eastAsia="Times New Roman" w:hAnsi="Arial" w:cs="Arial"/>
                <w:color w:val="000000"/>
                <w:sz w:val="20"/>
                <w:szCs w:val="20"/>
              </w:rPr>
            </w:pPr>
          </w:p>
        </w:tc>
      </w:tr>
      <w:tr w:rsidR="00240D16"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240D16" w:rsidTr="006463BE">
              <w:trPr>
                <w:jc w:val="center"/>
              </w:trPr>
              <w:tc>
                <w:tcPr>
                  <w:tcW w:w="0" w:type="auto"/>
                  <w:vAlign w:val="center"/>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240D16" w:rsidRDefault="00240D16"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240D16" w:rsidRDefault="00240D16"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240D16" w:rsidRDefault="00240D16" w:rsidP="006463BE">
            <w:pPr>
              <w:jc w:val="both"/>
              <w:rPr>
                <w:rFonts w:ascii="Arial" w:eastAsia="Times New Roman" w:hAnsi="Arial" w:cs="Arial"/>
                <w:color w:val="000000"/>
                <w:sz w:val="20"/>
                <w:szCs w:val="20"/>
              </w:rPr>
            </w:pPr>
          </w:p>
        </w:tc>
      </w:tr>
      <w:tr w:rsidR="00240D16" w:rsidTr="006463BE">
        <w:tc>
          <w:tcPr>
            <w:tcW w:w="0" w:type="auto"/>
            <w:vAlign w:val="center"/>
          </w:tcPr>
          <w:p w:rsidR="00240D16" w:rsidRDefault="00240D16" w:rsidP="006463BE">
            <w:pPr>
              <w:jc w:val="center"/>
              <w:rPr>
                <w:rFonts w:eastAsia="Times New Roman"/>
                <w:sz w:val="20"/>
                <w:szCs w:val="20"/>
              </w:rPr>
            </w:pPr>
          </w:p>
        </w:tc>
      </w:tr>
    </w:tbl>
    <w:p w:rsidR="00240D16" w:rsidRDefault="00240D16" w:rsidP="00240D16">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240D16"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240D16" w:rsidTr="006463BE">
              <w:tc>
                <w:tcPr>
                  <w:tcW w:w="0" w:type="auto"/>
                  <w:vAlign w:val="center"/>
                </w:tcPr>
                <w:p w:rsidR="00240D16" w:rsidRDefault="00240D16"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En este caso, si desea revocar el consentimiento del uso de sus datos personales, se hace de su conocimiento que se entiende que desea desistirse de la solicitud de trámite, por lo que su solicitud se archivará como concluida.</w:t>
                  </w: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240D16" w:rsidRDefault="00240D16" w:rsidP="006463BE">
                  <w:pPr>
                    <w:jc w:val="both"/>
                    <w:rPr>
                      <w:rFonts w:ascii="Arial" w:eastAsia="Times New Roman" w:hAnsi="Arial" w:cs="Arial"/>
                      <w:color w:val="000000"/>
                      <w:sz w:val="20"/>
                      <w:szCs w:val="20"/>
                    </w:rPr>
                  </w:pPr>
                </w:p>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240D16" w:rsidRDefault="00240D16" w:rsidP="006463BE">
                  <w:pPr>
                    <w:jc w:val="both"/>
                    <w:rPr>
                      <w:rFonts w:ascii="Arial" w:eastAsia="Times New Roman" w:hAnsi="Arial" w:cs="Arial"/>
                      <w:color w:val="000000"/>
                      <w:sz w:val="20"/>
                      <w:szCs w:val="20"/>
                    </w:rPr>
                  </w:pPr>
                </w:p>
                <w:p w:rsidR="00240D16" w:rsidRDefault="00240D16"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240D16" w:rsidRDefault="00240D16"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240D16" w:rsidRDefault="00240D16"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240D16" w:rsidRDefault="00240D16"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240D16" w:rsidTr="006463BE">
              <w:tc>
                <w:tcPr>
                  <w:tcW w:w="0" w:type="auto"/>
                  <w:vAlign w:val="center"/>
                  <w:hideMark/>
                </w:tcPr>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240D16" w:rsidTr="006463BE">
              <w:trPr>
                <w:jc w:val="center"/>
              </w:trPr>
              <w:tc>
                <w:tcPr>
                  <w:tcW w:w="0" w:type="auto"/>
                  <w:vAlign w:val="center"/>
                  <w:hideMark/>
                </w:tcPr>
                <w:p w:rsidR="00240D16" w:rsidRDefault="00240D16"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240D16" w:rsidTr="006463BE">
              <w:trPr>
                <w:jc w:val="center"/>
              </w:trPr>
              <w:tc>
                <w:tcPr>
                  <w:tcW w:w="0" w:type="auto"/>
                  <w:vAlign w:val="center"/>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D16" w:rsidTr="006463BE">
              <w:trPr>
                <w:jc w:val="center"/>
              </w:trPr>
              <w:tc>
                <w:tcPr>
                  <w:tcW w:w="0" w:type="auto"/>
                  <w:vAlign w:val="center"/>
                </w:tcPr>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240D16" w:rsidRDefault="00240D16"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Para conocer el procedimiento para el ejercicio de los derechos ARCO, puede acudir a la Unidad de Transparencia de San Pedro Tlaquepaque.</w:t>
                  </w:r>
                </w:p>
              </w:tc>
            </w:tr>
          </w:tbl>
          <w:p w:rsidR="00240D16" w:rsidRDefault="00240D16" w:rsidP="006463BE">
            <w:pPr>
              <w:jc w:val="both"/>
              <w:rPr>
                <w:rFonts w:ascii="Arial" w:eastAsia="Times New Roman" w:hAnsi="Arial" w:cs="Arial"/>
                <w:b/>
                <w:bCs/>
                <w:color w:val="000000"/>
                <w:sz w:val="20"/>
                <w:szCs w:val="20"/>
              </w:rPr>
            </w:pPr>
          </w:p>
        </w:tc>
      </w:tr>
      <w:tr w:rsidR="00240D16" w:rsidTr="006463BE">
        <w:trPr>
          <w:jc w:val="center"/>
        </w:trPr>
        <w:tc>
          <w:tcPr>
            <w:tcW w:w="0" w:type="auto"/>
            <w:vAlign w:val="center"/>
          </w:tcPr>
          <w:p w:rsidR="00240D16" w:rsidRDefault="00240D16" w:rsidP="006463BE">
            <w:pPr>
              <w:jc w:val="both"/>
              <w:rPr>
                <w:rFonts w:ascii="Arial" w:eastAsia="Times New Roman" w:hAnsi="Arial" w:cs="Arial"/>
                <w:color w:val="000000"/>
                <w:sz w:val="20"/>
                <w:szCs w:val="20"/>
              </w:rPr>
            </w:pPr>
          </w:p>
        </w:tc>
      </w:tr>
      <w:tr w:rsidR="00240D16" w:rsidTr="006463BE">
        <w:trPr>
          <w:jc w:val="center"/>
        </w:trPr>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240D16" w:rsidTr="006463BE">
        <w:tc>
          <w:tcPr>
            <w:tcW w:w="5000" w:type="pct"/>
            <w:vAlign w:val="center"/>
            <w:hideMark/>
          </w:tcPr>
          <w:p w:rsidR="00240D16" w:rsidRDefault="00240D16"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D16" w:rsidTr="006463BE">
        <w:tc>
          <w:tcPr>
            <w:tcW w:w="0" w:type="auto"/>
            <w:vAlign w:val="center"/>
            <w:hideMark/>
          </w:tcPr>
          <w:p w:rsidR="00240D16" w:rsidRDefault="00240D16"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240D16" w:rsidRDefault="00240D16" w:rsidP="00240D16">
      <w:pPr>
        <w:rPr>
          <w:rFonts w:eastAsia="Times New Roman"/>
        </w:rPr>
      </w:pPr>
    </w:p>
    <w:p w:rsidR="00240D16" w:rsidRDefault="00240D16" w:rsidP="00240D16"/>
    <w:p w:rsidR="00240D16" w:rsidRDefault="00240D16" w:rsidP="00240D16"/>
    <w:p w:rsidR="00240D16" w:rsidRDefault="00240D16" w:rsidP="00240D16"/>
    <w:p w:rsidR="00240D16" w:rsidRDefault="00240D16" w:rsidP="00240D16"/>
    <w:p w:rsidR="00240D16" w:rsidRDefault="00240D16" w:rsidP="00240D16"/>
    <w:p w:rsidR="00240D16" w:rsidRDefault="00240D16" w:rsidP="00240D16"/>
    <w:p w:rsidR="00240D16" w:rsidRDefault="00240D16" w:rsidP="00240D16"/>
    <w:p w:rsidR="00240D16" w:rsidRDefault="00240D16" w:rsidP="00240D16"/>
    <w:p w:rsidR="00240D16" w:rsidRDefault="00240D16" w:rsidP="00240D16"/>
    <w:p w:rsidR="00240D16" w:rsidRDefault="00240D16" w:rsidP="00240D16"/>
    <w:p w:rsidR="00240D16" w:rsidRDefault="00240D16" w:rsidP="00240D16"/>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240D16">
    <w:pPr>
      <w:pStyle w:val="Encabezado"/>
      <w:rPr>
        <w:b/>
        <w:sz w:val="28"/>
        <w:szCs w:val="28"/>
      </w:rPr>
    </w:pPr>
    <w:r>
      <w:rPr>
        <w:noProof/>
      </w:rPr>
      <w:drawing>
        <wp:inline distT="0" distB="0" distL="0" distR="0" wp14:anchorId="0F30F13A" wp14:editId="63A305DA">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t xml:space="preserve">    </w:t>
    </w:r>
    <w:r>
      <w:t xml:space="preserve">  </w:t>
    </w:r>
    <w:r>
      <w:rPr>
        <w:b/>
        <w:sz w:val="28"/>
        <w:szCs w:val="28"/>
      </w:rPr>
      <w:t>Dirección Jurídica de Obras Públicas</w:t>
    </w:r>
    <w:r w:rsidRPr="00943507">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16"/>
    <w:rsid w:val="00240D16"/>
    <w:rsid w:val="006C3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C4825-5863-4C78-BF9D-BE0DDC5D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16"/>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40D16"/>
    <w:rPr>
      <w:color w:val="0563C1" w:themeColor="hyperlink"/>
      <w:u w:val="single"/>
    </w:rPr>
  </w:style>
  <w:style w:type="paragraph" w:styleId="Prrafodelista">
    <w:name w:val="List Paragraph"/>
    <w:basedOn w:val="Normal"/>
    <w:uiPriority w:val="34"/>
    <w:qFormat/>
    <w:rsid w:val="00240D16"/>
    <w:pPr>
      <w:ind w:left="720"/>
      <w:contextualSpacing/>
    </w:pPr>
  </w:style>
  <w:style w:type="paragraph" w:styleId="Encabezado">
    <w:name w:val="header"/>
    <w:basedOn w:val="Normal"/>
    <w:link w:val="EncabezadoCar"/>
    <w:uiPriority w:val="99"/>
    <w:unhideWhenUsed/>
    <w:rsid w:val="00240D16"/>
    <w:pPr>
      <w:tabs>
        <w:tab w:val="center" w:pos="4419"/>
        <w:tab w:val="right" w:pos="8838"/>
      </w:tabs>
    </w:pPr>
  </w:style>
  <w:style w:type="character" w:customStyle="1" w:styleId="EncabezadoCar">
    <w:name w:val="Encabezado Car"/>
    <w:basedOn w:val="Fuentedeprrafopredeter"/>
    <w:link w:val="Encabezado"/>
    <w:uiPriority w:val="99"/>
    <w:rsid w:val="00240D16"/>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2017-10-25T15:58:00Z</dcterms:created>
  <dcterms:modified xsi:type="dcterms:W3CDTF">2017-10-25T16:02:00Z</dcterms:modified>
</cp:coreProperties>
</file>