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8838"/>
      </w:tblGrid>
      <w:tr w:rsidR="009C3F83" w:rsidTr="006463BE">
        <w:trPr>
          <w:jc w:val="center"/>
        </w:trPr>
        <w:tc>
          <w:tcPr>
            <w:tcW w:w="0" w:type="auto"/>
            <w:vAlign w:val="center"/>
            <w:hideMark/>
          </w:tcPr>
          <w:p w:rsidR="009C3F83" w:rsidRDefault="009C3F83" w:rsidP="006463BE">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 xml:space="preserve">AVISO DE PRIVACIDAD INTEGRAL </w:t>
            </w:r>
          </w:p>
          <w:p w:rsidR="009C3F83" w:rsidRDefault="009C3F83" w:rsidP="009C3F83">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 xml:space="preserve">Para el trámite de Responsabilidad Patrimonial </w:t>
            </w:r>
          </w:p>
        </w:tc>
      </w:tr>
      <w:tr w:rsidR="009C3F83" w:rsidTr="006463BE">
        <w:trPr>
          <w:jc w:val="center"/>
        </w:trPr>
        <w:tc>
          <w:tcPr>
            <w:tcW w:w="0" w:type="auto"/>
            <w:vAlign w:val="center"/>
            <w:hideMark/>
          </w:tcPr>
          <w:p w:rsidR="009C3F83" w:rsidRDefault="009C3F83" w:rsidP="006463BE">
            <w:pPr>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9C3F83" w:rsidRDefault="009C3F83" w:rsidP="009C3F83">
      <w:pPr>
        <w:rPr>
          <w:rFonts w:eastAsia="Times New Roman"/>
          <w:vanish/>
        </w:rPr>
      </w:pPr>
    </w:p>
    <w:tbl>
      <w:tblPr>
        <w:tblW w:w="5000" w:type="pct"/>
        <w:tblCellMar>
          <w:left w:w="0" w:type="dxa"/>
          <w:right w:w="0" w:type="dxa"/>
        </w:tblCellMar>
        <w:tblLook w:val="04A0" w:firstRow="1" w:lastRow="0" w:firstColumn="1" w:lastColumn="0" w:noHBand="0" w:noVBand="1"/>
      </w:tblPr>
      <w:tblGrid>
        <w:gridCol w:w="8838"/>
      </w:tblGrid>
      <w:tr w:rsidR="009C3F83" w:rsidTr="006463BE">
        <w:tc>
          <w:tcPr>
            <w:tcW w:w="0" w:type="auto"/>
            <w:vAlign w:val="center"/>
            <w:hideMark/>
          </w:tcPr>
          <w:p w:rsidR="009C3F83" w:rsidRDefault="009C3F8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Ayuntamiento de San Pedro Tlaquepaque, con domicilio en calle Independencia 58, colonia Centro, San Pedro Tlaquepaque, Jalisco, México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45500, con página de internet: http://www.tlaquepaque.gob.mx/, es el responsable del uso y protección de sus datos personales, y al respecto le informamos lo siguiente: </w:t>
            </w:r>
          </w:p>
        </w:tc>
      </w:tr>
      <w:tr w:rsidR="009C3F83" w:rsidTr="006463BE">
        <w:tc>
          <w:tcPr>
            <w:tcW w:w="0" w:type="auto"/>
            <w:vAlign w:val="center"/>
            <w:hideMark/>
          </w:tcPr>
          <w:p w:rsidR="009C3F83" w:rsidRDefault="009C3F8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9C3F83" w:rsidTr="006463BE">
        <w:tc>
          <w:tcPr>
            <w:tcW w:w="0" w:type="auto"/>
            <w:vAlign w:val="center"/>
            <w:hideMark/>
          </w:tcPr>
          <w:p w:rsidR="009C3F83" w:rsidRDefault="009C3F83"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¿Para qué fines utilizaremos sus datos personales? </w:t>
            </w:r>
          </w:p>
        </w:tc>
      </w:tr>
      <w:tr w:rsidR="009C3F83" w:rsidTr="006463BE">
        <w:tc>
          <w:tcPr>
            <w:tcW w:w="0" w:type="auto"/>
            <w:vAlign w:val="center"/>
            <w:hideMark/>
          </w:tcPr>
          <w:p w:rsidR="009C3F83" w:rsidRDefault="009C3F8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9C3F83" w:rsidTr="006463BE">
        <w:tc>
          <w:tcPr>
            <w:tcW w:w="0" w:type="auto"/>
            <w:vAlign w:val="center"/>
            <w:hideMark/>
          </w:tcPr>
          <w:p w:rsidR="009C3F83" w:rsidRDefault="009C3F8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p w:rsidR="009C3F83" w:rsidRDefault="009C3F83" w:rsidP="006463BE">
            <w:pPr>
              <w:jc w:val="both"/>
              <w:rPr>
                <w:rFonts w:ascii="Arial" w:eastAsia="Times New Roman" w:hAnsi="Arial" w:cs="Arial"/>
                <w:color w:val="000000"/>
                <w:sz w:val="20"/>
                <w:szCs w:val="20"/>
              </w:rPr>
            </w:pPr>
          </w:p>
        </w:tc>
      </w:tr>
      <w:tr w:rsidR="009C3F83" w:rsidTr="006463BE">
        <w:trPr>
          <w:trHeight w:val="561"/>
        </w:trPr>
        <w:tc>
          <w:tcPr>
            <w:tcW w:w="0" w:type="auto"/>
            <w:vAlign w:val="center"/>
            <w:hideMark/>
          </w:tcPr>
          <w:p w:rsidR="009C3F83" w:rsidRDefault="009C3F83" w:rsidP="006463BE">
            <w:pPr>
              <w:numPr>
                <w:ilvl w:val="0"/>
                <w:numId w:val="1"/>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el control de firmas del preliberado </w:t>
            </w:r>
          </w:p>
        </w:tc>
      </w:tr>
      <w:tr w:rsidR="009C3F83" w:rsidTr="006463BE">
        <w:tc>
          <w:tcPr>
            <w:tcW w:w="0" w:type="auto"/>
            <w:vAlign w:val="center"/>
            <w:hideMark/>
          </w:tcPr>
          <w:p w:rsidR="009C3F83" w:rsidRDefault="009C3F83" w:rsidP="006463BE">
            <w:p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b/>
                <w:bCs/>
                <w:color w:val="000000"/>
                <w:sz w:val="20"/>
                <w:szCs w:val="20"/>
              </w:rPr>
              <w:t>¿Qué datos personales utilizaremos para estos fines?</w:t>
            </w:r>
          </w:p>
        </w:tc>
      </w:tr>
      <w:tr w:rsidR="009C3F83" w:rsidTr="006463BE">
        <w:tc>
          <w:tcPr>
            <w:tcW w:w="0" w:type="auto"/>
            <w:vAlign w:val="center"/>
          </w:tcPr>
          <w:p w:rsidR="009C3F83" w:rsidRDefault="009C3F83" w:rsidP="006463BE">
            <w:pPr>
              <w:jc w:val="both"/>
              <w:rPr>
                <w:rFonts w:eastAsia="Times New Roman"/>
                <w:sz w:val="20"/>
                <w:szCs w:val="20"/>
              </w:rPr>
            </w:pPr>
          </w:p>
        </w:tc>
      </w:tr>
      <w:tr w:rsidR="009C3F83" w:rsidTr="006463BE">
        <w:tc>
          <w:tcPr>
            <w:tcW w:w="0" w:type="auto"/>
            <w:vAlign w:val="center"/>
          </w:tcPr>
          <w:p w:rsidR="009C3F83" w:rsidRDefault="009C3F83" w:rsidP="006463BE">
            <w:pPr>
              <w:jc w:val="both"/>
              <w:rPr>
                <w:rFonts w:eastAsia="Times New Roman"/>
                <w:sz w:val="20"/>
                <w:szCs w:val="20"/>
              </w:rPr>
            </w:pPr>
          </w:p>
        </w:tc>
      </w:tr>
      <w:tr w:rsidR="009C3F83" w:rsidTr="006463BE">
        <w:tc>
          <w:tcPr>
            <w:tcW w:w="0" w:type="auto"/>
            <w:vAlign w:val="center"/>
          </w:tcPr>
          <w:p w:rsidR="009C3F83" w:rsidRDefault="009C3F8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Para llevar a cabo las finalidades descritas en el presente aviso de privacidad, utilizaremos los siguientes datos personales:</w:t>
            </w:r>
          </w:p>
          <w:p w:rsidR="009C3F83" w:rsidRDefault="009C3F83" w:rsidP="006463BE">
            <w:pPr>
              <w:jc w:val="both"/>
              <w:rPr>
                <w:rFonts w:ascii="Arial" w:eastAsia="Times New Roman" w:hAnsi="Arial" w:cs="Arial"/>
                <w:color w:val="000000"/>
                <w:sz w:val="20"/>
                <w:szCs w:val="20"/>
              </w:rPr>
            </w:pPr>
          </w:p>
          <w:p w:rsidR="009C3F83" w:rsidRDefault="009C3F83" w:rsidP="006463BE">
            <w:pPr>
              <w:numPr>
                <w:ilvl w:val="0"/>
                <w:numId w:val="2"/>
              </w:numPr>
              <w:spacing w:before="100" w:beforeAutospacing="1" w:after="100" w:afterAutospacing="1"/>
              <w:jc w:val="both"/>
              <w:rPr>
                <w:rFonts w:ascii="Arial" w:eastAsia="Times New Roman" w:hAnsi="Arial" w:cs="Arial"/>
                <w:color w:val="000000"/>
                <w:sz w:val="20"/>
                <w:szCs w:val="20"/>
              </w:rPr>
            </w:pPr>
            <w:bookmarkStart w:id="0" w:name="_GoBack"/>
            <w:bookmarkEnd w:id="0"/>
            <w:r>
              <w:rPr>
                <w:rFonts w:ascii="Arial" w:eastAsia="Times New Roman" w:hAnsi="Arial" w:cs="Arial"/>
                <w:color w:val="000000"/>
                <w:sz w:val="20"/>
                <w:szCs w:val="20"/>
              </w:rPr>
              <w:t xml:space="preserve">Nombre </w:t>
            </w:r>
          </w:p>
          <w:p w:rsidR="009C3F83" w:rsidRDefault="009C3F83" w:rsidP="006463BE">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Estado civil</w:t>
            </w:r>
          </w:p>
          <w:p w:rsidR="009C3F83" w:rsidRDefault="009C3F83" w:rsidP="006463BE">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Nacionalidad</w:t>
            </w:r>
          </w:p>
          <w:p w:rsidR="009C3F83" w:rsidRDefault="009C3F83" w:rsidP="006463BE">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 xml:space="preserve">Domicilio </w:t>
            </w:r>
          </w:p>
          <w:p w:rsidR="009C3F83" w:rsidRDefault="009C3F83" w:rsidP="006463BE">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 xml:space="preserve">Teléfono particular </w:t>
            </w:r>
          </w:p>
          <w:p w:rsidR="009C3F83" w:rsidRDefault="009C3F83" w:rsidP="006463BE">
            <w:pPr>
              <w:numPr>
                <w:ilvl w:val="0"/>
                <w:numId w:val="2"/>
              </w:numPr>
              <w:spacing w:before="100" w:beforeAutospacing="1" w:after="100" w:afterAutospacing="1"/>
              <w:jc w:val="both"/>
              <w:rPr>
                <w:rFonts w:ascii="Arial" w:eastAsia="Times New Roman" w:hAnsi="Arial" w:cs="Arial"/>
                <w:color w:val="000000"/>
                <w:sz w:val="20"/>
                <w:szCs w:val="20"/>
              </w:rPr>
            </w:pPr>
            <w:r w:rsidRPr="00BE6D42">
              <w:rPr>
                <w:rFonts w:ascii="Arial" w:eastAsia="Times New Roman" w:hAnsi="Arial" w:cs="Arial"/>
                <w:color w:val="000000"/>
                <w:sz w:val="20"/>
                <w:szCs w:val="20"/>
              </w:rPr>
              <w:t xml:space="preserve">Teléfono celular </w:t>
            </w:r>
          </w:p>
          <w:p w:rsidR="009C3F83" w:rsidRPr="00BE6D42" w:rsidRDefault="009C3F83" w:rsidP="006463BE">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Firma autógrafa</w:t>
            </w:r>
          </w:p>
          <w:p w:rsidR="009C3F83" w:rsidRDefault="009C3F83" w:rsidP="006463BE">
            <w:pPr>
              <w:spacing w:before="100" w:beforeAutospacing="1" w:after="100" w:afterAutospacing="1"/>
              <w:jc w:val="both"/>
              <w:rPr>
                <w:rFonts w:eastAsia="Times New Roman"/>
                <w:sz w:val="20"/>
                <w:szCs w:val="20"/>
              </w:rPr>
            </w:pPr>
          </w:p>
        </w:tc>
      </w:tr>
      <w:tr w:rsidR="009C3F83" w:rsidTr="006463BE">
        <w:trPr>
          <w:trHeight w:val="60"/>
        </w:trPr>
        <w:tc>
          <w:tcPr>
            <w:tcW w:w="0" w:type="auto"/>
            <w:vAlign w:val="center"/>
          </w:tcPr>
          <w:p w:rsidR="009C3F83" w:rsidRDefault="009C3F83"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¿Con quién compartimos su información personal y para qué fines?</w:t>
            </w:r>
          </w:p>
        </w:tc>
      </w:tr>
      <w:tr w:rsidR="009C3F83" w:rsidTr="006463BE">
        <w:trPr>
          <w:trHeight w:val="63"/>
        </w:trPr>
        <w:tc>
          <w:tcPr>
            <w:tcW w:w="0" w:type="auto"/>
            <w:vAlign w:val="center"/>
            <w:hideMark/>
          </w:tcPr>
          <w:p w:rsidR="009C3F83" w:rsidRDefault="009C3F83" w:rsidP="006463BE">
            <w:pPr>
              <w:jc w:val="both"/>
              <w:rPr>
                <w:rFonts w:ascii="Arial" w:eastAsia="Times New Roman" w:hAnsi="Arial" w:cs="Arial"/>
                <w:b/>
                <w:bCs/>
                <w:color w:val="000000"/>
                <w:sz w:val="20"/>
                <w:szCs w:val="20"/>
              </w:rPr>
            </w:pPr>
          </w:p>
        </w:tc>
      </w:tr>
      <w:tr w:rsidR="009C3F83" w:rsidTr="006463BE">
        <w:tc>
          <w:tcPr>
            <w:tcW w:w="0" w:type="auto"/>
            <w:vAlign w:val="center"/>
            <w:hideMark/>
          </w:tcPr>
          <w:p w:rsidR="009C3F83" w:rsidRDefault="009C3F83" w:rsidP="006463BE">
            <w:pPr>
              <w:jc w:val="both"/>
              <w:rPr>
                <w:rFonts w:ascii="Arial" w:eastAsia="Times New Roman" w:hAnsi="Arial" w:cs="Arial"/>
                <w:b/>
                <w:bCs/>
                <w:color w:val="000000"/>
                <w:sz w:val="20"/>
                <w:szCs w:val="20"/>
              </w:rPr>
            </w:pPr>
          </w:p>
        </w:tc>
      </w:tr>
      <w:tr w:rsidR="009C3F83" w:rsidTr="006463BE">
        <w:tc>
          <w:tcPr>
            <w:tcW w:w="0" w:type="auto"/>
            <w:vAlign w:val="center"/>
            <w:hideMark/>
          </w:tcPr>
          <w:p w:rsidR="009C3F83" w:rsidRDefault="009C3F8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9C3F83" w:rsidTr="006463BE">
        <w:tc>
          <w:tcPr>
            <w:tcW w:w="0" w:type="auto"/>
            <w:vAlign w:val="center"/>
            <w:hideMark/>
          </w:tcPr>
          <w:p w:rsidR="009C3F83" w:rsidRDefault="009C3F8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Le informamos que sus datos personales son compartidos dentro del país con las siguientes autoridades distintas a nosotros, para los siguientes fines: </w:t>
            </w:r>
          </w:p>
        </w:tc>
      </w:tr>
      <w:tr w:rsidR="009C3F83" w:rsidTr="006463BE">
        <w:tc>
          <w:tcPr>
            <w:tcW w:w="0" w:type="auto"/>
            <w:vAlign w:val="center"/>
            <w:hideMark/>
          </w:tcPr>
          <w:p w:rsidR="009C3F83" w:rsidRDefault="009C3F8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9C3F83" w:rsidTr="006463BE">
        <w:tc>
          <w:tcPr>
            <w:tcW w:w="0" w:type="auto"/>
            <w:vAlign w:val="center"/>
          </w:tcPr>
          <w:tbl>
            <w:tblPr>
              <w:tblW w:w="8629"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0"/>
              <w:gridCol w:w="2935"/>
              <w:gridCol w:w="3494"/>
            </w:tblGrid>
            <w:tr w:rsidR="009C3F83" w:rsidTr="006463BE">
              <w:trPr>
                <w:trHeight w:val="652"/>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C3F83" w:rsidRDefault="009C3F83" w:rsidP="006463BE">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Destinatario de los datos personales</w:t>
                  </w:r>
                </w:p>
              </w:tc>
              <w:tc>
                <w:tcPr>
                  <w:tcW w:w="0" w:type="auto"/>
                  <w:tcBorders>
                    <w:top w:val="outset" w:sz="6" w:space="0" w:color="auto"/>
                    <w:left w:val="outset" w:sz="6" w:space="0" w:color="auto"/>
                    <w:bottom w:val="outset" w:sz="6" w:space="0" w:color="auto"/>
                    <w:right w:val="outset" w:sz="6" w:space="0" w:color="auto"/>
                  </w:tcBorders>
                  <w:vAlign w:val="center"/>
                  <w:hideMark/>
                </w:tcPr>
                <w:p w:rsidR="009C3F83" w:rsidRDefault="009C3F83" w:rsidP="006463BE">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Finalidad</w:t>
                  </w:r>
                </w:p>
              </w:tc>
              <w:tc>
                <w:tcPr>
                  <w:tcW w:w="0" w:type="auto"/>
                  <w:tcBorders>
                    <w:top w:val="outset" w:sz="6" w:space="0" w:color="auto"/>
                    <w:left w:val="outset" w:sz="6" w:space="0" w:color="auto"/>
                    <w:bottom w:val="outset" w:sz="6" w:space="0" w:color="auto"/>
                    <w:right w:val="outset" w:sz="6" w:space="0" w:color="auto"/>
                  </w:tcBorders>
                  <w:vAlign w:val="center"/>
                  <w:hideMark/>
                </w:tcPr>
                <w:p w:rsidR="009C3F83" w:rsidRDefault="009C3F83" w:rsidP="006463BE">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Requiere del consentimiento</w:t>
                  </w:r>
                </w:p>
              </w:tc>
            </w:tr>
            <w:tr w:rsidR="009C3F83" w:rsidTr="006463BE">
              <w:trPr>
                <w:trHeight w:val="1007"/>
                <w:jc w:val="center"/>
              </w:trPr>
              <w:tc>
                <w:tcPr>
                  <w:tcW w:w="2200" w:type="dxa"/>
                  <w:tcBorders>
                    <w:top w:val="outset" w:sz="6" w:space="0" w:color="auto"/>
                    <w:left w:val="outset" w:sz="6" w:space="0" w:color="auto"/>
                    <w:bottom w:val="outset" w:sz="6" w:space="0" w:color="auto"/>
                    <w:right w:val="outset" w:sz="6" w:space="0" w:color="auto"/>
                  </w:tcBorders>
                  <w:vAlign w:val="center"/>
                  <w:hideMark/>
                </w:tcPr>
                <w:p w:rsidR="009C3F83" w:rsidRDefault="009C3F83" w:rsidP="006463BE">
                  <w:pPr>
                    <w:jc w:val="center"/>
                    <w:rPr>
                      <w:rFonts w:ascii="Arial" w:eastAsia="Times New Roman" w:hAnsi="Arial" w:cs="Arial"/>
                      <w:color w:val="000000"/>
                      <w:sz w:val="20"/>
                      <w:szCs w:val="20"/>
                    </w:rPr>
                  </w:pPr>
                  <w:r>
                    <w:rPr>
                      <w:rFonts w:ascii="Arial" w:eastAsia="Times New Roman" w:hAnsi="Arial" w:cs="Arial"/>
                      <w:color w:val="000000"/>
                      <w:sz w:val="20"/>
                      <w:szCs w:val="20"/>
                    </w:rPr>
                    <w:t>Tesorería Municipal.</w:t>
                  </w:r>
                </w:p>
              </w:tc>
              <w:tc>
                <w:tcPr>
                  <w:tcW w:w="2935" w:type="dxa"/>
                  <w:tcBorders>
                    <w:top w:val="outset" w:sz="6" w:space="0" w:color="auto"/>
                    <w:left w:val="outset" w:sz="6" w:space="0" w:color="auto"/>
                    <w:bottom w:val="outset" w:sz="6" w:space="0" w:color="auto"/>
                    <w:right w:val="outset" w:sz="6" w:space="0" w:color="auto"/>
                  </w:tcBorders>
                  <w:vAlign w:val="center"/>
                  <w:hideMark/>
                </w:tcPr>
                <w:p w:rsidR="009C3F83" w:rsidRDefault="009C3F83" w:rsidP="009C3F83">
                  <w:pPr>
                    <w:rPr>
                      <w:rFonts w:ascii="Arial" w:eastAsia="Times New Roman" w:hAnsi="Arial" w:cs="Arial"/>
                      <w:color w:val="000000"/>
                      <w:sz w:val="20"/>
                      <w:szCs w:val="20"/>
                    </w:rPr>
                  </w:pPr>
                  <w:r>
                    <w:rPr>
                      <w:rFonts w:ascii="Arial" w:eastAsia="Times New Roman" w:hAnsi="Arial" w:cs="Arial"/>
                      <w:color w:val="000000"/>
                      <w:sz w:val="20"/>
                      <w:szCs w:val="20"/>
                    </w:rPr>
                    <w:t>Para expedición de cheque al interesado.</w:t>
                  </w:r>
                </w:p>
              </w:tc>
              <w:tc>
                <w:tcPr>
                  <w:tcW w:w="0" w:type="auto"/>
                  <w:tcBorders>
                    <w:top w:val="outset" w:sz="6" w:space="0" w:color="auto"/>
                    <w:left w:val="outset" w:sz="6" w:space="0" w:color="auto"/>
                    <w:bottom w:val="outset" w:sz="6" w:space="0" w:color="auto"/>
                    <w:right w:val="outset" w:sz="6" w:space="0" w:color="auto"/>
                  </w:tcBorders>
                  <w:vAlign w:val="center"/>
                  <w:hideMark/>
                </w:tcPr>
                <w:p w:rsidR="009C3F83" w:rsidRDefault="009C3F83" w:rsidP="006463BE">
                  <w:pPr>
                    <w:jc w:val="center"/>
                    <w:rPr>
                      <w:rFonts w:ascii="Arial" w:eastAsia="Times New Roman" w:hAnsi="Arial" w:cs="Arial"/>
                      <w:color w:val="000000"/>
                      <w:sz w:val="20"/>
                      <w:szCs w:val="20"/>
                    </w:rPr>
                  </w:pPr>
                  <w:r>
                    <w:rPr>
                      <w:rFonts w:ascii="Arial" w:eastAsia="Times New Roman" w:hAnsi="Arial" w:cs="Arial"/>
                      <w:color w:val="000000"/>
                      <w:sz w:val="20"/>
                      <w:szCs w:val="20"/>
                    </w:rPr>
                    <w:t>No</w:t>
                  </w:r>
                </w:p>
              </w:tc>
            </w:tr>
          </w:tbl>
          <w:p w:rsidR="009C3F83" w:rsidRDefault="009C3F83" w:rsidP="006463BE">
            <w:pPr>
              <w:jc w:val="center"/>
              <w:rPr>
                <w:rFonts w:eastAsia="Times New Roman"/>
                <w:sz w:val="20"/>
                <w:szCs w:val="20"/>
              </w:rPr>
            </w:pPr>
          </w:p>
        </w:tc>
      </w:tr>
      <w:tr w:rsidR="009C3F83" w:rsidTr="006463BE">
        <w:tc>
          <w:tcPr>
            <w:tcW w:w="0" w:type="auto"/>
            <w:vAlign w:val="center"/>
          </w:tcPr>
          <w:p w:rsidR="009C3F83" w:rsidRDefault="009C3F83" w:rsidP="006463BE">
            <w:pPr>
              <w:jc w:val="both"/>
              <w:rPr>
                <w:rFonts w:ascii="Arial" w:eastAsia="Times New Roman" w:hAnsi="Arial" w:cs="Arial"/>
                <w:b/>
                <w:bCs/>
                <w:color w:val="000000"/>
                <w:sz w:val="20"/>
                <w:szCs w:val="20"/>
              </w:rPr>
            </w:pPr>
          </w:p>
        </w:tc>
      </w:tr>
      <w:tr w:rsidR="009C3F83" w:rsidTr="006463BE">
        <w:tc>
          <w:tcPr>
            <w:tcW w:w="0" w:type="auto"/>
            <w:vAlign w:val="center"/>
          </w:tcPr>
          <w:p w:rsidR="009C3F83" w:rsidRDefault="009C3F83" w:rsidP="006463BE">
            <w:pPr>
              <w:jc w:val="both"/>
              <w:rPr>
                <w:rFonts w:ascii="Arial" w:eastAsia="Times New Roman" w:hAnsi="Arial" w:cs="Arial"/>
                <w:b/>
                <w:bCs/>
                <w:color w:val="000000"/>
                <w:sz w:val="20"/>
                <w:szCs w:val="20"/>
              </w:rPr>
            </w:pPr>
          </w:p>
        </w:tc>
      </w:tr>
      <w:tr w:rsidR="009C3F83" w:rsidTr="006463BE">
        <w:tc>
          <w:tcPr>
            <w:tcW w:w="0" w:type="auto"/>
            <w:vAlign w:val="center"/>
          </w:tcPr>
          <w:p w:rsidR="009C3F83" w:rsidRDefault="009C3F83" w:rsidP="006463BE">
            <w:pPr>
              <w:jc w:val="both"/>
              <w:rPr>
                <w:rFonts w:ascii="Arial" w:eastAsia="Times New Roman" w:hAnsi="Arial" w:cs="Arial"/>
                <w:color w:val="000000"/>
                <w:sz w:val="20"/>
                <w:szCs w:val="20"/>
              </w:rPr>
            </w:pPr>
          </w:p>
        </w:tc>
      </w:tr>
      <w:tr w:rsidR="009C3F83" w:rsidTr="006463BE">
        <w:tc>
          <w:tcPr>
            <w:tcW w:w="0" w:type="auto"/>
            <w:vAlign w:val="center"/>
          </w:tcPr>
          <w:p w:rsidR="009C3F83" w:rsidRDefault="009C3F83" w:rsidP="006463BE">
            <w:pPr>
              <w:jc w:val="both"/>
              <w:rPr>
                <w:rFonts w:ascii="Arial" w:eastAsia="Times New Roman" w:hAnsi="Arial" w:cs="Arial"/>
                <w:color w:val="000000"/>
                <w:sz w:val="20"/>
                <w:szCs w:val="20"/>
              </w:rPr>
            </w:pPr>
          </w:p>
        </w:tc>
      </w:tr>
      <w:tr w:rsidR="009C3F83" w:rsidTr="006463BE">
        <w:tc>
          <w:tcPr>
            <w:tcW w:w="0" w:type="auto"/>
            <w:vAlign w:val="center"/>
          </w:tcPr>
          <w:p w:rsidR="009C3F83" w:rsidRDefault="009C3F83" w:rsidP="006463BE">
            <w:pPr>
              <w:jc w:val="both"/>
              <w:rPr>
                <w:rFonts w:ascii="Arial" w:eastAsia="Times New Roman" w:hAnsi="Arial" w:cs="Arial"/>
                <w:color w:val="000000"/>
                <w:sz w:val="20"/>
                <w:szCs w:val="20"/>
              </w:rPr>
            </w:pPr>
          </w:p>
        </w:tc>
      </w:tr>
      <w:tr w:rsidR="009C3F83" w:rsidTr="006463BE">
        <w:tc>
          <w:tcPr>
            <w:tcW w:w="0" w:type="auto"/>
            <w:vAlign w:val="center"/>
          </w:tcPr>
          <w:p w:rsidR="009C3F83" w:rsidRDefault="009C3F83" w:rsidP="006463BE">
            <w:pPr>
              <w:jc w:val="center"/>
              <w:rPr>
                <w:rFonts w:eastAsia="Times New Roman"/>
                <w:sz w:val="20"/>
                <w:szCs w:val="20"/>
              </w:rPr>
            </w:pPr>
          </w:p>
        </w:tc>
      </w:tr>
    </w:tbl>
    <w:p w:rsidR="009C3F83" w:rsidRDefault="009C3F83" w:rsidP="009C3F83">
      <w:pPr>
        <w:jc w:val="both"/>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838"/>
      </w:tblGrid>
      <w:tr w:rsidR="009C3F83" w:rsidTr="006463BE">
        <w:trPr>
          <w:jc w:val="center"/>
        </w:trPr>
        <w:tc>
          <w:tcPr>
            <w:tcW w:w="0" w:type="auto"/>
            <w:vAlign w:val="center"/>
            <w:hideMark/>
          </w:tcPr>
          <w:p w:rsidR="009C3F83" w:rsidRDefault="009C3F83"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br/>
              <w:t xml:space="preserve">¿Cómo puede acceder, rectificar o cancelar sus datos personales, u oponerse a su uso? </w:t>
            </w:r>
          </w:p>
        </w:tc>
      </w:tr>
      <w:tr w:rsidR="009C3F83" w:rsidTr="006463BE">
        <w:trPr>
          <w:jc w:val="center"/>
        </w:trPr>
        <w:tc>
          <w:tcPr>
            <w:tcW w:w="0" w:type="auto"/>
            <w:vAlign w:val="center"/>
            <w:hideMark/>
          </w:tcPr>
          <w:p w:rsidR="009C3F83" w:rsidRDefault="009C3F8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9C3F83" w:rsidTr="006463BE">
        <w:trPr>
          <w:jc w:val="center"/>
        </w:trPr>
        <w:tc>
          <w:tcPr>
            <w:tcW w:w="0" w:type="auto"/>
            <w:vAlign w:val="center"/>
          </w:tcPr>
          <w:p w:rsidR="009C3F83" w:rsidRDefault="009C3F8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Usted tiene derecho a  lo siguiente: </w:t>
            </w:r>
          </w:p>
          <w:p w:rsidR="009C3F83" w:rsidRDefault="009C3F83" w:rsidP="006463BE">
            <w:pPr>
              <w:jc w:val="both"/>
              <w:rPr>
                <w:rFonts w:ascii="Arial" w:eastAsia="Times New Roman" w:hAnsi="Arial" w:cs="Arial"/>
                <w:color w:val="000000"/>
                <w:sz w:val="20"/>
                <w:szCs w:val="20"/>
              </w:rPr>
            </w:pPr>
          </w:p>
          <w:p w:rsidR="009C3F83" w:rsidRDefault="009C3F83" w:rsidP="006463BE">
            <w:pPr>
              <w:jc w:val="both"/>
              <w:rPr>
                <w:rFonts w:ascii="Arial" w:eastAsia="Times New Roman" w:hAnsi="Arial" w:cs="Arial"/>
                <w:color w:val="000000"/>
                <w:sz w:val="20"/>
                <w:szCs w:val="20"/>
              </w:rPr>
            </w:pPr>
          </w:p>
          <w:p w:rsidR="009C3F83" w:rsidRDefault="009C3F83"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Acceder</w:t>
            </w:r>
            <w:r>
              <w:rPr>
                <w:rFonts w:ascii="Arial" w:eastAsia="Times New Roman" w:hAnsi="Arial" w:cs="Arial"/>
                <w:color w:val="000000"/>
                <w:sz w:val="20"/>
                <w:szCs w:val="20"/>
              </w:rPr>
              <w:t>: conocer qué datos personales tenemos de usted, para qué los utilizamos y las condiciones del uso que les damos;</w:t>
            </w:r>
          </w:p>
          <w:p w:rsidR="009C3F83" w:rsidRDefault="009C3F83" w:rsidP="006463BE">
            <w:pPr>
              <w:jc w:val="both"/>
              <w:rPr>
                <w:rFonts w:ascii="Arial" w:eastAsia="Times New Roman" w:hAnsi="Arial" w:cs="Arial"/>
                <w:color w:val="000000"/>
                <w:sz w:val="20"/>
                <w:szCs w:val="20"/>
              </w:rPr>
            </w:pPr>
          </w:p>
          <w:p w:rsidR="009C3F83" w:rsidRDefault="009C3F83"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Rectificar</w:t>
            </w:r>
            <w:r>
              <w:rPr>
                <w:rFonts w:ascii="Arial" w:eastAsia="Times New Roman" w:hAnsi="Arial" w:cs="Arial"/>
                <w:color w:val="000000"/>
                <w:sz w:val="20"/>
                <w:szCs w:val="20"/>
              </w:rPr>
              <w:t xml:space="preserve">: solicitar la corrección de su información personal en caso de que esté desactualizada, sea inexacta o incompleta; </w:t>
            </w:r>
          </w:p>
          <w:p w:rsidR="009C3F83" w:rsidRDefault="009C3F83" w:rsidP="006463BE">
            <w:pPr>
              <w:jc w:val="both"/>
              <w:rPr>
                <w:rFonts w:ascii="Arial" w:eastAsia="Times New Roman" w:hAnsi="Arial" w:cs="Arial"/>
                <w:color w:val="000000"/>
                <w:sz w:val="20"/>
                <w:szCs w:val="20"/>
              </w:rPr>
            </w:pPr>
          </w:p>
          <w:p w:rsidR="009C3F83" w:rsidRDefault="009C3F83"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Cancelar</w:t>
            </w:r>
            <w:r>
              <w:rPr>
                <w:rFonts w:ascii="Arial" w:eastAsia="Times New Roman" w:hAnsi="Arial" w:cs="Arial"/>
                <w:color w:val="000000"/>
                <w:sz w:val="20"/>
                <w:szCs w:val="20"/>
              </w:rPr>
              <w:t xml:space="preserve">: que la eliminemos de nuestros registros o bases de datos cuando considere que la misma no está siendo utilizada adecuadamente; </w:t>
            </w:r>
          </w:p>
          <w:p w:rsidR="009C3F83" w:rsidRDefault="009C3F83" w:rsidP="006463BE">
            <w:pPr>
              <w:jc w:val="both"/>
              <w:rPr>
                <w:rFonts w:ascii="Arial" w:eastAsia="Times New Roman" w:hAnsi="Arial" w:cs="Arial"/>
                <w:color w:val="000000"/>
                <w:sz w:val="20"/>
                <w:szCs w:val="20"/>
              </w:rPr>
            </w:pPr>
          </w:p>
          <w:p w:rsidR="009C3F83" w:rsidRDefault="009C3F83"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Oponerse</w:t>
            </w:r>
            <w:r>
              <w:rPr>
                <w:rFonts w:ascii="Arial" w:eastAsia="Times New Roman" w:hAnsi="Arial" w:cs="Arial"/>
                <w:color w:val="000000"/>
                <w:sz w:val="20"/>
                <w:szCs w:val="20"/>
              </w:rPr>
              <w:t>: al uso de sus datos personales para fines específicos.</w:t>
            </w:r>
          </w:p>
          <w:p w:rsidR="009C3F83" w:rsidRDefault="009C3F83" w:rsidP="006463BE">
            <w:pPr>
              <w:jc w:val="both"/>
              <w:rPr>
                <w:rFonts w:ascii="Arial" w:eastAsia="Times New Roman" w:hAnsi="Arial" w:cs="Arial"/>
                <w:color w:val="000000"/>
                <w:sz w:val="20"/>
                <w:szCs w:val="20"/>
              </w:rPr>
            </w:pPr>
          </w:p>
          <w:p w:rsidR="009C3F83" w:rsidRDefault="009C3F8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A los derechos citados se les conocen como derechos ARCO.</w:t>
            </w:r>
          </w:p>
        </w:tc>
      </w:tr>
      <w:tr w:rsidR="009C3F83" w:rsidTr="006463BE">
        <w:trPr>
          <w:jc w:val="center"/>
        </w:trPr>
        <w:tc>
          <w:tcPr>
            <w:tcW w:w="0" w:type="auto"/>
            <w:vAlign w:val="center"/>
            <w:hideMark/>
          </w:tcPr>
          <w:p w:rsidR="009C3F83" w:rsidRDefault="009C3F8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9C3F83" w:rsidTr="006463BE">
        <w:trPr>
          <w:jc w:val="center"/>
        </w:trPr>
        <w:tc>
          <w:tcPr>
            <w:tcW w:w="0" w:type="auto"/>
            <w:vAlign w:val="center"/>
          </w:tcPr>
          <w:p w:rsidR="009C3F83" w:rsidRDefault="009C3F8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el ejercicio de cualquiera de los derechos ARCO, usted deberá presentar solicitud en  las oficinas de la Unidad de Transparencia del Ayuntamiento de San Pedro Tlaquepaque o bien puede presentarla de manera electrónica al correo electrónico: </w:t>
            </w:r>
            <w:hyperlink r:id="rId7" w:history="1">
              <w:r>
                <w:rPr>
                  <w:rStyle w:val="Hipervnculo"/>
                  <w:rFonts w:ascii="Arial" w:eastAsia="Times New Roman" w:hAnsi="Arial" w:cs="Arial"/>
                  <w:sz w:val="20"/>
                  <w:szCs w:val="20"/>
                </w:rPr>
                <w:t>tlaquepaque.transparencia@gmail.com</w:t>
              </w:r>
            </w:hyperlink>
            <w:r>
              <w:rPr>
                <w:rFonts w:ascii="Arial" w:eastAsia="Times New Roman" w:hAnsi="Arial" w:cs="Arial"/>
                <w:color w:val="000000"/>
                <w:sz w:val="20"/>
                <w:szCs w:val="20"/>
              </w:rPr>
              <w:t>.</w:t>
            </w:r>
          </w:p>
          <w:p w:rsidR="009C3F83" w:rsidRDefault="009C3F83" w:rsidP="006463BE">
            <w:pPr>
              <w:jc w:val="both"/>
              <w:rPr>
                <w:rFonts w:ascii="Arial" w:eastAsia="Times New Roman" w:hAnsi="Arial" w:cs="Arial"/>
                <w:color w:val="000000"/>
                <w:sz w:val="20"/>
                <w:szCs w:val="20"/>
              </w:rPr>
            </w:pPr>
          </w:p>
          <w:p w:rsidR="009C3F83" w:rsidRDefault="009C3F8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para presentar su solicitud de derechos ARCO son los siguientes:</w:t>
            </w:r>
          </w:p>
          <w:p w:rsidR="009C3F83" w:rsidRDefault="009C3F83" w:rsidP="006463BE">
            <w:pPr>
              <w:jc w:val="both"/>
              <w:rPr>
                <w:rFonts w:ascii="Arial" w:eastAsia="Times New Roman" w:hAnsi="Arial" w:cs="Arial"/>
                <w:color w:val="000000"/>
                <w:sz w:val="20"/>
                <w:szCs w:val="20"/>
              </w:rPr>
            </w:pPr>
          </w:p>
          <w:p w:rsidR="009C3F83" w:rsidRDefault="009C3F8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 De ser posible, el área responsable que trata los datos personales y ante el cual se presenta la solicitud;</w:t>
            </w:r>
          </w:p>
          <w:p w:rsidR="009C3F83" w:rsidRDefault="009C3F83" w:rsidP="006463BE">
            <w:pPr>
              <w:jc w:val="both"/>
              <w:rPr>
                <w:rFonts w:ascii="Arial" w:eastAsia="Times New Roman" w:hAnsi="Arial" w:cs="Arial"/>
                <w:color w:val="000000"/>
                <w:sz w:val="20"/>
                <w:szCs w:val="20"/>
              </w:rPr>
            </w:pPr>
          </w:p>
          <w:p w:rsidR="009C3F83" w:rsidRDefault="009C3F8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II. Nombre del solicitante titular de la información y del representante, en su caso;</w:t>
            </w:r>
          </w:p>
          <w:p w:rsidR="009C3F83" w:rsidRDefault="009C3F83" w:rsidP="006463BE">
            <w:pPr>
              <w:jc w:val="both"/>
              <w:rPr>
                <w:rFonts w:ascii="Arial" w:eastAsia="Times New Roman" w:hAnsi="Arial" w:cs="Arial"/>
                <w:color w:val="000000"/>
                <w:sz w:val="20"/>
                <w:szCs w:val="20"/>
              </w:rPr>
            </w:pPr>
          </w:p>
          <w:p w:rsidR="009C3F83" w:rsidRDefault="009C3F8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III. Domicilio o cualquier otro medio para recibir notificaciones;</w:t>
            </w:r>
          </w:p>
          <w:p w:rsidR="009C3F83" w:rsidRDefault="009C3F83" w:rsidP="006463BE">
            <w:pPr>
              <w:jc w:val="both"/>
              <w:rPr>
                <w:rFonts w:ascii="Arial" w:eastAsia="Times New Roman" w:hAnsi="Arial" w:cs="Arial"/>
                <w:color w:val="000000"/>
                <w:sz w:val="20"/>
                <w:szCs w:val="20"/>
              </w:rPr>
            </w:pPr>
          </w:p>
          <w:p w:rsidR="009C3F83" w:rsidRDefault="009C3F8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IV. Los documentos con los que acredite su identidad y, en su caso, la personalidad e identidad de su representante;</w:t>
            </w:r>
          </w:p>
          <w:p w:rsidR="009C3F83" w:rsidRDefault="009C3F83" w:rsidP="006463BE">
            <w:pPr>
              <w:jc w:val="both"/>
              <w:rPr>
                <w:rFonts w:ascii="Arial" w:eastAsia="Times New Roman" w:hAnsi="Arial" w:cs="Arial"/>
                <w:color w:val="000000"/>
                <w:sz w:val="20"/>
                <w:szCs w:val="20"/>
              </w:rPr>
            </w:pPr>
          </w:p>
          <w:p w:rsidR="009C3F83" w:rsidRDefault="009C3F8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V. La descripción del derecho ARCO que se pretende ejercer, o bien, lo que solicita el titular;</w:t>
            </w:r>
          </w:p>
          <w:p w:rsidR="009C3F83" w:rsidRDefault="009C3F83" w:rsidP="006463BE">
            <w:pPr>
              <w:jc w:val="both"/>
              <w:rPr>
                <w:rFonts w:ascii="Arial" w:eastAsia="Times New Roman" w:hAnsi="Arial" w:cs="Arial"/>
                <w:color w:val="000000"/>
                <w:sz w:val="20"/>
                <w:szCs w:val="20"/>
              </w:rPr>
            </w:pPr>
          </w:p>
          <w:p w:rsidR="009C3F83" w:rsidRDefault="009C3F8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VI. Descripción clara y precisa de los datos sobre los que se busca ejercer alguno de los derechos ARCO, salvo que se trate del derecho de acceso; y</w:t>
            </w:r>
          </w:p>
          <w:p w:rsidR="009C3F83" w:rsidRDefault="009C3F83" w:rsidP="006463BE">
            <w:pPr>
              <w:jc w:val="both"/>
              <w:rPr>
                <w:rFonts w:ascii="Arial" w:eastAsia="Times New Roman" w:hAnsi="Arial" w:cs="Arial"/>
                <w:color w:val="000000"/>
                <w:sz w:val="20"/>
                <w:szCs w:val="20"/>
              </w:rPr>
            </w:pPr>
          </w:p>
          <w:p w:rsidR="009C3F83" w:rsidRDefault="009C3F8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VII. Cualquier otro elemento o documento que facilite la localización de los datos personales, en su caso.</w:t>
            </w:r>
          </w:p>
        </w:tc>
      </w:tr>
    </w:tbl>
    <w:p w:rsidR="009C3F83" w:rsidRDefault="009C3F83" w:rsidP="009C3F83">
      <w:pPr>
        <w:jc w:val="both"/>
        <w:rPr>
          <w:rFonts w:eastAsia="Times New Roman"/>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9C3F83" w:rsidTr="006463BE">
        <w:tc>
          <w:tcPr>
            <w:tcW w:w="0" w:type="auto"/>
            <w:vAlign w:val="center"/>
            <w:hideMark/>
          </w:tcPr>
          <w:p w:rsidR="009C3F83" w:rsidRDefault="009C3F8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Para conocer el procedimiento para el ejercicio de los derechos ARCO, puede acudir a la Unidad de Transparencia de San Pedro Tlaquepaque.</w:t>
            </w:r>
          </w:p>
        </w:tc>
      </w:tr>
    </w:tbl>
    <w:p w:rsidR="009C3F83" w:rsidRDefault="009C3F83" w:rsidP="009C3F83">
      <w:pPr>
        <w:jc w:val="both"/>
        <w:rPr>
          <w:rFonts w:eastAsia="Times New Roman"/>
          <w:vanish/>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9C3F83" w:rsidTr="006463BE">
        <w:tc>
          <w:tcPr>
            <w:tcW w:w="0" w:type="auto"/>
            <w:vAlign w:val="center"/>
            <w:hideMark/>
          </w:tcPr>
          <w:p w:rsidR="009C3F83" w:rsidRDefault="009C3F8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Los datos de contacto del área de datos personales, que está a cargo de dar trámite a las solicitudes de derechos ARCO, son los siguientes: </w:t>
            </w:r>
          </w:p>
        </w:tc>
      </w:tr>
      <w:tr w:rsidR="009C3F83" w:rsidTr="006463BE">
        <w:tc>
          <w:tcPr>
            <w:tcW w:w="0" w:type="auto"/>
            <w:vAlign w:val="center"/>
            <w:hideMark/>
          </w:tcPr>
          <w:p w:rsidR="009C3F83" w:rsidRDefault="009C3F8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9C3F83" w:rsidTr="006463BE">
        <w:tc>
          <w:tcPr>
            <w:tcW w:w="0" w:type="auto"/>
            <w:vAlign w:val="center"/>
          </w:tcPr>
          <w:p w:rsidR="009C3F83" w:rsidRDefault="009C3F83" w:rsidP="006463BE">
            <w:pPr>
              <w:rPr>
                <w:rFonts w:ascii="Arial" w:eastAsia="Times New Roman" w:hAnsi="Arial" w:cs="Arial"/>
                <w:color w:val="000000"/>
                <w:sz w:val="20"/>
                <w:szCs w:val="20"/>
              </w:rPr>
            </w:pPr>
            <w:r>
              <w:rPr>
                <w:rFonts w:ascii="Arial" w:eastAsia="Times New Roman" w:hAnsi="Arial" w:cs="Arial"/>
                <w:color w:val="000000"/>
                <w:sz w:val="20"/>
                <w:szCs w:val="20"/>
              </w:rPr>
              <w:t>a) Nombre del área de datos personales: Unidad de Transparencia</w:t>
            </w:r>
            <w:r>
              <w:rPr>
                <w:rFonts w:ascii="Arial" w:eastAsia="Times New Roman" w:hAnsi="Arial" w:cs="Arial"/>
                <w:color w:val="000000"/>
                <w:sz w:val="20"/>
                <w:szCs w:val="20"/>
              </w:rPr>
              <w:br/>
              <w:t>b) Domicilio: calle Independencia 58, colonia Centro, San Pedro Tlaquepaque, Jalisco, México, C.P. 45500</w:t>
            </w:r>
            <w:r>
              <w:rPr>
                <w:rFonts w:ascii="Arial" w:eastAsia="Times New Roman" w:hAnsi="Arial" w:cs="Arial"/>
                <w:color w:val="000000"/>
                <w:sz w:val="20"/>
                <w:szCs w:val="20"/>
              </w:rPr>
              <w:br/>
            </w:r>
            <w:r>
              <w:rPr>
                <w:rFonts w:ascii="Arial" w:eastAsia="Times New Roman" w:hAnsi="Arial" w:cs="Arial"/>
                <w:color w:val="000000"/>
                <w:sz w:val="20"/>
                <w:szCs w:val="20"/>
              </w:rPr>
              <w:lastRenderedPageBreak/>
              <w:t>c) Correo electrónico: tlaquepaque.transparencia@gmail.com</w:t>
            </w:r>
            <w:r>
              <w:rPr>
                <w:rFonts w:ascii="Arial" w:eastAsia="Times New Roman" w:hAnsi="Arial" w:cs="Arial"/>
                <w:color w:val="000000"/>
                <w:sz w:val="20"/>
                <w:szCs w:val="20"/>
              </w:rPr>
              <w:br/>
              <w:t>d) Número telefónico: (0133) 10576030</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Usted puede revocar su consentimiento para el uso de sus datos personales</w:t>
            </w:r>
            <w:r>
              <w:rPr>
                <w:rFonts w:ascii="Arial" w:eastAsia="Times New Roman" w:hAnsi="Arial" w:cs="Arial"/>
                <w:color w:val="000000"/>
                <w:sz w:val="20"/>
                <w:szCs w:val="20"/>
              </w:rPr>
              <w:br/>
            </w:r>
          </w:p>
          <w:p w:rsidR="009C3F83" w:rsidRDefault="009C3F8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En este caso no podrá revocar el consentimiento de del uso de los datos personales toda vez que es una obligación legal con la que debe cumplir, por lo que no se requiere el consentimiento del titular de los datos personales de conformidad con el artículo 15 fracciones I, II y X de la Ley de Protección de Datos Personales en Posesión de Sujetos Obligados del Estado de Jalisco y sus Municipios.</w:t>
            </w:r>
          </w:p>
          <w:p w:rsidR="009C3F83" w:rsidRDefault="009C3F8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br/>
            </w:r>
          </w:p>
        </w:tc>
      </w:tr>
      <w:tr w:rsidR="009C3F83" w:rsidTr="006463BE">
        <w:tc>
          <w:tcPr>
            <w:tcW w:w="0" w:type="auto"/>
            <w:vAlign w:val="center"/>
            <w:hideMark/>
          </w:tcPr>
          <w:p w:rsidR="009C3F83" w:rsidRDefault="009C3F83"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¿Cómo puede limitar el uso o divulgación de su información personal? </w:t>
            </w:r>
          </w:p>
        </w:tc>
      </w:tr>
      <w:tr w:rsidR="009C3F83" w:rsidTr="006463BE">
        <w:tc>
          <w:tcPr>
            <w:tcW w:w="0" w:type="auto"/>
            <w:vAlign w:val="center"/>
          </w:tcPr>
          <w:p w:rsidR="009C3F83" w:rsidRDefault="009C3F8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9C3F83" w:rsidTr="006463BE">
        <w:tc>
          <w:tcPr>
            <w:tcW w:w="0" w:type="auto"/>
            <w:vAlign w:val="center"/>
          </w:tcPr>
          <w:p w:rsidR="009C3F83" w:rsidRDefault="009C3F83"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En este caso, no es necesario que realice algún procedimiento para limitar el uso o divulgación de su información personal, toda vez que los datos recabados son únicamente para dar trámite a lo solicitado por el Juez en turno y los mismos no son difundidos o divulgados, toda vez que se utilizaran solo para los fines mencionados en el presente aviso de privacidad.</w:t>
            </w:r>
          </w:p>
          <w:p w:rsidR="009C3F83" w:rsidRDefault="009C3F83"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Sin embargo, si usted desea oponerse a la transferencia y/o tratamiento de sus datos personales recabados para la solicitud de información,  puede realizar una solicitud de derechos ARCO, misma que puede presentar en la Unidad de Transparencia del Ayuntamiento de San Pedro Tlaquepaque,  o bien al siguiente correo electrónico: </w:t>
            </w:r>
            <w:hyperlink r:id="rId8" w:history="1">
              <w:r>
                <w:rPr>
                  <w:rStyle w:val="Hipervnculo"/>
                  <w:rFonts w:ascii="Arial" w:eastAsia="Times New Roman" w:hAnsi="Arial" w:cs="Arial"/>
                  <w:sz w:val="20"/>
                  <w:szCs w:val="20"/>
                </w:rPr>
                <w:t>tlaquepaque.transparencia@gmail.com</w:t>
              </w:r>
            </w:hyperlink>
            <w:r>
              <w:rPr>
                <w:rFonts w:ascii="Arial" w:eastAsia="Times New Roman" w:hAnsi="Arial" w:cs="Arial"/>
                <w:color w:val="000000"/>
                <w:sz w:val="20"/>
                <w:szCs w:val="20"/>
              </w:rPr>
              <w:t>.</w:t>
            </w:r>
          </w:p>
          <w:p w:rsidR="009C3F83" w:rsidRDefault="009C3F83"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La solicitud de oposición (derechos ARCO) deberá contener como mínimo los siguientes requisitos:</w:t>
            </w:r>
          </w:p>
          <w:p w:rsidR="009C3F83" w:rsidRDefault="009C3F83"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 De ser posible, el área responsable que trata los datos personales y ante el cual se presenta la solicitud;</w:t>
            </w:r>
          </w:p>
          <w:p w:rsidR="009C3F83" w:rsidRDefault="009C3F83"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II. Nombre del solicitante titular de la información y del representante, en su caso;</w:t>
            </w:r>
          </w:p>
          <w:p w:rsidR="009C3F83" w:rsidRDefault="009C3F83"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III. Domicilio o cualquier otro medio para recibir notificaciones;</w:t>
            </w:r>
          </w:p>
          <w:p w:rsidR="009C3F83" w:rsidRDefault="009C3F83"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IV. Los documentos con los que acredite su identidad y, en su caso, la personalidad e identidad de su representante;</w:t>
            </w:r>
          </w:p>
          <w:p w:rsidR="009C3F83" w:rsidRDefault="009C3F83"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 La descripción del derecho ARCO que se pretende ejercer, o bien, lo que solicita el titular;</w:t>
            </w:r>
          </w:p>
          <w:p w:rsidR="009C3F83" w:rsidRDefault="009C3F83"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VI. Descripción clara y precisa de los datos sobre los que se busca ejercer alguno de los derechos ARCO, salvo que se trate del derecho de acceso; y</w:t>
            </w:r>
          </w:p>
          <w:p w:rsidR="009C3F83" w:rsidRDefault="009C3F83"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VII. Cualquier otro elemento o documento que facilite la localización de los datos personales, en su caso.</w:t>
            </w:r>
          </w:p>
          <w:p w:rsidR="009C3F83" w:rsidRDefault="009C3F83"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Para conocer el procedimiento para el ejercicio de los derechos ARCO, puede acudir a la Unidad de Transparencia de San Pedro Tlaquepaque.</w:t>
            </w:r>
          </w:p>
        </w:tc>
      </w:tr>
    </w:tbl>
    <w:tbl>
      <w:tblPr>
        <w:tblW w:w="5000" w:type="pct"/>
        <w:jc w:val="center"/>
        <w:tblCellMar>
          <w:left w:w="0" w:type="dxa"/>
          <w:right w:w="0" w:type="dxa"/>
        </w:tblCellMar>
        <w:tblLook w:val="04A0" w:firstRow="1" w:lastRow="0" w:firstColumn="1" w:lastColumn="0" w:noHBand="0" w:noVBand="1"/>
      </w:tblPr>
      <w:tblGrid>
        <w:gridCol w:w="8838"/>
      </w:tblGrid>
      <w:tr w:rsidR="009C3F83" w:rsidTr="006463BE">
        <w:trPr>
          <w:jc w:val="center"/>
        </w:trPr>
        <w:tc>
          <w:tcPr>
            <w:tcW w:w="0" w:type="auto"/>
            <w:vAlign w:val="center"/>
            <w:hideMark/>
          </w:tcPr>
          <w:p w:rsidR="009C3F83" w:rsidRDefault="009C3F83" w:rsidP="006463BE">
            <w:pPr>
              <w:jc w:val="both"/>
              <w:rPr>
                <w:rFonts w:ascii="Arial" w:eastAsia="Times New Roman" w:hAnsi="Arial" w:cs="Arial"/>
                <w:color w:val="000000"/>
                <w:sz w:val="20"/>
                <w:szCs w:val="20"/>
              </w:rPr>
            </w:pPr>
          </w:p>
        </w:tc>
      </w:tr>
      <w:tr w:rsidR="009C3F83" w:rsidTr="006463BE">
        <w:trPr>
          <w:jc w:val="center"/>
        </w:trPr>
        <w:tc>
          <w:tcPr>
            <w:tcW w:w="0" w:type="auto"/>
            <w:vAlign w:val="center"/>
          </w:tcPr>
          <w:p w:rsidR="009C3F83" w:rsidRDefault="009C3F83" w:rsidP="006463BE">
            <w:pPr>
              <w:jc w:val="both"/>
              <w:rPr>
                <w:rFonts w:ascii="Arial" w:eastAsia="Times New Roman" w:hAnsi="Arial" w:cs="Arial"/>
                <w:b/>
                <w:bCs/>
                <w:color w:val="000000"/>
                <w:sz w:val="20"/>
                <w:szCs w:val="20"/>
              </w:rPr>
            </w:pPr>
          </w:p>
        </w:tc>
      </w:tr>
      <w:tr w:rsidR="009C3F83" w:rsidTr="006463BE">
        <w:trPr>
          <w:jc w:val="center"/>
        </w:trPr>
        <w:tc>
          <w:tcPr>
            <w:tcW w:w="0" w:type="auto"/>
            <w:vAlign w:val="center"/>
          </w:tcPr>
          <w:p w:rsidR="009C3F83" w:rsidRDefault="009C3F83" w:rsidP="006463BE">
            <w:pPr>
              <w:jc w:val="both"/>
              <w:rPr>
                <w:rFonts w:ascii="Arial" w:eastAsia="Times New Roman" w:hAnsi="Arial" w:cs="Arial"/>
                <w:color w:val="000000"/>
                <w:sz w:val="20"/>
                <w:szCs w:val="20"/>
              </w:rPr>
            </w:pPr>
          </w:p>
        </w:tc>
      </w:tr>
      <w:tr w:rsidR="009C3F83" w:rsidTr="006463BE">
        <w:trPr>
          <w:jc w:val="center"/>
        </w:trPr>
        <w:tc>
          <w:tcPr>
            <w:tcW w:w="0" w:type="auto"/>
            <w:vAlign w:val="center"/>
          </w:tcPr>
          <w:p w:rsidR="009C3F83" w:rsidRDefault="009C3F83" w:rsidP="006463BE">
            <w:pPr>
              <w:jc w:val="both"/>
              <w:rPr>
                <w:rFonts w:ascii="Arial" w:eastAsia="Times New Roman" w:hAnsi="Arial" w:cs="Arial"/>
                <w:b/>
                <w:bCs/>
                <w:color w:val="000000"/>
                <w:sz w:val="20"/>
                <w:szCs w:val="20"/>
              </w:rPr>
            </w:pPr>
          </w:p>
          <w:p w:rsidR="009C3F83" w:rsidRDefault="009C3F83" w:rsidP="006463BE">
            <w:pPr>
              <w:jc w:val="both"/>
              <w:rPr>
                <w:rFonts w:ascii="Arial" w:eastAsia="Times New Roman" w:hAnsi="Arial" w:cs="Arial"/>
                <w:b/>
                <w:bCs/>
                <w:color w:val="000000"/>
                <w:sz w:val="20"/>
                <w:szCs w:val="20"/>
              </w:rPr>
            </w:pPr>
          </w:p>
          <w:p w:rsidR="009C3F83" w:rsidRDefault="009C3F83"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¿Cómo puede conocer los cambios en este aviso de privacidad?</w:t>
            </w:r>
          </w:p>
        </w:tc>
      </w:tr>
      <w:tr w:rsidR="009C3F83" w:rsidTr="006463BE">
        <w:trPr>
          <w:jc w:val="center"/>
        </w:trPr>
        <w:tc>
          <w:tcPr>
            <w:tcW w:w="0" w:type="auto"/>
            <w:vAlign w:val="center"/>
            <w:hideMark/>
          </w:tcPr>
          <w:p w:rsidR="009C3F83" w:rsidRDefault="009C3F83" w:rsidP="006463BE">
            <w:pPr>
              <w:jc w:val="both"/>
              <w:rPr>
                <w:rFonts w:ascii="Arial" w:eastAsia="Times New Roman" w:hAnsi="Arial" w:cs="Arial"/>
                <w:color w:val="000000"/>
                <w:sz w:val="20"/>
                <w:szCs w:val="20"/>
              </w:rPr>
            </w:pPr>
          </w:p>
        </w:tc>
      </w:tr>
      <w:tr w:rsidR="009C3F83" w:rsidTr="006463BE">
        <w:trPr>
          <w:jc w:val="center"/>
        </w:trPr>
        <w:tc>
          <w:tcPr>
            <w:tcW w:w="0" w:type="auto"/>
            <w:vAlign w:val="center"/>
          </w:tcPr>
          <w:p w:rsidR="009C3F83" w:rsidRDefault="009C3F8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El presente aviso de privacidad puede sufrir modificaciones, cambios o actualizaciones derivadas de nuevos requerimientos legales; de nuestras propias necesidades; de nuestras prácticas de privacidad.</w:t>
            </w:r>
            <w:r>
              <w:rPr>
                <w:rFonts w:ascii="Arial" w:eastAsia="Times New Roman" w:hAnsi="Arial" w:cs="Arial"/>
                <w:color w:val="000000"/>
                <w:sz w:val="20"/>
                <w:szCs w:val="20"/>
              </w:rPr>
              <w:br/>
            </w:r>
            <w:r>
              <w:rPr>
                <w:rFonts w:ascii="Arial" w:eastAsia="Times New Roman" w:hAnsi="Arial" w:cs="Arial"/>
                <w:color w:val="000000"/>
                <w:sz w:val="20"/>
                <w:szCs w:val="20"/>
              </w:rPr>
              <w:br/>
              <w:t>Nos comprometemos a mantenerlo informado sobre los cambios que pueda sufrir el presente aviso de privacidad, a través de: https://transparencia.tlaquepaque.gob.mx/.</w:t>
            </w:r>
            <w:r>
              <w:rPr>
                <w:rFonts w:ascii="Arial" w:eastAsia="Times New Roman" w:hAnsi="Arial" w:cs="Arial"/>
                <w:color w:val="000000"/>
                <w:sz w:val="20"/>
                <w:szCs w:val="20"/>
              </w:rPr>
              <w:br/>
            </w:r>
            <w:r>
              <w:rPr>
                <w:rFonts w:ascii="Arial" w:eastAsia="Times New Roman" w:hAnsi="Arial" w:cs="Arial"/>
                <w:color w:val="000000"/>
                <w:sz w:val="20"/>
                <w:szCs w:val="20"/>
              </w:rPr>
              <w:br/>
              <w:t xml:space="preserve">El procedimiento a través del cual se llevarán a cabo las notificaciones sobre cambios o actualizaciones al presente aviso de privacidad es el siguiente: </w:t>
            </w:r>
            <w:r>
              <w:rPr>
                <w:rFonts w:ascii="Arial" w:eastAsia="Times New Roman" w:hAnsi="Arial" w:cs="Arial"/>
                <w:color w:val="000000"/>
                <w:sz w:val="20"/>
                <w:szCs w:val="20"/>
              </w:rPr>
              <w:br/>
            </w:r>
            <w:r>
              <w:rPr>
                <w:rFonts w:ascii="Arial" w:eastAsia="Times New Roman" w:hAnsi="Arial" w:cs="Arial"/>
                <w:color w:val="000000"/>
                <w:sz w:val="20"/>
                <w:szCs w:val="20"/>
              </w:rPr>
              <w:br/>
              <w:t>Se publicará  en la Unidad de Transparencia de San Pedro Tlaquepaque, así como en el sitio de internet: https://transparencia.tlaquepaque.gob.mx/</w:t>
            </w:r>
          </w:p>
        </w:tc>
      </w:tr>
    </w:tbl>
    <w:tbl>
      <w:tblPr>
        <w:tblpPr w:leftFromText="45" w:rightFromText="45" w:vertAnchor="text" w:tblpXSpec="right" w:tblpYSpec="center"/>
        <w:tblW w:w="5000" w:type="pct"/>
        <w:tblCellSpacing w:w="15" w:type="dxa"/>
        <w:tblLook w:val="04A0" w:firstRow="1" w:lastRow="0" w:firstColumn="1" w:lastColumn="0" w:noHBand="0" w:noVBand="1"/>
      </w:tblPr>
      <w:tblGrid>
        <w:gridCol w:w="8838"/>
      </w:tblGrid>
      <w:tr w:rsidR="009C3F83" w:rsidTr="006463BE">
        <w:trPr>
          <w:tblCellSpacing w:w="15" w:type="dxa"/>
        </w:trPr>
        <w:tc>
          <w:tcPr>
            <w:tcW w:w="0" w:type="auto"/>
            <w:tcMar>
              <w:top w:w="15" w:type="dxa"/>
              <w:left w:w="15" w:type="dxa"/>
              <w:bottom w:w="15" w:type="dxa"/>
              <w:right w:w="15" w:type="dxa"/>
            </w:tcMar>
            <w:vAlign w:val="center"/>
            <w:hideMark/>
          </w:tcPr>
          <w:p w:rsidR="009C3F83" w:rsidRDefault="009C3F83" w:rsidP="006463BE">
            <w:pPr>
              <w:rPr>
                <w:rFonts w:eastAsia="Times New Roman"/>
              </w:rPr>
            </w:pPr>
            <w:r>
              <w:rPr>
                <w:rFonts w:eastAsia="Times New Roman"/>
              </w:rPr>
              <w:t> </w:t>
            </w:r>
          </w:p>
        </w:tc>
      </w:tr>
      <w:tr w:rsidR="009C3F83" w:rsidTr="006463BE">
        <w:trPr>
          <w:tblCellSpacing w:w="15" w:type="dxa"/>
        </w:trPr>
        <w:tc>
          <w:tcPr>
            <w:tcW w:w="0" w:type="auto"/>
            <w:tcMar>
              <w:top w:w="15" w:type="dxa"/>
              <w:left w:w="15" w:type="dxa"/>
              <w:bottom w:w="15" w:type="dxa"/>
              <w:right w:w="15" w:type="dxa"/>
            </w:tcMar>
            <w:vAlign w:val="center"/>
          </w:tcPr>
          <w:p w:rsidR="009C3F83" w:rsidRDefault="009C3F83" w:rsidP="006463BE">
            <w:pPr>
              <w:jc w:val="right"/>
              <w:rPr>
                <w:rFonts w:ascii="Arial" w:eastAsia="Times New Roman" w:hAnsi="Arial" w:cs="Arial"/>
                <w:color w:val="000000"/>
                <w:sz w:val="20"/>
                <w:szCs w:val="20"/>
              </w:rPr>
            </w:pPr>
          </w:p>
        </w:tc>
      </w:tr>
    </w:tbl>
    <w:p w:rsidR="009C3F83" w:rsidRDefault="009C3F83" w:rsidP="009C3F83">
      <w:pPr>
        <w:rPr>
          <w:rFonts w:eastAsia="Times New Roman"/>
        </w:rPr>
      </w:pPr>
    </w:p>
    <w:p w:rsidR="009C3F83" w:rsidRDefault="009C3F83" w:rsidP="009C3F83"/>
    <w:p w:rsidR="006C3C4C" w:rsidRDefault="006C3C4C"/>
    <w:sectPr w:rsidR="006C3C4C">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C4F" w:rsidRDefault="00BC7C4F" w:rsidP="009C3F83">
      <w:r>
        <w:separator/>
      </w:r>
    </w:p>
  </w:endnote>
  <w:endnote w:type="continuationSeparator" w:id="0">
    <w:p w:rsidR="00BC7C4F" w:rsidRDefault="00BC7C4F" w:rsidP="009C3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C4F" w:rsidRDefault="00BC7C4F" w:rsidP="009C3F83">
      <w:r>
        <w:separator/>
      </w:r>
    </w:p>
  </w:footnote>
  <w:footnote w:type="continuationSeparator" w:id="0">
    <w:p w:rsidR="00BC7C4F" w:rsidRDefault="00BC7C4F" w:rsidP="009C3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F83" w:rsidRDefault="009C3F83">
    <w:pPr>
      <w:pStyle w:val="Encabezado"/>
    </w:pPr>
    <w:r>
      <w:rPr>
        <w:noProof/>
      </w:rPr>
      <w:drawing>
        <wp:inline distT="0" distB="0" distL="0" distR="0" wp14:anchorId="274FDC41">
          <wp:extent cx="879073" cy="84518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801" cy="850692"/>
                  </a:xfrm>
                  <a:prstGeom prst="rect">
                    <a:avLst/>
                  </a:prstGeom>
                  <a:noFill/>
                </pic:spPr>
              </pic:pic>
            </a:graphicData>
          </a:graphic>
        </wp:inline>
      </w:drawing>
    </w:r>
    <w:r w:rsidR="00E16037">
      <w:t xml:space="preserve">                </w:t>
    </w:r>
    <w:r w:rsidR="00E16037" w:rsidRPr="00E16037">
      <w:rPr>
        <w:b/>
        <w:sz w:val="28"/>
        <w:szCs w:val="28"/>
      </w:rPr>
      <w:t>Dirección General Jurídica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F83"/>
    <w:rsid w:val="006C3C4C"/>
    <w:rsid w:val="009C3F83"/>
    <w:rsid w:val="00AB05B4"/>
    <w:rsid w:val="00BC7C4F"/>
    <w:rsid w:val="00E160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4C3CC7-2CE2-403A-A640-EB4981258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F83"/>
    <w:pPr>
      <w:spacing w:after="0" w:line="240" w:lineRule="auto"/>
    </w:pPr>
    <w:rPr>
      <w:rFonts w:ascii="Times New Roman" w:eastAsiaTheme="minorEastAsia"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C3F83"/>
    <w:rPr>
      <w:color w:val="0563C1" w:themeColor="hyperlink"/>
      <w:u w:val="single"/>
    </w:rPr>
  </w:style>
  <w:style w:type="paragraph" w:styleId="Encabezado">
    <w:name w:val="header"/>
    <w:basedOn w:val="Normal"/>
    <w:link w:val="EncabezadoCar"/>
    <w:uiPriority w:val="99"/>
    <w:unhideWhenUsed/>
    <w:rsid w:val="009C3F83"/>
    <w:pPr>
      <w:tabs>
        <w:tab w:val="center" w:pos="4419"/>
        <w:tab w:val="right" w:pos="8838"/>
      </w:tabs>
    </w:pPr>
  </w:style>
  <w:style w:type="character" w:customStyle="1" w:styleId="EncabezadoCar">
    <w:name w:val="Encabezado Car"/>
    <w:basedOn w:val="Fuentedeprrafopredeter"/>
    <w:link w:val="Encabezado"/>
    <w:uiPriority w:val="99"/>
    <w:rsid w:val="009C3F83"/>
    <w:rPr>
      <w:rFonts w:ascii="Times New Roman" w:eastAsiaTheme="minorEastAsia" w:hAnsi="Times New Roman" w:cs="Times New Roman"/>
      <w:sz w:val="24"/>
      <w:szCs w:val="24"/>
      <w:lang w:eastAsia="es-MX"/>
    </w:rPr>
  </w:style>
  <w:style w:type="paragraph" w:styleId="Piedepgina">
    <w:name w:val="footer"/>
    <w:basedOn w:val="Normal"/>
    <w:link w:val="PiedepginaCar"/>
    <w:uiPriority w:val="99"/>
    <w:unhideWhenUsed/>
    <w:rsid w:val="009C3F83"/>
    <w:pPr>
      <w:tabs>
        <w:tab w:val="center" w:pos="4419"/>
        <w:tab w:val="right" w:pos="8838"/>
      </w:tabs>
    </w:pPr>
  </w:style>
  <w:style w:type="character" w:customStyle="1" w:styleId="PiedepginaCar">
    <w:name w:val="Pie de página Car"/>
    <w:basedOn w:val="Fuentedeprrafopredeter"/>
    <w:link w:val="Piedepgina"/>
    <w:uiPriority w:val="99"/>
    <w:rsid w:val="009C3F83"/>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aquepaque.transparencia@gmail.com" TargetMode="External"/><Relationship Id="rId3" Type="http://schemas.openxmlformats.org/officeDocument/2006/relationships/settings" Target="settings.xml"/><Relationship Id="rId7" Type="http://schemas.openxmlformats.org/officeDocument/2006/relationships/hyperlink" Target="mailto:tlaquepaque.transparenc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1037</Words>
  <Characters>5707</Characters>
  <Application>Microsoft Office Word</Application>
  <DocSecurity>0</DocSecurity>
  <Lines>47</Lines>
  <Paragraphs>13</Paragraphs>
  <ScaleCrop>false</ScaleCrop>
  <Company/>
  <LinksUpToDate>false</LinksUpToDate>
  <CharactersWithSpaces>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Pedro Sánchez Santoyo</dc:creator>
  <cp:keywords/>
  <dc:description/>
  <cp:lastModifiedBy>Didier Pedro Sánchez Santoyo</cp:lastModifiedBy>
  <cp:revision>2</cp:revision>
  <dcterms:created xsi:type="dcterms:W3CDTF">2017-10-23T19:55:00Z</dcterms:created>
  <dcterms:modified xsi:type="dcterms:W3CDTF">2017-10-25T15:13:00Z</dcterms:modified>
</cp:coreProperties>
</file>