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1E014E" w:rsidTr="006463BE">
        <w:trPr>
          <w:jc w:val="center"/>
        </w:trPr>
        <w:tc>
          <w:tcPr>
            <w:tcW w:w="0" w:type="auto"/>
            <w:vAlign w:val="center"/>
            <w:hideMark/>
          </w:tcPr>
          <w:p w:rsidR="001E014E" w:rsidRDefault="001E014E"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1E014E" w:rsidRDefault="001E014E"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Daños al Municipio </w:t>
            </w:r>
          </w:p>
        </w:tc>
      </w:tr>
      <w:tr w:rsidR="001E014E" w:rsidTr="006463BE">
        <w:trPr>
          <w:jc w:val="center"/>
        </w:trPr>
        <w:tc>
          <w:tcPr>
            <w:tcW w:w="0" w:type="auto"/>
            <w:vAlign w:val="center"/>
            <w:hideMark/>
          </w:tcPr>
          <w:p w:rsidR="001E014E" w:rsidRDefault="001E014E"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1E014E" w:rsidRDefault="001E014E" w:rsidP="001E014E">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1E014E" w:rsidTr="006463BE">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Ayuntamiento de San Pedro Tlaquepaque, con domicilio en calle Independencia 58, colonia Centro, San Pedro Tlaquepaque, Jalisco, México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45500, con página de internet: http://www.tlaquepaque.gob.mx/, es el responsable del uso y protección de sus datos personales, y al respecto le informamos lo siguiente: </w:t>
            </w:r>
          </w:p>
        </w:tc>
      </w:tr>
      <w:tr w:rsidR="001E014E" w:rsidTr="006463BE">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014E" w:rsidTr="006463BE">
        <w:tc>
          <w:tcPr>
            <w:tcW w:w="0" w:type="auto"/>
            <w:vAlign w:val="center"/>
            <w:hideMark/>
          </w:tcPr>
          <w:p w:rsidR="001E014E" w:rsidRDefault="001E014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1E014E" w:rsidTr="006463BE">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014E" w:rsidTr="006463BE">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1E014E" w:rsidRDefault="001E014E" w:rsidP="006463BE">
            <w:pPr>
              <w:jc w:val="both"/>
              <w:rPr>
                <w:rFonts w:ascii="Arial" w:eastAsia="Times New Roman" w:hAnsi="Arial" w:cs="Arial"/>
                <w:color w:val="000000"/>
                <w:sz w:val="20"/>
                <w:szCs w:val="20"/>
              </w:rPr>
            </w:pPr>
          </w:p>
        </w:tc>
      </w:tr>
      <w:tr w:rsidR="001E014E" w:rsidTr="006463BE">
        <w:trPr>
          <w:trHeight w:val="561"/>
        </w:trPr>
        <w:tc>
          <w:tcPr>
            <w:tcW w:w="0" w:type="auto"/>
            <w:vAlign w:val="center"/>
            <w:hideMark/>
          </w:tcPr>
          <w:p w:rsidR="001E014E" w:rsidRDefault="001E014E" w:rsidP="001E014E">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Para la elaboración del recibo por la inspección, verificación y valoración de daños causados al Municipio.</w:t>
            </w:r>
          </w:p>
        </w:tc>
      </w:tr>
      <w:tr w:rsidR="001E014E" w:rsidTr="006463BE">
        <w:tc>
          <w:tcPr>
            <w:tcW w:w="0" w:type="auto"/>
            <w:vAlign w:val="center"/>
            <w:hideMark/>
          </w:tcPr>
          <w:p w:rsidR="001E014E" w:rsidRDefault="001E014E"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1E014E" w:rsidTr="006463BE">
        <w:tc>
          <w:tcPr>
            <w:tcW w:w="0" w:type="auto"/>
            <w:vAlign w:val="center"/>
          </w:tcPr>
          <w:p w:rsidR="001E014E" w:rsidRDefault="001E014E" w:rsidP="006463BE">
            <w:pPr>
              <w:jc w:val="both"/>
              <w:rPr>
                <w:rFonts w:eastAsia="Times New Roman"/>
                <w:sz w:val="20"/>
                <w:szCs w:val="20"/>
              </w:rPr>
            </w:pPr>
          </w:p>
        </w:tc>
      </w:tr>
      <w:tr w:rsidR="001E014E" w:rsidTr="006463BE">
        <w:tc>
          <w:tcPr>
            <w:tcW w:w="0" w:type="auto"/>
            <w:vAlign w:val="center"/>
          </w:tcPr>
          <w:p w:rsidR="001E014E" w:rsidRDefault="001E014E" w:rsidP="006463BE">
            <w:pPr>
              <w:jc w:val="both"/>
              <w:rPr>
                <w:rFonts w:eastAsia="Times New Roman"/>
                <w:sz w:val="20"/>
                <w:szCs w:val="20"/>
              </w:rPr>
            </w:pPr>
          </w:p>
        </w:tc>
      </w:tr>
      <w:tr w:rsidR="001E014E" w:rsidTr="006463BE">
        <w:tc>
          <w:tcPr>
            <w:tcW w:w="0" w:type="auto"/>
            <w:vAlign w:val="center"/>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1E014E" w:rsidRDefault="001E014E" w:rsidP="006463BE">
            <w:pPr>
              <w:jc w:val="both"/>
              <w:rPr>
                <w:rFonts w:ascii="Arial" w:eastAsia="Times New Roman" w:hAnsi="Arial" w:cs="Arial"/>
                <w:color w:val="000000"/>
                <w:sz w:val="20"/>
                <w:szCs w:val="20"/>
              </w:rPr>
            </w:pPr>
          </w:p>
          <w:p w:rsidR="001E014E" w:rsidRDefault="001E014E" w:rsidP="001E014E">
            <w:pPr>
              <w:numPr>
                <w:ilvl w:val="0"/>
                <w:numId w:val="2"/>
              </w:numPr>
              <w:spacing w:before="100" w:beforeAutospacing="1" w:after="100" w:afterAutospacing="1"/>
              <w:jc w:val="both"/>
              <w:rPr>
                <w:rFonts w:ascii="Arial" w:eastAsia="Times New Roman" w:hAnsi="Arial" w:cs="Arial"/>
                <w:color w:val="000000"/>
                <w:sz w:val="20"/>
                <w:szCs w:val="20"/>
              </w:rPr>
            </w:pPr>
            <w:bookmarkStart w:id="0" w:name="_GoBack"/>
            <w:bookmarkEnd w:id="0"/>
            <w:r>
              <w:rPr>
                <w:rFonts w:ascii="Arial" w:eastAsia="Times New Roman" w:hAnsi="Arial" w:cs="Arial"/>
                <w:color w:val="000000"/>
                <w:sz w:val="20"/>
                <w:szCs w:val="20"/>
              </w:rPr>
              <w:t>Nombre</w:t>
            </w:r>
          </w:p>
          <w:p w:rsidR="001E014E" w:rsidRDefault="001E014E" w:rsidP="00380D87">
            <w:pPr>
              <w:numPr>
                <w:ilvl w:val="0"/>
                <w:numId w:val="2"/>
              </w:numPr>
              <w:spacing w:before="100" w:beforeAutospacing="1" w:after="100" w:afterAutospacing="1"/>
              <w:jc w:val="both"/>
              <w:rPr>
                <w:rFonts w:ascii="Arial" w:eastAsia="Times New Roman" w:hAnsi="Arial" w:cs="Arial"/>
                <w:color w:val="000000"/>
                <w:sz w:val="20"/>
                <w:szCs w:val="20"/>
              </w:rPr>
            </w:pPr>
            <w:r w:rsidRPr="001E014E">
              <w:rPr>
                <w:rFonts w:ascii="Arial" w:eastAsia="Times New Roman" w:hAnsi="Arial" w:cs="Arial"/>
                <w:color w:val="000000"/>
                <w:sz w:val="20"/>
                <w:szCs w:val="20"/>
              </w:rPr>
              <w:t xml:space="preserve">Domicilio </w:t>
            </w:r>
          </w:p>
          <w:p w:rsidR="001E014E" w:rsidRPr="001E014E" w:rsidRDefault="001E014E" w:rsidP="00380D87">
            <w:pPr>
              <w:numPr>
                <w:ilvl w:val="0"/>
                <w:numId w:val="2"/>
              </w:numPr>
              <w:spacing w:before="100" w:beforeAutospacing="1" w:after="100" w:afterAutospacing="1"/>
              <w:jc w:val="both"/>
              <w:rPr>
                <w:rFonts w:ascii="Arial" w:eastAsia="Times New Roman" w:hAnsi="Arial" w:cs="Arial"/>
                <w:color w:val="000000"/>
                <w:sz w:val="20"/>
                <w:szCs w:val="20"/>
              </w:rPr>
            </w:pPr>
            <w:r w:rsidRPr="001E014E">
              <w:rPr>
                <w:rFonts w:ascii="Arial" w:eastAsia="Times New Roman" w:hAnsi="Arial" w:cs="Arial"/>
                <w:color w:val="000000"/>
                <w:sz w:val="20"/>
                <w:szCs w:val="20"/>
              </w:rPr>
              <w:t>Teléfono particular</w:t>
            </w:r>
          </w:p>
          <w:p w:rsidR="001E014E" w:rsidRDefault="001E014E" w:rsidP="001E014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Teléfono celular </w:t>
            </w:r>
          </w:p>
          <w:p w:rsidR="001E014E" w:rsidRPr="001E014E" w:rsidRDefault="001E014E" w:rsidP="001E014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Firma autógrafa</w:t>
            </w:r>
          </w:p>
        </w:tc>
      </w:tr>
      <w:tr w:rsidR="001E014E" w:rsidTr="006463BE">
        <w:tc>
          <w:tcPr>
            <w:tcW w:w="0" w:type="auto"/>
            <w:vAlign w:val="center"/>
          </w:tcPr>
          <w:p w:rsidR="001E014E" w:rsidRDefault="001E014E" w:rsidP="001E014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1E014E" w:rsidTr="006463BE">
        <w:trPr>
          <w:trHeight w:val="63"/>
        </w:trPr>
        <w:tc>
          <w:tcPr>
            <w:tcW w:w="0" w:type="auto"/>
            <w:vAlign w:val="center"/>
            <w:hideMark/>
          </w:tcPr>
          <w:p w:rsidR="001E014E" w:rsidRDefault="001E014E" w:rsidP="001E014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014E" w:rsidTr="006463BE">
        <w:tc>
          <w:tcPr>
            <w:tcW w:w="0" w:type="auto"/>
            <w:vAlign w:val="center"/>
            <w:hideMark/>
          </w:tcPr>
          <w:p w:rsidR="001E014E" w:rsidRDefault="001E014E" w:rsidP="00AE0654">
            <w:pPr>
              <w:jc w:val="both"/>
              <w:rPr>
                <w:rFonts w:ascii="Arial" w:eastAsia="Times New Roman" w:hAnsi="Arial" w:cs="Arial"/>
                <w:color w:val="000000"/>
                <w:sz w:val="20"/>
                <w:szCs w:val="20"/>
              </w:rPr>
            </w:pPr>
            <w:r>
              <w:rPr>
                <w:rFonts w:ascii="Arial" w:eastAsia="Times New Roman" w:hAnsi="Arial" w:cs="Arial"/>
                <w:color w:val="000000"/>
                <w:sz w:val="20"/>
                <w:szCs w:val="20"/>
              </w:rPr>
              <w:t>Le informamos que sus datos personales</w:t>
            </w:r>
            <w:r w:rsidR="00AE0654">
              <w:rPr>
                <w:rFonts w:ascii="Arial" w:eastAsia="Times New Roman" w:hAnsi="Arial" w:cs="Arial"/>
                <w:color w:val="000000"/>
                <w:sz w:val="20"/>
                <w:szCs w:val="20"/>
              </w:rPr>
              <w:t xml:space="preserve"> no serán</w:t>
            </w:r>
            <w:r>
              <w:rPr>
                <w:rFonts w:ascii="Arial" w:eastAsia="Times New Roman" w:hAnsi="Arial" w:cs="Arial"/>
                <w:color w:val="000000"/>
                <w:sz w:val="20"/>
                <w:szCs w:val="20"/>
              </w:rPr>
              <w:t xml:space="preserve"> compartidos dentro </w:t>
            </w:r>
            <w:r w:rsidR="00AE0654">
              <w:rPr>
                <w:rFonts w:ascii="Arial" w:eastAsia="Times New Roman" w:hAnsi="Arial" w:cs="Arial"/>
                <w:color w:val="000000"/>
                <w:sz w:val="20"/>
                <w:szCs w:val="20"/>
              </w:rPr>
              <w:t xml:space="preserve">o fuera </w:t>
            </w:r>
            <w:r>
              <w:rPr>
                <w:rFonts w:ascii="Arial" w:eastAsia="Times New Roman" w:hAnsi="Arial" w:cs="Arial"/>
                <w:color w:val="000000"/>
                <w:sz w:val="20"/>
                <w:szCs w:val="20"/>
              </w:rPr>
              <w:t>del país con personas, empresas, organizaciones o autoridades distintas a nosotros</w:t>
            </w:r>
            <w:r w:rsidR="00AE0654">
              <w:rPr>
                <w:rFonts w:ascii="Arial" w:eastAsia="Times New Roman" w:hAnsi="Arial" w:cs="Arial"/>
                <w:color w:val="000000"/>
                <w:sz w:val="20"/>
                <w:szCs w:val="20"/>
              </w:rPr>
              <w:t>.</w:t>
            </w:r>
            <w:r>
              <w:rPr>
                <w:rFonts w:ascii="Arial" w:eastAsia="Times New Roman" w:hAnsi="Arial" w:cs="Arial"/>
                <w:color w:val="000000"/>
                <w:sz w:val="20"/>
                <w:szCs w:val="20"/>
              </w:rPr>
              <w:t xml:space="preserve"> </w:t>
            </w:r>
          </w:p>
        </w:tc>
      </w:tr>
      <w:tr w:rsidR="001E014E" w:rsidTr="006463BE">
        <w:tc>
          <w:tcPr>
            <w:tcW w:w="0" w:type="auto"/>
            <w:vAlign w:val="center"/>
            <w:hideMark/>
          </w:tcPr>
          <w:p w:rsidR="001E014E" w:rsidRDefault="001E014E" w:rsidP="001E014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014E" w:rsidTr="006463BE">
        <w:tc>
          <w:tcPr>
            <w:tcW w:w="0" w:type="auto"/>
            <w:vAlign w:val="center"/>
            <w:hideMark/>
          </w:tcPr>
          <w:p w:rsidR="001E014E" w:rsidRDefault="001E014E" w:rsidP="001E014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1E014E" w:rsidTr="006463BE">
        <w:tc>
          <w:tcPr>
            <w:tcW w:w="0" w:type="auto"/>
            <w:vAlign w:val="center"/>
            <w:hideMark/>
          </w:tcPr>
          <w:p w:rsidR="001E014E" w:rsidRDefault="001E014E" w:rsidP="001E014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014E" w:rsidTr="001E014E">
        <w:tc>
          <w:tcPr>
            <w:tcW w:w="0" w:type="auto"/>
            <w:vAlign w:val="center"/>
          </w:tcPr>
          <w:p w:rsidR="001E014E" w:rsidRDefault="001E014E" w:rsidP="001E014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1E014E" w:rsidRDefault="001E014E" w:rsidP="001E014E">
            <w:pPr>
              <w:jc w:val="both"/>
              <w:rPr>
                <w:rFonts w:ascii="Arial" w:eastAsia="Times New Roman" w:hAnsi="Arial" w:cs="Arial"/>
                <w:color w:val="000000"/>
                <w:sz w:val="20"/>
                <w:szCs w:val="20"/>
              </w:rPr>
            </w:pPr>
          </w:p>
          <w:p w:rsidR="001E014E" w:rsidRDefault="001E014E" w:rsidP="001E014E">
            <w:pPr>
              <w:jc w:val="both"/>
              <w:rPr>
                <w:rFonts w:ascii="Arial" w:eastAsia="Times New Roman" w:hAnsi="Arial" w:cs="Arial"/>
                <w:color w:val="000000"/>
                <w:sz w:val="20"/>
                <w:szCs w:val="20"/>
              </w:rPr>
            </w:pPr>
          </w:p>
          <w:p w:rsidR="001E014E" w:rsidRDefault="001E014E" w:rsidP="001E014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1E014E" w:rsidRDefault="001E014E" w:rsidP="001E014E">
            <w:pPr>
              <w:jc w:val="both"/>
              <w:rPr>
                <w:rFonts w:ascii="Arial" w:eastAsia="Times New Roman" w:hAnsi="Arial" w:cs="Arial"/>
                <w:color w:val="000000"/>
                <w:sz w:val="20"/>
                <w:szCs w:val="20"/>
              </w:rPr>
            </w:pPr>
          </w:p>
          <w:p w:rsidR="001E014E" w:rsidRDefault="001E014E" w:rsidP="001E014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1E014E" w:rsidRDefault="001E014E" w:rsidP="001E014E">
            <w:pPr>
              <w:jc w:val="both"/>
              <w:rPr>
                <w:rFonts w:ascii="Arial" w:eastAsia="Times New Roman" w:hAnsi="Arial" w:cs="Arial"/>
                <w:color w:val="000000"/>
                <w:sz w:val="20"/>
                <w:szCs w:val="20"/>
              </w:rPr>
            </w:pPr>
          </w:p>
          <w:p w:rsidR="001E014E" w:rsidRDefault="001E014E" w:rsidP="001E014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1E014E" w:rsidRDefault="001E014E" w:rsidP="001E014E">
            <w:pPr>
              <w:jc w:val="both"/>
              <w:rPr>
                <w:rFonts w:ascii="Arial" w:eastAsia="Times New Roman" w:hAnsi="Arial" w:cs="Arial"/>
                <w:color w:val="000000"/>
                <w:sz w:val="20"/>
                <w:szCs w:val="20"/>
              </w:rPr>
            </w:pPr>
          </w:p>
          <w:p w:rsidR="001E014E" w:rsidRDefault="001E014E" w:rsidP="001E014E">
            <w:pPr>
              <w:jc w:val="both"/>
              <w:rPr>
                <w:rFonts w:ascii="Arial" w:eastAsia="Times New Roman" w:hAnsi="Arial" w:cs="Arial"/>
                <w:color w:val="000000"/>
                <w:sz w:val="20"/>
                <w:szCs w:val="20"/>
              </w:rPr>
            </w:pPr>
            <w:r>
              <w:rPr>
                <w:rFonts w:ascii="Arial" w:eastAsia="Times New Roman" w:hAnsi="Arial" w:cs="Arial"/>
                <w:b/>
                <w:color w:val="000000"/>
                <w:sz w:val="20"/>
                <w:szCs w:val="20"/>
              </w:rPr>
              <w:lastRenderedPageBreak/>
              <w:t>Oponerse</w:t>
            </w:r>
            <w:r>
              <w:rPr>
                <w:rFonts w:ascii="Arial" w:eastAsia="Times New Roman" w:hAnsi="Arial" w:cs="Arial"/>
                <w:color w:val="000000"/>
                <w:sz w:val="20"/>
                <w:szCs w:val="20"/>
              </w:rPr>
              <w:t>: al uso de sus datos personales para fines específicos.</w:t>
            </w:r>
          </w:p>
          <w:p w:rsidR="001E014E" w:rsidRDefault="001E014E" w:rsidP="001E014E">
            <w:pPr>
              <w:jc w:val="both"/>
              <w:rPr>
                <w:rFonts w:ascii="Arial" w:eastAsia="Times New Roman" w:hAnsi="Arial" w:cs="Arial"/>
                <w:color w:val="000000"/>
                <w:sz w:val="20"/>
                <w:szCs w:val="20"/>
              </w:rPr>
            </w:pPr>
          </w:p>
          <w:p w:rsidR="001E014E" w:rsidRDefault="001E014E" w:rsidP="001E014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1E014E" w:rsidTr="001E014E">
        <w:tc>
          <w:tcPr>
            <w:tcW w:w="0" w:type="auto"/>
            <w:vAlign w:val="center"/>
          </w:tcPr>
          <w:p w:rsidR="001E014E" w:rsidRDefault="001E014E" w:rsidP="001E014E">
            <w:pPr>
              <w:jc w:val="both"/>
              <w:rPr>
                <w:rFonts w:ascii="Arial" w:eastAsia="Times New Roman" w:hAnsi="Arial" w:cs="Arial"/>
                <w:color w:val="000000"/>
                <w:sz w:val="20"/>
                <w:szCs w:val="20"/>
              </w:rPr>
            </w:pPr>
          </w:p>
        </w:tc>
      </w:tr>
      <w:tr w:rsidR="001E014E" w:rsidTr="001E014E">
        <w:tc>
          <w:tcPr>
            <w:tcW w:w="0" w:type="auto"/>
            <w:vAlign w:val="center"/>
          </w:tcPr>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el ejercicio de cualquiera de los derechos ARCO, usted deberá presentar solicitud en  las oficinas de la Unidad de Transparencia del Ayuntamiento de San Pedro Tlaquepaque o bien puede presentarla de manera electrónica al correo electrónico: </w:t>
            </w:r>
            <w:hyperlink r:id="rId7" w:history="1">
              <w:r>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CA1FF9" w:rsidRDefault="00CA1FF9" w:rsidP="00CA1FF9">
            <w:pPr>
              <w:jc w:val="both"/>
              <w:rPr>
                <w:rFonts w:ascii="Arial" w:eastAsia="Times New Roman" w:hAnsi="Arial" w:cs="Arial"/>
                <w:color w:val="000000"/>
                <w:sz w:val="20"/>
                <w:szCs w:val="20"/>
              </w:rPr>
            </w:pPr>
          </w:p>
          <w:p w:rsidR="001E014E"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r w:rsidR="001E014E" w:rsidTr="001E014E">
        <w:tc>
          <w:tcPr>
            <w:tcW w:w="0" w:type="auto"/>
            <w:vAlign w:val="center"/>
          </w:tcPr>
          <w:p w:rsidR="001E014E" w:rsidRDefault="001E014E" w:rsidP="001E014E">
            <w:pPr>
              <w:jc w:val="both"/>
              <w:rPr>
                <w:rFonts w:ascii="Arial" w:eastAsia="Times New Roman" w:hAnsi="Arial" w:cs="Arial"/>
                <w:color w:val="000000"/>
                <w:sz w:val="20"/>
                <w:szCs w:val="20"/>
              </w:rPr>
            </w:pPr>
          </w:p>
        </w:tc>
      </w:tr>
      <w:tr w:rsidR="001E014E" w:rsidTr="001E014E">
        <w:tc>
          <w:tcPr>
            <w:tcW w:w="0" w:type="auto"/>
            <w:vAlign w:val="center"/>
          </w:tcPr>
          <w:p w:rsidR="001E014E" w:rsidRDefault="001E014E" w:rsidP="001E014E">
            <w:pPr>
              <w:jc w:val="center"/>
              <w:rPr>
                <w:rFonts w:eastAsia="Times New Roman"/>
                <w:sz w:val="20"/>
                <w:szCs w:val="20"/>
              </w:rPr>
            </w:pPr>
          </w:p>
        </w:tc>
      </w:tr>
    </w:tbl>
    <w:p w:rsidR="001E014E" w:rsidRDefault="001E014E" w:rsidP="001E014E">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1E014E" w:rsidTr="001E014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A1FF9" w:rsidTr="003A6F88">
              <w:tc>
                <w:tcPr>
                  <w:tcW w:w="0" w:type="auto"/>
                  <w:vAlign w:val="center"/>
                  <w:hideMark/>
                </w:tcPr>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CA1FF9" w:rsidRDefault="00CA1FF9" w:rsidP="00CA1FF9">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CA1FF9" w:rsidTr="003A6F88">
              <w:tc>
                <w:tcPr>
                  <w:tcW w:w="0" w:type="auto"/>
                  <w:vAlign w:val="center"/>
                  <w:hideMark/>
                </w:tcPr>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r w:rsidR="00CA1FF9" w:rsidTr="003A6F88">
              <w:tc>
                <w:tcPr>
                  <w:tcW w:w="0" w:type="auto"/>
                  <w:vAlign w:val="center"/>
                  <w:hideMark/>
                </w:tcPr>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A1FF9" w:rsidTr="003A6F88">
              <w:tc>
                <w:tcPr>
                  <w:tcW w:w="0" w:type="auto"/>
                  <w:vAlign w:val="center"/>
                </w:tcPr>
                <w:p w:rsidR="00CA1FF9" w:rsidRDefault="00CA1FF9" w:rsidP="00CA1FF9">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Domicilio: calle Independencia 58, colonia Centro, San Pedro Tlaquepaque, Jalisco, México, C.P. 45500</w:t>
                  </w:r>
                  <w:r>
                    <w:rPr>
                      <w:rFonts w:ascii="Arial" w:eastAsia="Times New Roman" w:hAnsi="Arial" w:cs="Arial"/>
                      <w:color w:val="000000"/>
                      <w:sz w:val="20"/>
                      <w:szCs w:val="20"/>
                    </w:rPr>
                    <w:br/>
                    <w:t>c) Correo electrónico: tlaquepaque.transparencia@gmail.com</w:t>
                  </w:r>
                  <w:r>
                    <w:rPr>
                      <w:rFonts w:ascii="Arial" w:eastAsia="Times New Roman" w:hAnsi="Arial" w:cs="Arial"/>
                      <w:color w:val="000000"/>
                      <w:sz w:val="20"/>
                      <w:szCs w:val="20"/>
                    </w:rPr>
                    <w:br/>
                    <w:t>d) Número telefónico: (0133) 10576030</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 </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Los requisitos que debe contener el escrito para solicitar la revocación del consentimiento son los siguientes:</w:t>
                  </w:r>
                </w:p>
                <w:p w:rsidR="00CA1FF9" w:rsidRDefault="00CA1FF9" w:rsidP="00CA1FF9">
                  <w:pPr>
                    <w:jc w:val="both"/>
                    <w:rPr>
                      <w:rFonts w:ascii="Arial" w:eastAsia="Times New Roman" w:hAnsi="Arial" w:cs="Arial"/>
                      <w:color w:val="000000"/>
                      <w:sz w:val="20"/>
                      <w:szCs w:val="20"/>
                    </w:rPr>
                  </w:pPr>
                </w:p>
                <w:p w:rsidR="00CA1FF9" w:rsidRDefault="00CA1FF9" w:rsidP="00CA1FF9">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CA1FF9" w:rsidRDefault="00CA1FF9" w:rsidP="00CA1FF9">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CA1FF9" w:rsidRDefault="00CA1FF9" w:rsidP="00CA1FF9">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CA1FF9" w:rsidRDefault="00CA1FF9" w:rsidP="00CA1FF9">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bl>
          <w:p w:rsidR="001E014E" w:rsidRDefault="001E014E" w:rsidP="006463BE">
            <w:pPr>
              <w:jc w:val="both"/>
              <w:rPr>
                <w:rFonts w:ascii="Arial" w:eastAsia="Times New Roman" w:hAnsi="Arial" w:cs="Arial"/>
                <w:b/>
                <w:bCs/>
                <w:color w:val="000000"/>
                <w:sz w:val="20"/>
                <w:szCs w:val="20"/>
              </w:rPr>
            </w:pPr>
          </w:p>
        </w:tc>
      </w:tr>
      <w:tr w:rsidR="001E014E" w:rsidTr="001E014E">
        <w:trPr>
          <w:jc w:val="center"/>
        </w:trPr>
        <w:tc>
          <w:tcPr>
            <w:tcW w:w="0" w:type="auto"/>
            <w:vAlign w:val="center"/>
          </w:tcPr>
          <w:p w:rsidR="001E014E" w:rsidRDefault="001E014E" w:rsidP="006463BE">
            <w:pPr>
              <w:jc w:val="both"/>
              <w:rPr>
                <w:rFonts w:ascii="Arial" w:eastAsia="Times New Roman" w:hAnsi="Arial" w:cs="Arial"/>
                <w:color w:val="000000"/>
                <w:sz w:val="20"/>
                <w:szCs w:val="20"/>
              </w:rPr>
            </w:pPr>
          </w:p>
        </w:tc>
      </w:tr>
      <w:tr w:rsidR="001E014E" w:rsidTr="006463BE">
        <w:trPr>
          <w:jc w:val="center"/>
        </w:trPr>
        <w:tc>
          <w:tcPr>
            <w:tcW w:w="0" w:type="auto"/>
            <w:vAlign w:val="center"/>
          </w:tcPr>
          <w:p w:rsidR="001E014E" w:rsidRDefault="001E014E" w:rsidP="006463BE">
            <w:pPr>
              <w:jc w:val="both"/>
              <w:rPr>
                <w:rFonts w:ascii="Arial" w:eastAsia="Times New Roman" w:hAnsi="Arial" w:cs="Arial"/>
                <w:color w:val="000000"/>
                <w:sz w:val="20"/>
                <w:szCs w:val="20"/>
              </w:rPr>
            </w:pPr>
          </w:p>
        </w:tc>
      </w:tr>
      <w:tr w:rsidR="001E014E" w:rsidTr="006463BE">
        <w:trPr>
          <w:jc w:val="center"/>
        </w:trPr>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r w:rsidR="00CA1FF9">
              <w:rPr>
                <w:rFonts w:ascii="Arial" w:eastAsia="Times New Roman" w:hAnsi="Arial" w:cs="Arial"/>
                <w:color w:val="000000"/>
                <w:sz w:val="20"/>
                <w:szCs w:val="20"/>
              </w:rPr>
              <w:t xml:space="preserve">Para conocer el procedimiento para la revocación del consentimiento, </w:t>
            </w:r>
            <w:r w:rsidR="00CA1FF9">
              <w:t xml:space="preserve"> </w:t>
            </w:r>
            <w:r w:rsidR="00CA1FF9">
              <w:rPr>
                <w:rFonts w:ascii="Arial" w:eastAsia="Times New Roman" w:hAnsi="Arial" w:cs="Arial"/>
                <w:color w:val="000000"/>
                <w:sz w:val="20"/>
                <w:szCs w:val="20"/>
              </w:rPr>
              <w:t>puede acudir a la Unidad de Transparencia de San Pedro Tlaquepaque.</w:t>
            </w:r>
          </w:p>
        </w:tc>
      </w:tr>
      <w:tr w:rsidR="001E014E" w:rsidTr="006463BE">
        <w:trPr>
          <w:jc w:val="center"/>
        </w:trPr>
        <w:tc>
          <w:tcPr>
            <w:tcW w:w="0" w:type="auto"/>
            <w:vAlign w:val="center"/>
          </w:tcPr>
          <w:p w:rsidR="001E014E" w:rsidRDefault="001E014E" w:rsidP="006463BE">
            <w:pPr>
              <w:jc w:val="both"/>
              <w:rPr>
                <w:rFonts w:ascii="Arial" w:eastAsia="Times New Roman" w:hAnsi="Arial" w:cs="Arial"/>
                <w:color w:val="000000"/>
                <w:sz w:val="20"/>
                <w:szCs w:val="20"/>
              </w:rPr>
            </w:pPr>
          </w:p>
        </w:tc>
      </w:tr>
      <w:tr w:rsidR="00CA1FF9" w:rsidTr="00CA1FF9">
        <w:trPr>
          <w:jc w:val="center"/>
        </w:trPr>
        <w:tc>
          <w:tcPr>
            <w:tcW w:w="0" w:type="auto"/>
            <w:vAlign w:val="center"/>
          </w:tcPr>
          <w:p w:rsidR="00CA1FF9" w:rsidRPr="00CA1FF9" w:rsidRDefault="00CA1FF9" w:rsidP="00AD29F7">
            <w:pPr>
              <w:jc w:val="both"/>
              <w:rPr>
                <w:rFonts w:ascii="Arial" w:eastAsia="Times New Roman" w:hAnsi="Arial" w:cs="Arial"/>
                <w:color w:val="000000"/>
                <w:sz w:val="20"/>
                <w:szCs w:val="20"/>
              </w:rPr>
            </w:pPr>
            <w:r w:rsidRPr="00CA1FF9">
              <w:rPr>
                <w:rFonts w:ascii="Arial" w:eastAsia="Times New Roman" w:hAnsi="Arial" w:cs="Arial"/>
                <w:color w:val="000000"/>
                <w:sz w:val="20"/>
                <w:szCs w:val="20"/>
              </w:rPr>
              <w:t xml:space="preserve">¿Cómo puede limitar el uso o divulgación de su información personal? </w:t>
            </w:r>
          </w:p>
        </w:tc>
      </w:tr>
      <w:tr w:rsidR="00CA1FF9" w:rsidTr="00CA1FF9">
        <w:trPr>
          <w:jc w:val="center"/>
        </w:trPr>
        <w:tc>
          <w:tcPr>
            <w:tcW w:w="0" w:type="auto"/>
            <w:vAlign w:val="center"/>
          </w:tcPr>
          <w:p w:rsidR="00CA1FF9" w:rsidRDefault="00CA1FF9" w:rsidP="00AD29F7">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CA1FF9" w:rsidTr="00CA1FF9">
        <w:trPr>
          <w:jc w:val="center"/>
        </w:trPr>
        <w:tc>
          <w:tcPr>
            <w:tcW w:w="0" w:type="auto"/>
            <w:vAlign w:val="center"/>
          </w:tcPr>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San Pedro Tlaquepaque,  o bien al siguiente correo electrónico: </w:t>
            </w:r>
            <w:hyperlink r:id="rId8" w:history="1">
              <w:r w:rsidRPr="00CA1FF9">
                <w:rPr>
                  <w:rStyle w:val="Hipervnculo"/>
                  <w:rFonts w:ascii="Arial" w:eastAsia="Times New Roman" w:hAnsi="Arial" w:cs="Arial"/>
                  <w:sz w:val="20"/>
                  <w:szCs w:val="20"/>
                </w:rPr>
                <w:t>tlaquepaque.transparencia@gmail.com</w:t>
              </w:r>
            </w:hyperlink>
            <w:r>
              <w:rPr>
                <w:rFonts w:ascii="Arial" w:eastAsia="Times New Roman" w:hAnsi="Arial" w:cs="Arial"/>
                <w:color w:val="000000"/>
                <w:sz w:val="20"/>
                <w:szCs w:val="20"/>
              </w:rPr>
              <w:t>.</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CA1FF9" w:rsidRDefault="00CA1FF9" w:rsidP="00CA1FF9">
            <w:pPr>
              <w:jc w:val="both"/>
              <w:rPr>
                <w:rFonts w:ascii="Arial" w:eastAsia="Times New Roman" w:hAnsi="Arial" w:cs="Arial"/>
                <w:color w:val="000000"/>
                <w:sz w:val="20"/>
                <w:szCs w:val="20"/>
              </w:rPr>
            </w:pPr>
          </w:p>
          <w:p w:rsidR="00CA1FF9" w:rsidRDefault="00CA1FF9" w:rsidP="00CA1FF9">
            <w:pPr>
              <w:jc w:val="both"/>
              <w:rPr>
                <w:rFonts w:ascii="Arial" w:eastAsia="Times New Roman" w:hAnsi="Arial" w:cs="Arial"/>
                <w:color w:val="000000"/>
                <w:sz w:val="20"/>
                <w:szCs w:val="20"/>
              </w:rPr>
            </w:pPr>
            <w:r>
              <w:rPr>
                <w:rFonts w:ascii="Arial" w:eastAsia="Times New Roman" w:hAnsi="Arial" w:cs="Arial"/>
                <w:color w:val="000000"/>
                <w:sz w:val="20"/>
                <w:szCs w:val="20"/>
              </w:rPr>
              <w:t>Para conocer el procedimiento para el ejercicio de los derechos ARCO, puede acudir a la Unidad de Transparencia de San Pedro Tlaquepaque.</w:t>
            </w:r>
          </w:p>
        </w:tc>
      </w:tr>
    </w:tbl>
    <w:p w:rsidR="001E014E" w:rsidRDefault="001E014E" w:rsidP="001E014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E014E" w:rsidTr="006463BE">
        <w:tc>
          <w:tcPr>
            <w:tcW w:w="0" w:type="auto"/>
            <w:vAlign w:val="center"/>
            <w:hideMark/>
          </w:tcPr>
          <w:p w:rsidR="001E014E" w:rsidRDefault="001E014E" w:rsidP="00CA1FF9">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br/>
            </w:r>
          </w:p>
        </w:tc>
      </w:tr>
    </w:tbl>
    <w:tbl>
      <w:tblPr>
        <w:tblW w:w="5000" w:type="pct"/>
        <w:jc w:val="center"/>
        <w:tblCellMar>
          <w:left w:w="0" w:type="dxa"/>
          <w:right w:w="0" w:type="dxa"/>
        </w:tblCellMar>
        <w:tblLook w:val="04A0" w:firstRow="1" w:lastRow="0" w:firstColumn="1" w:lastColumn="0" w:noHBand="0" w:noVBand="1"/>
      </w:tblPr>
      <w:tblGrid>
        <w:gridCol w:w="8838"/>
      </w:tblGrid>
      <w:tr w:rsidR="001E014E" w:rsidTr="006463BE">
        <w:trPr>
          <w:jc w:val="center"/>
        </w:trPr>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1E014E" w:rsidTr="006463BE">
        <w:tc>
          <w:tcPr>
            <w:tcW w:w="5000" w:type="pct"/>
            <w:vAlign w:val="center"/>
            <w:hideMark/>
          </w:tcPr>
          <w:p w:rsidR="001E014E" w:rsidRDefault="001E014E"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1E014E" w:rsidTr="006463BE">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1E014E" w:rsidTr="006463BE">
        <w:tc>
          <w:tcPr>
            <w:tcW w:w="0" w:type="auto"/>
            <w:vAlign w:val="center"/>
            <w:hideMark/>
          </w:tcPr>
          <w:p w:rsidR="001E014E" w:rsidRDefault="001E014E"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Nos comprometemos a mantenerlo informado sobre los cambios que pueda sufrir el presente aviso de privacidad, a través de: https://transparencia.tlaquepaque.gob.mx/.</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Transparencia de San Pedro Tlaquepaque, así como en el sitio de internet: https://transparencia.tlaquepaque.gob.mx/</w:t>
            </w:r>
          </w:p>
        </w:tc>
      </w:tr>
    </w:tbl>
    <w:tbl>
      <w:tblPr>
        <w:tblpPr w:leftFromText="45" w:rightFromText="45" w:vertAnchor="text" w:tblpXSpec="right" w:tblpYSpec="center"/>
        <w:tblW w:w="5000" w:type="pct"/>
        <w:tblCellSpacing w:w="15" w:type="dxa"/>
        <w:tblLook w:val="04A0" w:firstRow="1" w:lastRow="0" w:firstColumn="1" w:lastColumn="0" w:noHBand="0" w:noVBand="1"/>
      </w:tblPr>
      <w:tblGrid>
        <w:gridCol w:w="8838"/>
      </w:tblGrid>
      <w:tr w:rsidR="001E014E" w:rsidTr="006463BE">
        <w:trPr>
          <w:tblCellSpacing w:w="15" w:type="dxa"/>
        </w:trPr>
        <w:tc>
          <w:tcPr>
            <w:tcW w:w="0" w:type="auto"/>
            <w:tcMar>
              <w:top w:w="15" w:type="dxa"/>
              <w:left w:w="15" w:type="dxa"/>
              <w:bottom w:w="15" w:type="dxa"/>
              <w:right w:w="15" w:type="dxa"/>
            </w:tcMar>
            <w:vAlign w:val="center"/>
            <w:hideMark/>
          </w:tcPr>
          <w:p w:rsidR="001E014E" w:rsidRDefault="001E014E" w:rsidP="006463BE">
            <w:pPr>
              <w:rPr>
                <w:rFonts w:eastAsia="Times New Roman"/>
              </w:rPr>
            </w:pPr>
            <w:r>
              <w:rPr>
                <w:rFonts w:eastAsia="Times New Roman"/>
              </w:rPr>
              <w:t> </w:t>
            </w:r>
          </w:p>
        </w:tc>
      </w:tr>
      <w:tr w:rsidR="001E014E" w:rsidTr="006463BE">
        <w:trPr>
          <w:tblCellSpacing w:w="15" w:type="dxa"/>
        </w:trPr>
        <w:tc>
          <w:tcPr>
            <w:tcW w:w="0" w:type="auto"/>
            <w:tcMar>
              <w:top w:w="15" w:type="dxa"/>
              <w:left w:w="15" w:type="dxa"/>
              <w:bottom w:w="15" w:type="dxa"/>
              <w:right w:w="15" w:type="dxa"/>
            </w:tcMar>
            <w:vAlign w:val="center"/>
          </w:tcPr>
          <w:p w:rsidR="001E014E" w:rsidRDefault="001E014E" w:rsidP="006463BE">
            <w:pPr>
              <w:jc w:val="right"/>
              <w:rPr>
                <w:rFonts w:ascii="Arial" w:eastAsia="Times New Roman" w:hAnsi="Arial" w:cs="Arial"/>
                <w:color w:val="000000"/>
                <w:sz w:val="20"/>
                <w:szCs w:val="20"/>
              </w:rPr>
            </w:pPr>
          </w:p>
        </w:tc>
      </w:tr>
    </w:tbl>
    <w:p w:rsidR="001E014E" w:rsidRDefault="001E014E" w:rsidP="001E014E">
      <w:pPr>
        <w:rPr>
          <w:rFonts w:eastAsia="Times New Roman"/>
        </w:rPr>
      </w:pPr>
    </w:p>
    <w:p w:rsidR="006C3C4C" w:rsidRDefault="006C3C4C"/>
    <w:sectPr w:rsidR="006C3C4C">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184" w:rsidRDefault="00357184" w:rsidP="00CA1FF9">
      <w:r>
        <w:separator/>
      </w:r>
    </w:p>
  </w:endnote>
  <w:endnote w:type="continuationSeparator" w:id="0">
    <w:p w:rsidR="00357184" w:rsidRDefault="00357184" w:rsidP="00CA1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184" w:rsidRDefault="00357184" w:rsidP="00CA1FF9">
      <w:r>
        <w:separator/>
      </w:r>
    </w:p>
  </w:footnote>
  <w:footnote w:type="continuationSeparator" w:id="0">
    <w:p w:rsidR="00357184" w:rsidRDefault="00357184" w:rsidP="00CA1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F9" w:rsidRPr="000A6FAA" w:rsidRDefault="00CA1FF9">
    <w:pPr>
      <w:pStyle w:val="Encabezado"/>
      <w:rPr>
        <w:b/>
        <w:sz w:val="28"/>
        <w:szCs w:val="28"/>
      </w:rPr>
    </w:pPr>
    <w:r>
      <w:rPr>
        <w:noProof/>
      </w:rPr>
      <w:drawing>
        <wp:inline distT="0" distB="0" distL="0" distR="0" wp14:anchorId="0FE12E16">
          <wp:extent cx="1103630" cy="1061085"/>
          <wp:effectExtent l="0" t="0" r="127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1061085"/>
                  </a:xfrm>
                  <a:prstGeom prst="rect">
                    <a:avLst/>
                  </a:prstGeom>
                  <a:noFill/>
                </pic:spPr>
              </pic:pic>
            </a:graphicData>
          </a:graphic>
        </wp:inline>
      </w:drawing>
    </w:r>
    <w:r w:rsidR="000A6FAA">
      <w:t xml:space="preserve">            </w:t>
    </w:r>
    <w:r w:rsidR="000A6FAA" w:rsidRPr="000A6FAA">
      <w:rPr>
        <w:b/>
        <w:sz w:val="28"/>
        <w:szCs w:val="28"/>
      </w:rPr>
      <w:t>Dirección General Jurídica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4E"/>
    <w:rsid w:val="000A6FAA"/>
    <w:rsid w:val="001E014E"/>
    <w:rsid w:val="00357184"/>
    <w:rsid w:val="003837E9"/>
    <w:rsid w:val="006C3C4C"/>
    <w:rsid w:val="00793048"/>
    <w:rsid w:val="00AE0654"/>
    <w:rsid w:val="00CA1F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97CDC4-AE83-4A6F-A786-D8A1A904F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14E"/>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E014E"/>
    <w:rPr>
      <w:color w:val="0563C1" w:themeColor="hyperlink"/>
      <w:u w:val="single"/>
    </w:rPr>
  </w:style>
  <w:style w:type="paragraph" w:styleId="Prrafodelista">
    <w:name w:val="List Paragraph"/>
    <w:basedOn w:val="Normal"/>
    <w:uiPriority w:val="34"/>
    <w:qFormat/>
    <w:rsid w:val="001E014E"/>
    <w:pPr>
      <w:ind w:left="720"/>
      <w:contextualSpacing/>
    </w:pPr>
  </w:style>
  <w:style w:type="paragraph" w:styleId="Encabezado">
    <w:name w:val="header"/>
    <w:basedOn w:val="Normal"/>
    <w:link w:val="EncabezadoCar"/>
    <w:uiPriority w:val="99"/>
    <w:unhideWhenUsed/>
    <w:rsid w:val="00CA1FF9"/>
    <w:pPr>
      <w:tabs>
        <w:tab w:val="center" w:pos="4419"/>
        <w:tab w:val="right" w:pos="8838"/>
      </w:tabs>
    </w:pPr>
  </w:style>
  <w:style w:type="character" w:customStyle="1" w:styleId="EncabezadoCar">
    <w:name w:val="Encabezado Car"/>
    <w:basedOn w:val="Fuentedeprrafopredeter"/>
    <w:link w:val="Encabezado"/>
    <w:uiPriority w:val="99"/>
    <w:rsid w:val="00CA1FF9"/>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CA1FF9"/>
    <w:pPr>
      <w:tabs>
        <w:tab w:val="center" w:pos="4419"/>
        <w:tab w:val="right" w:pos="8838"/>
      </w:tabs>
    </w:pPr>
  </w:style>
  <w:style w:type="character" w:customStyle="1" w:styleId="PiedepginaCar">
    <w:name w:val="Pie de página Car"/>
    <w:basedOn w:val="Fuentedeprrafopredeter"/>
    <w:link w:val="Piedepgina"/>
    <w:uiPriority w:val="99"/>
    <w:rsid w:val="00CA1FF9"/>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laquepaque.transparencia@gmail.com" TargetMode="External"/><Relationship Id="rId3" Type="http://schemas.openxmlformats.org/officeDocument/2006/relationships/settings" Target="settings.xml"/><Relationship Id="rId7" Type="http://schemas.openxmlformats.org/officeDocument/2006/relationships/hyperlink" Target="mailto:tlaquepaque.transparenc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1104</Words>
  <Characters>6074</Characters>
  <Application>Microsoft Office Word</Application>
  <DocSecurity>0</DocSecurity>
  <Lines>50</Lines>
  <Paragraphs>14</Paragraphs>
  <ScaleCrop>false</ScaleCrop>
  <Company/>
  <LinksUpToDate>false</LinksUpToDate>
  <CharactersWithSpaces>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Didier Pedro Sánchez Santoyo</cp:lastModifiedBy>
  <cp:revision>4</cp:revision>
  <dcterms:created xsi:type="dcterms:W3CDTF">2017-10-23T15:37:00Z</dcterms:created>
  <dcterms:modified xsi:type="dcterms:W3CDTF">2017-10-25T15:09:00Z</dcterms:modified>
</cp:coreProperties>
</file>