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5F" w:rsidRPr="0049367C" w:rsidRDefault="0064745F" w:rsidP="009B085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49367C">
        <w:rPr>
          <w:rFonts w:ascii="Arial" w:hAnsi="Arial" w:cs="Arial"/>
        </w:rPr>
        <w:t>H. AYUNTAMIENTO CONSTITUCIONAL DE SAN PEDRO TLAQUEPAQUE</w:t>
      </w:r>
    </w:p>
    <w:p w:rsidR="0064745F" w:rsidRDefault="0064745F" w:rsidP="009B0857">
      <w:pPr>
        <w:spacing w:after="0" w:line="240" w:lineRule="auto"/>
        <w:jc w:val="center"/>
        <w:rPr>
          <w:rFonts w:ascii="Arial" w:hAnsi="Arial" w:cs="Arial"/>
        </w:rPr>
      </w:pPr>
    </w:p>
    <w:p w:rsidR="004D5E3B" w:rsidRPr="0049367C" w:rsidRDefault="004D5E3B" w:rsidP="009B0857">
      <w:pPr>
        <w:spacing w:after="0" w:line="240" w:lineRule="auto"/>
        <w:jc w:val="center"/>
        <w:rPr>
          <w:rFonts w:ascii="Arial" w:hAnsi="Arial" w:cs="Arial"/>
        </w:rPr>
      </w:pPr>
    </w:p>
    <w:p w:rsidR="0064745F" w:rsidRPr="0049367C" w:rsidRDefault="0064745F" w:rsidP="009B0857">
      <w:pPr>
        <w:spacing w:after="0" w:line="240" w:lineRule="auto"/>
        <w:jc w:val="center"/>
        <w:rPr>
          <w:rFonts w:ascii="Arial" w:hAnsi="Arial" w:cs="Arial"/>
        </w:rPr>
      </w:pPr>
      <w:r w:rsidRPr="0049367C">
        <w:rPr>
          <w:rFonts w:ascii="Arial" w:hAnsi="Arial" w:cs="Arial"/>
        </w:rPr>
        <w:t>DIRECCIÓN DE PADRÓN Y LICENCIAS</w:t>
      </w:r>
    </w:p>
    <w:p w:rsidR="0064745F" w:rsidRPr="0049367C" w:rsidRDefault="0064745F" w:rsidP="009B0857">
      <w:pPr>
        <w:spacing w:after="0" w:line="240" w:lineRule="auto"/>
        <w:jc w:val="center"/>
        <w:rPr>
          <w:rFonts w:ascii="Arial" w:hAnsi="Arial" w:cs="Arial"/>
        </w:rPr>
      </w:pPr>
    </w:p>
    <w:p w:rsidR="0064745F" w:rsidRPr="0049367C" w:rsidRDefault="0064745F" w:rsidP="009B0857">
      <w:pPr>
        <w:spacing w:after="0" w:line="240" w:lineRule="auto"/>
        <w:jc w:val="center"/>
        <w:rPr>
          <w:rFonts w:ascii="Arial" w:hAnsi="Arial" w:cs="Arial"/>
        </w:rPr>
      </w:pPr>
      <w:r w:rsidRPr="0049367C">
        <w:rPr>
          <w:rFonts w:ascii="Arial" w:hAnsi="Arial" w:cs="Arial"/>
        </w:rPr>
        <w:t>CONSEJO DE GIROS RESTRINGIDOS</w:t>
      </w:r>
      <w:r w:rsidR="00B55738" w:rsidRPr="0049367C">
        <w:rPr>
          <w:rFonts w:ascii="Arial" w:hAnsi="Arial" w:cs="Arial"/>
        </w:rPr>
        <w:t xml:space="preserve"> SOBRE VENTA Y CONSUMO DE BEBIDAS ALCOHÓLICAS DEL MUNICIPIO DE TLAQUEPAQUE</w:t>
      </w:r>
    </w:p>
    <w:p w:rsidR="0064745F" w:rsidRPr="0049367C" w:rsidRDefault="0064745F" w:rsidP="009B0857">
      <w:pPr>
        <w:spacing w:after="0" w:line="240" w:lineRule="auto"/>
        <w:jc w:val="center"/>
        <w:rPr>
          <w:rFonts w:ascii="Arial" w:hAnsi="Arial" w:cs="Arial"/>
        </w:rPr>
      </w:pPr>
    </w:p>
    <w:p w:rsidR="0064745F" w:rsidRPr="0049367C" w:rsidRDefault="00564165" w:rsidP="009B0857">
      <w:pPr>
        <w:spacing w:after="0" w:line="240" w:lineRule="auto"/>
        <w:jc w:val="center"/>
        <w:rPr>
          <w:rFonts w:ascii="Arial" w:hAnsi="Arial" w:cs="Arial"/>
        </w:rPr>
      </w:pPr>
      <w:r w:rsidRPr="0049367C">
        <w:rPr>
          <w:rFonts w:ascii="Arial" w:hAnsi="Arial" w:cs="Arial"/>
        </w:rPr>
        <w:t xml:space="preserve">ACTA DE LA </w:t>
      </w:r>
      <w:r w:rsidR="00722CDB">
        <w:rPr>
          <w:rFonts w:ascii="Arial" w:hAnsi="Arial" w:cs="Arial"/>
          <w:b/>
        </w:rPr>
        <w:t>QUINTA</w:t>
      </w:r>
      <w:r w:rsidRPr="008715F7">
        <w:rPr>
          <w:rFonts w:ascii="Arial" w:hAnsi="Arial" w:cs="Arial"/>
          <w:b/>
        </w:rPr>
        <w:t xml:space="preserve"> SESIÓ</w:t>
      </w:r>
      <w:r w:rsidR="0064745F" w:rsidRPr="008715F7">
        <w:rPr>
          <w:rFonts w:ascii="Arial" w:hAnsi="Arial" w:cs="Arial"/>
          <w:b/>
        </w:rPr>
        <w:t>N ORDINARIA</w:t>
      </w:r>
      <w:r w:rsidR="0064745F" w:rsidRPr="0049367C">
        <w:rPr>
          <w:rFonts w:ascii="Arial" w:hAnsi="Arial" w:cs="Arial"/>
        </w:rPr>
        <w:t xml:space="preserve"> DEL CONSEJO DE GIROS RESTRINGIDOS</w:t>
      </w:r>
      <w:r w:rsidR="00B55738" w:rsidRPr="0049367C">
        <w:rPr>
          <w:rFonts w:ascii="Arial" w:hAnsi="Arial" w:cs="Arial"/>
        </w:rPr>
        <w:t xml:space="preserve"> SOBRE </w:t>
      </w:r>
      <w:r w:rsidR="0096608E" w:rsidRPr="0049367C">
        <w:rPr>
          <w:rFonts w:ascii="Arial" w:hAnsi="Arial" w:cs="Arial"/>
        </w:rPr>
        <w:t>VENTA</w:t>
      </w:r>
      <w:r w:rsidR="0096608E">
        <w:rPr>
          <w:rFonts w:ascii="Arial" w:hAnsi="Arial" w:cs="Arial"/>
        </w:rPr>
        <w:t xml:space="preserve"> </w:t>
      </w:r>
      <w:r w:rsidR="0096608E" w:rsidRPr="0049367C">
        <w:rPr>
          <w:rFonts w:ascii="Arial" w:hAnsi="Arial" w:cs="Arial"/>
        </w:rPr>
        <w:t>Y</w:t>
      </w:r>
      <w:r w:rsidR="00B55738" w:rsidRPr="0049367C">
        <w:rPr>
          <w:rFonts w:ascii="Arial" w:hAnsi="Arial" w:cs="Arial"/>
        </w:rPr>
        <w:t xml:space="preserve"> CONSUMO DE BEBIDAS ALCOHÓLICAS DEL MUNICIPIO DE TLAQUEPAQUE, </w:t>
      </w:r>
      <w:r w:rsidR="005A0500">
        <w:rPr>
          <w:rFonts w:ascii="Arial" w:hAnsi="Arial" w:cs="Arial"/>
        </w:rPr>
        <w:t xml:space="preserve">CELEBRADA EL DÍA </w:t>
      </w:r>
      <w:r w:rsidR="00722CDB">
        <w:rPr>
          <w:rFonts w:ascii="Arial" w:hAnsi="Arial" w:cs="Arial"/>
        </w:rPr>
        <w:t xml:space="preserve">06 DE NOVIEMBRE </w:t>
      </w:r>
      <w:r w:rsidR="00B90669">
        <w:rPr>
          <w:rFonts w:ascii="Arial" w:hAnsi="Arial" w:cs="Arial"/>
        </w:rPr>
        <w:t>DE 2017</w:t>
      </w:r>
      <w:r w:rsidR="0064745F" w:rsidRPr="0049367C">
        <w:rPr>
          <w:rFonts w:ascii="Arial" w:hAnsi="Arial" w:cs="Arial"/>
        </w:rPr>
        <w:t>.</w:t>
      </w:r>
    </w:p>
    <w:p w:rsidR="0064745F" w:rsidRDefault="0064745F" w:rsidP="009B0857">
      <w:pPr>
        <w:spacing w:after="0" w:line="240" w:lineRule="auto"/>
        <w:jc w:val="both"/>
        <w:rPr>
          <w:rFonts w:ascii="Arial" w:hAnsi="Arial" w:cs="Arial"/>
        </w:rPr>
      </w:pPr>
    </w:p>
    <w:p w:rsidR="004D5E3B" w:rsidRPr="0049367C" w:rsidRDefault="004D5E3B" w:rsidP="009B0857">
      <w:pPr>
        <w:spacing w:after="0" w:line="240" w:lineRule="auto"/>
        <w:jc w:val="both"/>
        <w:rPr>
          <w:rFonts w:ascii="Arial" w:hAnsi="Arial" w:cs="Arial"/>
        </w:rPr>
      </w:pPr>
    </w:p>
    <w:p w:rsidR="0064745F" w:rsidRPr="0049367C" w:rsidRDefault="0064745F" w:rsidP="009B0857">
      <w:pPr>
        <w:spacing w:after="0" w:line="240" w:lineRule="auto"/>
        <w:jc w:val="both"/>
        <w:rPr>
          <w:rFonts w:ascii="Arial" w:hAnsi="Arial" w:cs="Arial"/>
        </w:rPr>
      </w:pPr>
      <w:r w:rsidRPr="0049367C">
        <w:rPr>
          <w:rFonts w:ascii="Arial" w:hAnsi="Arial" w:cs="Arial"/>
        </w:rPr>
        <w:t>En el Municipio de San Pedro Tlaquepaque, Jalisco, teniendo como sede la Sala de Expresidentes en el Palacio Municipal, ubicado e</w:t>
      </w:r>
      <w:r w:rsidR="001E42AA" w:rsidRPr="0049367C">
        <w:rPr>
          <w:rFonts w:ascii="Arial" w:hAnsi="Arial" w:cs="Arial"/>
        </w:rPr>
        <w:t>n la calle Independencia No. 58</w:t>
      </w:r>
      <w:r w:rsidRPr="0049367C">
        <w:rPr>
          <w:rFonts w:ascii="Arial" w:hAnsi="Arial" w:cs="Arial"/>
        </w:rPr>
        <w:t xml:space="preserve"> Zona Centro de esta Municipalidad, siendo las </w:t>
      </w:r>
      <w:r w:rsidR="008715F7" w:rsidRPr="00351B0C">
        <w:rPr>
          <w:rFonts w:ascii="Arial" w:hAnsi="Arial" w:cs="Arial"/>
        </w:rPr>
        <w:t>12</w:t>
      </w:r>
      <w:r w:rsidR="00A33D6E" w:rsidRPr="00351B0C">
        <w:rPr>
          <w:rFonts w:ascii="Arial" w:hAnsi="Arial" w:cs="Arial"/>
        </w:rPr>
        <w:t xml:space="preserve"> doce horas con </w:t>
      </w:r>
      <w:r w:rsidR="00351B0C" w:rsidRPr="00351B0C">
        <w:rPr>
          <w:rFonts w:ascii="Arial" w:hAnsi="Arial" w:cs="Arial"/>
        </w:rPr>
        <w:t>26</w:t>
      </w:r>
      <w:r w:rsidR="00A33D6E" w:rsidRPr="00351B0C">
        <w:rPr>
          <w:rFonts w:ascii="Arial" w:hAnsi="Arial" w:cs="Arial"/>
        </w:rPr>
        <w:t xml:space="preserve"> </w:t>
      </w:r>
      <w:r w:rsidR="00351B0C" w:rsidRPr="00351B0C">
        <w:rPr>
          <w:rFonts w:ascii="Arial" w:hAnsi="Arial" w:cs="Arial"/>
        </w:rPr>
        <w:t>veintiséis</w:t>
      </w:r>
      <w:r w:rsidR="00A33D6E" w:rsidRPr="00351B0C">
        <w:rPr>
          <w:rFonts w:ascii="Arial" w:hAnsi="Arial" w:cs="Arial"/>
        </w:rPr>
        <w:t xml:space="preserve"> minutos</w:t>
      </w:r>
      <w:r w:rsidR="005A0500" w:rsidRPr="00351B0C">
        <w:rPr>
          <w:rFonts w:ascii="Arial" w:hAnsi="Arial" w:cs="Arial"/>
        </w:rPr>
        <w:t xml:space="preserve"> del día </w:t>
      </w:r>
      <w:r w:rsidR="00351B0C" w:rsidRPr="00351B0C">
        <w:rPr>
          <w:rFonts w:ascii="Arial" w:hAnsi="Arial" w:cs="Arial"/>
        </w:rPr>
        <w:t xml:space="preserve">06 </w:t>
      </w:r>
      <w:r w:rsidR="00EC558C">
        <w:rPr>
          <w:rFonts w:ascii="Arial" w:hAnsi="Arial" w:cs="Arial"/>
        </w:rPr>
        <w:t xml:space="preserve">seis </w:t>
      </w:r>
      <w:r w:rsidR="00351B0C" w:rsidRPr="00351B0C">
        <w:rPr>
          <w:rFonts w:ascii="Arial" w:hAnsi="Arial" w:cs="Arial"/>
        </w:rPr>
        <w:t>de noviembre de</w:t>
      </w:r>
      <w:r w:rsidR="00B90669" w:rsidRPr="00351B0C">
        <w:rPr>
          <w:rFonts w:ascii="Arial" w:hAnsi="Arial" w:cs="Arial"/>
        </w:rPr>
        <w:t xml:space="preserve"> 2017 dos mil diecisiete</w:t>
      </w:r>
      <w:r w:rsidRPr="00351B0C">
        <w:rPr>
          <w:rFonts w:ascii="Arial" w:hAnsi="Arial" w:cs="Arial"/>
        </w:rPr>
        <w:t xml:space="preserve">, se da inicio a los trabajos de la </w:t>
      </w:r>
      <w:r w:rsidR="008A3BF7" w:rsidRPr="00351B0C">
        <w:rPr>
          <w:rFonts w:ascii="Arial" w:hAnsi="Arial" w:cs="Arial"/>
        </w:rPr>
        <w:t>Quinta</w:t>
      </w:r>
      <w:r w:rsidR="00B90669" w:rsidRPr="00351B0C">
        <w:rPr>
          <w:rFonts w:ascii="Arial" w:hAnsi="Arial" w:cs="Arial"/>
        </w:rPr>
        <w:t xml:space="preserve"> </w:t>
      </w:r>
      <w:r w:rsidRPr="00351B0C">
        <w:rPr>
          <w:rFonts w:ascii="Arial" w:hAnsi="Arial" w:cs="Arial"/>
        </w:rPr>
        <w:t>Sesión Ordinaria del Consejo de Giros Restringidos</w:t>
      </w:r>
      <w:r w:rsidR="00B55738" w:rsidRPr="0049367C">
        <w:rPr>
          <w:rFonts w:ascii="Arial" w:hAnsi="Arial" w:cs="Arial"/>
        </w:rPr>
        <w:t xml:space="preserve"> sobre Venta y Consumo de Bebidas Alcohólicas del Municipio de Tlaquepaque</w:t>
      </w:r>
      <w:r w:rsidRPr="0049367C">
        <w:rPr>
          <w:rFonts w:ascii="Arial" w:hAnsi="Arial" w:cs="Arial"/>
        </w:rPr>
        <w:t>, para lo cual la Presidenta Municipal y Presidenta del Consejo María Elena Limón García, instruye al Secretario Técnico</w:t>
      </w:r>
      <w:r w:rsidR="00B55738" w:rsidRPr="0049367C">
        <w:rPr>
          <w:rFonts w:ascii="Arial" w:hAnsi="Arial" w:cs="Arial"/>
        </w:rPr>
        <w:t xml:space="preserve"> Dr. Hugo Fernando Rodríguez Martínez, </w:t>
      </w:r>
      <w:r w:rsidRPr="0049367C">
        <w:rPr>
          <w:rFonts w:ascii="Arial" w:hAnsi="Arial" w:cs="Arial"/>
        </w:rPr>
        <w:t>para que pase lista de asistencia.</w:t>
      </w:r>
    </w:p>
    <w:p w:rsidR="0064745F" w:rsidRDefault="0064745F" w:rsidP="009B0857">
      <w:pPr>
        <w:spacing w:after="0" w:line="240" w:lineRule="auto"/>
        <w:jc w:val="both"/>
        <w:rPr>
          <w:rFonts w:ascii="Arial" w:hAnsi="Arial" w:cs="Arial"/>
        </w:rPr>
      </w:pPr>
    </w:p>
    <w:p w:rsidR="0064745F" w:rsidRDefault="0064745F" w:rsidP="009B0857">
      <w:pPr>
        <w:spacing w:after="0" w:line="240" w:lineRule="auto"/>
        <w:jc w:val="both"/>
        <w:rPr>
          <w:rFonts w:ascii="Arial" w:hAnsi="Arial" w:cs="Arial"/>
        </w:rPr>
      </w:pPr>
      <w:r w:rsidRPr="0049367C">
        <w:rPr>
          <w:rFonts w:ascii="Arial" w:hAnsi="Arial" w:cs="Arial"/>
          <w:b/>
        </w:rPr>
        <w:t>1.</w:t>
      </w:r>
      <w:r w:rsidR="005A0500">
        <w:rPr>
          <w:rFonts w:ascii="Arial" w:hAnsi="Arial" w:cs="Arial"/>
        </w:rPr>
        <w:t xml:space="preserve">  Habiendo</w:t>
      </w:r>
      <w:r w:rsidRPr="0049367C">
        <w:rPr>
          <w:rFonts w:ascii="Arial" w:hAnsi="Arial" w:cs="Arial"/>
        </w:rPr>
        <w:t xml:space="preserve"> concluido el registro de asistencia, el Secretario Técnico del Consejo da cuenta de la asistencia de la Presidenta Municipal y Presidenta del Consejo María Elena Limón García,</w:t>
      </w:r>
      <w:r w:rsidRPr="0049367C">
        <w:rPr>
          <w:rFonts w:ascii="Arial" w:eastAsia="Calibri" w:hAnsi="Arial" w:cs="Arial"/>
        </w:rPr>
        <w:t xml:space="preserve"> </w:t>
      </w:r>
      <w:r w:rsidRPr="00351B0C">
        <w:rPr>
          <w:rFonts w:ascii="Arial" w:eastAsia="Calibri" w:hAnsi="Arial" w:cs="Arial"/>
        </w:rPr>
        <w:t xml:space="preserve">de la </w:t>
      </w:r>
      <w:r w:rsidRPr="00351B0C">
        <w:rPr>
          <w:rFonts w:ascii="Arial" w:hAnsi="Arial" w:cs="Arial"/>
        </w:rPr>
        <w:t>regidora Marcela Guadalupe Aceves Sánchez</w:t>
      </w:r>
      <w:r w:rsidRPr="00EC558C">
        <w:rPr>
          <w:rFonts w:ascii="Arial" w:hAnsi="Arial" w:cs="Arial"/>
        </w:rPr>
        <w:t xml:space="preserve">, de los regidores </w:t>
      </w:r>
      <w:r w:rsidRPr="00351B0C">
        <w:rPr>
          <w:rFonts w:ascii="Arial" w:hAnsi="Arial" w:cs="Arial"/>
        </w:rPr>
        <w:t xml:space="preserve">Miguel Silva Ramírez, Orlando García Limón, </w:t>
      </w:r>
      <w:proofErr w:type="spellStart"/>
      <w:r w:rsidRPr="00351B0C">
        <w:rPr>
          <w:rFonts w:ascii="Arial" w:hAnsi="Arial" w:cs="Arial"/>
        </w:rPr>
        <w:t>Adenawer</w:t>
      </w:r>
      <w:proofErr w:type="spellEnd"/>
      <w:r w:rsidRPr="00351B0C">
        <w:rPr>
          <w:rFonts w:ascii="Arial" w:hAnsi="Arial" w:cs="Arial"/>
        </w:rPr>
        <w:t xml:space="preserve"> González Fierros, Alfredo Fierros González y Edgar Ríos de Loza, del Secretario </w:t>
      </w:r>
      <w:r w:rsidR="006821ED" w:rsidRPr="00351B0C">
        <w:rPr>
          <w:rFonts w:ascii="Arial" w:hAnsi="Arial" w:cs="Arial"/>
        </w:rPr>
        <w:t xml:space="preserve">General </w:t>
      </w:r>
      <w:r w:rsidR="00D841AA" w:rsidRPr="00351B0C">
        <w:rPr>
          <w:rFonts w:ascii="Arial" w:hAnsi="Arial" w:cs="Arial"/>
        </w:rPr>
        <w:t>del Ayuntamiento</w:t>
      </w:r>
      <w:r w:rsidRPr="00351B0C">
        <w:rPr>
          <w:rFonts w:ascii="Arial" w:hAnsi="Arial" w:cs="Arial"/>
        </w:rPr>
        <w:t xml:space="preserve"> y Vocal Técnico del Consejo Lic. </w:t>
      </w:r>
      <w:r w:rsidR="00B90669" w:rsidRPr="00351B0C">
        <w:rPr>
          <w:rFonts w:ascii="Arial" w:hAnsi="Arial" w:cs="Arial"/>
        </w:rPr>
        <w:t xml:space="preserve">José Luis Salazar </w:t>
      </w:r>
      <w:r w:rsidR="006821ED" w:rsidRPr="00351B0C">
        <w:rPr>
          <w:rFonts w:ascii="Arial" w:hAnsi="Arial" w:cs="Arial"/>
        </w:rPr>
        <w:t>Martínez</w:t>
      </w:r>
      <w:r w:rsidRPr="00351B0C">
        <w:rPr>
          <w:rFonts w:ascii="Arial" w:hAnsi="Arial" w:cs="Arial"/>
        </w:rPr>
        <w:t xml:space="preserve"> y del Director de Padrón y Licencias y Secretario Técnico del Consejo Dr. H</w:t>
      </w:r>
      <w:r w:rsidR="00635EF4" w:rsidRPr="00351B0C">
        <w:rPr>
          <w:rFonts w:ascii="Arial" w:hAnsi="Arial" w:cs="Arial"/>
        </w:rPr>
        <w:t>ugo Fernando Rodríguez Martínez</w:t>
      </w:r>
      <w:r w:rsidR="00EC558C">
        <w:rPr>
          <w:rFonts w:ascii="Arial" w:hAnsi="Arial" w:cs="Arial"/>
        </w:rPr>
        <w:t xml:space="preserve">, así como de la </w:t>
      </w:r>
      <w:r w:rsidR="00EC558C" w:rsidRPr="00EC558C">
        <w:rPr>
          <w:rFonts w:ascii="Arial" w:hAnsi="Arial" w:cs="Arial"/>
        </w:rPr>
        <w:t>i</w:t>
      </w:r>
      <w:r w:rsidR="00E72DBF" w:rsidRPr="00EC558C">
        <w:rPr>
          <w:rFonts w:ascii="Arial" w:hAnsi="Arial" w:cs="Arial"/>
        </w:rPr>
        <w:t>nasistencia</w:t>
      </w:r>
      <w:r w:rsidR="003436A4" w:rsidRPr="00EC558C">
        <w:rPr>
          <w:rFonts w:ascii="Arial" w:hAnsi="Arial" w:cs="Arial"/>
        </w:rPr>
        <w:t xml:space="preserve"> justificada</w:t>
      </w:r>
      <w:r w:rsidR="00E72DBF" w:rsidRPr="00EC558C">
        <w:rPr>
          <w:rFonts w:ascii="Arial" w:hAnsi="Arial" w:cs="Arial"/>
        </w:rPr>
        <w:t xml:space="preserve"> </w:t>
      </w:r>
      <w:r w:rsidR="00EC558C" w:rsidRPr="00EC558C">
        <w:rPr>
          <w:rFonts w:ascii="Arial" w:hAnsi="Arial" w:cs="Arial"/>
        </w:rPr>
        <w:t xml:space="preserve">del regidor Miguel Carrillo Gómez y de la inasistencia </w:t>
      </w:r>
      <w:r w:rsidR="00E72DBF" w:rsidRPr="00EC558C">
        <w:rPr>
          <w:rFonts w:ascii="Arial" w:hAnsi="Arial" w:cs="Arial"/>
        </w:rPr>
        <w:t>de la regidora Daniela</w:t>
      </w:r>
      <w:r w:rsidR="003436A4" w:rsidRPr="00EC558C">
        <w:rPr>
          <w:rFonts w:ascii="Arial" w:hAnsi="Arial" w:cs="Arial"/>
        </w:rPr>
        <w:t xml:space="preserve"> Elizabeth Chávez Estrada.</w:t>
      </w:r>
    </w:p>
    <w:p w:rsidR="003436A4" w:rsidRDefault="003436A4" w:rsidP="009B0857">
      <w:pPr>
        <w:spacing w:after="0" w:line="240" w:lineRule="auto"/>
        <w:jc w:val="both"/>
        <w:rPr>
          <w:rFonts w:ascii="Arial" w:hAnsi="Arial" w:cs="Arial"/>
        </w:rPr>
      </w:pPr>
    </w:p>
    <w:p w:rsidR="0064745F" w:rsidRDefault="0064745F" w:rsidP="009B0857">
      <w:pPr>
        <w:spacing w:after="0" w:line="240" w:lineRule="auto"/>
        <w:jc w:val="both"/>
        <w:rPr>
          <w:rFonts w:ascii="Arial" w:hAnsi="Arial" w:cs="Arial"/>
        </w:rPr>
      </w:pPr>
      <w:r w:rsidRPr="0049367C">
        <w:rPr>
          <w:rFonts w:ascii="Arial" w:hAnsi="Arial" w:cs="Arial"/>
        </w:rPr>
        <w:t xml:space="preserve">La Presidenta señala que con fundamento en el artículo 18 del Reglamento del Consejo de Giros Restringidos sobre Venta y Consumo de Bebidas Alcohólicas del Municipio de Tlaquepaque, </w:t>
      </w:r>
      <w:r w:rsidRPr="005A0500">
        <w:rPr>
          <w:rFonts w:ascii="Arial" w:hAnsi="Arial" w:cs="Arial"/>
          <w:b/>
        </w:rPr>
        <w:t>existe quórum l</w:t>
      </w:r>
      <w:r w:rsidR="009970BB" w:rsidRPr="005A0500">
        <w:rPr>
          <w:rFonts w:ascii="Arial" w:hAnsi="Arial" w:cs="Arial"/>
          <w:b/>
        </w:rPr>
        <w:t>egal</w:t>
      </w:r>
      <w:r w:rsidR="009970BB" w:rsidRPr="0049367C">
        <w:rPr>
          <w:rFonts w:ascii="Arial" w:hAnsi="Arial" w:cs="Arial"/>
        </w:rPr>
        <w:t xml:space="preserve"> para la celebración de la </w:t>
      </w:r>
      <w:r w:rsidR="00EC558C">
        <w:rPr>
          <w:rFonts w:ascii="Arial" w:hAnsi="Arial" w:cs="Arial"/>
        </w:rPr>
        <w:t xml:space="preserve">Quinta </w:t>
      </w:r>
      <w:r w:rsidR="009970BB" w:rsidRPr="0049367C">
        <w:rPr>
          <w:rFonts w:ascii="Arial" w:hAnsi="Arial" w:cs="Arial"/>
        </w:rPr>
        <w:t>S</w:t>
      </w:r>
      <w:r w:rsidRPr="0049367C">
        <w:rPr>
          <w:rFonts w:ascii="Arial" w:hAnsi="Arial" w:cs="Arial"/>
        </w:rPr>
        <w:t>esión del Consejo de Giros Restringidos, toda vez que se cuenta con la asistencia d</w:t>
      </w:r>
      <w:r w:rsidR="00842347">
        <w:rPr>
          <w:rFonts w:ascii="Arial" w:hAnsi="Arial" w:cs="Arial"/>
        </w:rPr>
        <w:t xml:space="preserve">e </w:t>
      </w:r>
      <w:r w:rsidR="00EC558C">
        <w:rPr>
          <w:rFonts w:ascii="Arial" w:hAnsi="Arial" w:cs="Arial"/>
        </w:rPr>
        <w:t>9</w:t>
      </w:r>
      <w:r w:rsidR="00D841AA" w:rsidRPr="00EC558C">
        <w:rPr>
          <w:rFonts w:ascii="Arial" w:hAnsi="Arial" w:cs="Arial"/>
        </w:rPr>
        <w:t xml:space="preserve"> de</w:t>
      </w:r>
      <w:r w:rsidR="00D841AA" w:rsidRPr="0049367C">
        <w:rPr>
          <w:rFonts w:ascii="Arial" w:hAnsi="Arial" w:cs="Arial"/>
        </w:rPr>
        <w:t xml:space="preserve"> los 11 integrantes del C</w:t>
      </w:r>
      <w:r w:rsidRPr="0049367C">
        <w:rPr>
          <w:rFonts w:ascii="Arial" w:hAnsi="Arial" w:cs="Arial"/>
        </w:rPr>
        <w:t>onsejo, por lo que se inicia la sesión de este día.</w:t>
      </w:r>
    </w:p>
    <w:p w:rsidR="00950BFB" w:rsidRPr="0049367C" w:rsidRDefault="00950BFB" w:rsidP="009B0857">
      <w:pPr>
        <w:spacing w:after="0" w:line="240" w:lineRule="auto"/>
        <w:jc w:val="both"/>
        <w:rPr>
          <w:rFonts w:ascii="Arial" w:hAnsi="Arial" w:cs="Arial"/>
          <w:b/>
        </w:rPr>
      </w:pPr>
    </w:p>
    <w:p w:rsidR="0064745F" w:rsidRPr="0049367C" w:rsidRDefault="0064745F" w:rsidP="009B0857">
      <w:pPr>
        <w:spacing w:after="0" w:line="240" w:lineRule="auto"/>
        <w:jc w:val="both"/>
        <w:rPr>
          <w:rFonts w:ascii="Arial" w:hAnsi="Arial" w:cs="Arial"/>
        </w:rPr>
      </w:pPr>
      <w:r w:rsidRPr="0049367C">
        <w:rPr>
          <w:rFonts w:ascii="Arial" w:hAnsi="Arial" w:cs="Arial"/>
          <w:b/>
        </w:rPr>
        <w:t xml:space="preserve">2. </w:t>
      </w:r>
      <w:r w:rsidRPr="0049367C">
        <w:rPr>
          <w:rFonts w:ascii="Arial" w:hAnsi="Arial" w:cs="Arial"/>
        </w:rPr>
        <w:t xml:space="preserve">Acto seguido la Presidenta pone a consideración de los asistentes la aprobación del orden del día que les fue entregada </w:t>
      </w:r>
      <w:r w:rsidR="00EC558C">
        <w:rPr>
          <w:rFonts w:ascii="Arial" w:hAnsi="Arial" w:cs="Arial"/>
        </w:rPr>
        <w:t>mediante oficio número 1109/2017 el día 27 de octubre de 2017</w:t>
      </w:r>
      <w:r w:rsidRPr="0049367C">
        <w:rPr>
          <w:rFonts w:ascii="Arial" w:hAnsi="Arial" w:cs="Arial"/>
        </w:rPr>
        <w:t xml:space="preserve">: </w:t>
      </w:r>
    </w:p>
    <w:p w:rsidR="0049367C" w:rsidRDefault="0049367C" w:rsidP="009B0857">
      <w:pPr>
        <w:spacing w:after="0" w:line="240" w:lineRule="auto"/>
        <w:jc w:val="both"/>
        <w:rPr>
          <w:rFonts w:ascii="Arial" w:hAnsi="Arial" w:cs="Arial"/>
        </w:rPr>
      </w:pPr>
    </w:p>
    <w:p w:rsidR="0064745F" w:rsidRPr="0049367C" w:rsidRDefault="0064745F" w:rsidP="009B0857">
      <w:pPr>
        <w:spacing w:after="0" w:line="240" w:lineRule="auto"/>
        <w:jc w:val="both"/>
        <w:rPr>
          <w:rFonts w:ascii="Arial" w:hAnsi="Arial" w:cs="Arial"/>
        </w:rPr>
      </w:pPr>
      <w:r w:rsidRPr="0049367C">
        <w:rPr>
          <w:rFonts w:ascii="Arial" w:hAnsi="Arial" w:cs="Arial"/>
        </w:rPr>
        <w:t xml:space="preserve">El que es APROBADO </w:t>
      </w:r>
      <w:r w:rsidR="008A35F5" w:rsidRPr="0049367C">
        <w:rPr>
          <w:rFonts w:ascii="Arial" w:hAnsi="Arial" w:cs="Arial"/>
        </w:rPr>
        <w:t>POR UNANIMIDAD</w:t>
      </w:r>
      <w:r w:rsidRPr="0049367C">
        <w:rPr>
          <w:rFonts w:ascii="Arial" w:hAnsi="Arial" w:cs="Arial"/>
        </w:rPr>
        <w:t>, quedando de la siguiente manera:</w:t>
      </w:r>
    </w:p>
    <w:p w:rsidR="0049367C" w:rsidRDefault="0049367C" w:rsidP="009B0857">
      <w:pPr>
        <w:spacing w:after="0" w:line="240" w:lineRule="auto"/>
        <w:jc w:val="both"/>
        <w:rPr>
          <w:rFonts w:ascii="Arial" w:hAnsi="Arial" w:cs="Arial"/>
          <w:b/>
        </w:rPr>
      </w:pPr>
    </w:p>
    <w:p w:rsidR="0064745F" w:rsidRDefault="0064745F" w:rsidP="009B0857">
      <w:pPr>
        <w:spacing w:after="0" w:line="240" w:lineRule="auto"/>
        <w:jc w:val="both"/>
        <w:rPr>
          <w:rFonts w:ascii="Arial" w:hAnsi="Arial" w:cs="Arial"/>
          <w:b/>
        </w:rPr>
      </w:pPr>
      <w:r w:rsidRPr="0049367C">
        <w:rPr>
          <w:rFonts w:ascii="Arial" w:hAnsi="Arial" w:cs="Arial"/>
          <w:b/>
        </w:rPr>
        <w:t>ORDEN DEL DÍA</w:t>
      </w:r>
    </w:p>
    <w:p w:rsidR="0049367C" w:rsidRPr="0049367C" w:rsidRDefault="0049367C" w:rsidP="009B0857">
      <w:pPr>
        <w:spacing w:after="0" w:line="240" w:lineRule="auto"/>
        <w:jc w:val="both"/>
        <w:rPr>
          <w:rFonts w:ascii="Arial" w:hAnsi="Arial" w:cs="Arial"/>
          <w:b/>
        </w:rPr>
      </w:pPr>
    </w:p>
    <w:p w:rsidR="0064745F" w:rsidRPr="0049367C" w:rsidRDefault="0064745F" w:rsidP="009B0857">
      <w:pPr>
        <w:pStyle w:val="Prrafodelista"/>
        <w:numPr>
          <w:ilvl w:val="0"/>
          <w:numId w:val="1"/>
        </w:numPr>
        <w:spacing w:after="0" w:line="240" w:lineRule="auto"/>
        <w:ind w:left="786"/>
        <w:jc w:val="both"/>
        <w:rPr>
          <w:rFonts w:ascii="Arial" w:hAnsi="Arial" w:cs="Arial"/>
        </w:rPr>
      </w:pPr>
      <w:r w:rsidRPr="0049367C">
        <w:rPr>
          <w:rFonts w:ascii="Arial" w:hAnsi="Arial" w:cs="Arial"/>
        </w:rPr>
        <w:t>Lista de asistencia y declaración de quórum legal;</w:t>
      </w:r>
    </w:p>
    <w:p w:rsidR="0064745F" w:rsidRPr="0049367C" w:rsidRDefault="0064745F" w:rsidP="009B0857">
      <w:pPr>
        <w:pStyle w:val="Prrafodelista"/>
        <w:numPr>
          <w:ilvl w:val="0"/>
          <w:numId w:val="1"/>
        </w:numPr>
        <w:spacing w:after="0" w:line="240" w:lineRule="auto"/>
        <w:ind w:left="786"/>
        <w:jc w:val="both"/>
        <w:rPr>
          <w:rFonts w:ascii="Arial" w:hAnsi="Arial" w:cs="Arial"/>
        </w:rPr>
      </w:pPr>
      <w:r w:rsidRPr="0049367C">
        <w:rPr>
          <w:rFonts w:ascii="Arial" w:hAnsi="Arial" w:cs="Arial"/>
        </w:rPr>
        <w:t>Lectura y, en su caso, aprobación del orden del día;</w:t>
      </w:r>
    </w:p>
    <w:p w:rsidR="0064745F" w:rsidRPr="0049367C" w:rsidRDefault="0064745F" w:rsidP="009B0857">
      <w:pPr>
        <w:pStyle w:val="Prrafodelista"/>
        <w:numPr>
          <w:ilvl w:val="0"/>
          <w:numId w:val="1"/>
        </w:numPr>
        <w:spacing w:after="0" w:line="240" w:lineRule="auto"/>
        <w:ind w:left="786"/>
        <w:jc w:val="both"/>
        <w:rPr>
          <w:rFonts w:ascii="Arial" w:hAnsi="Arial" w:cs="Arial"/>
        </w:rPr>
      </w:pPr>
      <w:r w:rsidRPr="0049367C">
        <w:rPr>
          <w:rFonts w:ascii="Arial" w:hAnsi="Arial" w:cs="Arial"/>
        </w:rPr>
        <w:t>Lectura y, en su caso, aprobación del acta de la sesión anterior;</w:t>
      </w:r>
    </w:p>
    <w:p w:rsidR="0064745F" w:rsidRPr="0049367C" w:rsidRDefault="0064745F" w:rsidP="009B0857">
      <w:pPr>
        <w:pStyle w:val="Prrafodelista"/>
        <w:numPr>
          <w:ilvl w:val="0"/>
          <w:numId w:val="1"/>
        </w:numPr>
        <w:spacing w:after="0" w:line="240" w:lineRule="auto"/>
        <w:ind w:left="786"/>
        <w:jc w:val="both"/>
        <w:rPr>
          <w:rFonts w:ascii="Arial" w:hAnsi="Arial" w:cs="Arial"/>
        </w:rPr>
      </w:pPr>
      <w:r w:rsidRPr="0049367C">
        <w:rPr>
          <w:rFonts w:ascii="Arial" w:hAnsi="Arial" w:cs="Arial"/>
        </w:rPr>
        <w:t xml:space="preserve">Análisis, discusión y </w:t>
      </w:r>
      <w:r w:rsidR="00EC558C">
        <w:rPr>
          <w:rFonts w:ascii="Arial" w:hAnsi="Arial" w:cs="Arial"/>
        </w:rPr>
        <w:t xml:space="preserve">en su caso aprobación </w:t>
      </w:r>
      <w:r w:rsidRPr="0049367C">
        <w:rPr>
          <w:rFonts w:ascii="Arial" w:hAnsi="Arial" w:cs="Arial"/>
        </w:rPr>
        <w:t>de giros restringidos;</w:t>
      </w:r>
    </w:p>
    <w:p w:rsidR="0064745F" w:rsidRPr="0049367C" w:rsidRDefault="0064745F" w:rsidP="009B0857">
      <w:pPr>
        <w:pStyle w:val="Prrafodelista"/>
        <w:numPr>
          <w:ilvl w:val="0"/>
          <w:numId w:val="1"/>
        </w:numPr>
        <w:spacing w:after="0" w:line="240" w:lineRule="auto"/>
        <w:ind w:left="786"/>
        <w:jc w:val="both"/>
        <w:rPr>
          <w:rFonts w:ascii="Arial" w:hAnsi="Arial" w:cs="Arial"/>
        </w:rPr>
      </w:pPr>
      <w:r w:rsidRPr="0049367C">
        <w:rPr>
          <w:rFonts w:ascii="Arial" w:hAnsi="Arial" w:cs="Arial"/>
        </w:rPr>
        <w:t>Asuntos Generales.</w:t>
      </w:r>
    </w:p>
    <w:p w:rsidR="0064745F" w:rsidRDefault="0064745F" w:rsidP="009B0857">
      <w:pPr>
        <w:spacing w:after="0" w:line="240" w:lineRule="auto"/>
        <w:jc w:val="both"/>
        <w:rPr>
          <w:rFonts w:ascii="Arial" w:hAnsi="Arial" w:cs="Arial"/>
        </w:rPr>
      </w:pPr>
    </w:p>
    <w:p w:rsidR="0064745F" w:rsidRPr="0049367C" w:rsidRDefault="0064745F" w:rsidP="009B0857">
      <w:pPr>
        <w:spacing w:after="0" w:line="240" w:lineRule="auto"/>
        <w:jc w:val="both"/>
        <w:rPr>
          <w:rFonts w:ascii="Arial" w:hAnsi="Arial" w:cs="Arial"/>
        </w:rPr>
      </w:pPr>
      <w:r w:rsidRPr="0049367C">
        <w:rPr>
          <w:rFonts w:ascii="Arial" w:hAnsi="Arial" w:cs="Arial"/>
          <w:b/>
        </w:rPr>
        <w:t xml:space="preserve">3. </w:t>
      </w:r>
      <w:r w:rsidRPr="0049367C">
        <w:rPr>
          <w:rFonts w:ascii="Arial" w:hAnsi="Arial" w:cs="Arial"/>
        </w:rPr>
        <w:t>En el desahogo del te</w:t>
      </w:r>
      <w:r w:rsidR="00AF6007">
        <w:rPr>
          <w:rFonts w:ascii="Arial" w:hAnsi="Arial" w:cs="Arial"/>
        </w:rPr>
        <w:t>rcer punto del orden del día,</w:t>
      </w:r>
      <w:r w:rsidRPr="0049367C">
        <w:rPr>
          <w:rFonts w:ascii="Arial" w:hAnsi="Arial" w:cs="Arial"/>
        </w:rPr>
        <w:t xml:space="preserve"> </w:t>
      </w:r>
      <w:r w:rsidR="00AF6007">
        <w:rPr>
          <w:rFonts w:ascii="Arial" w:hAnsi="Arial" w:cs="Arial"/>
        </w:rPr>
        <w:t xml:space="preserve">se </w:t>
      </w:r>
      <w:r w:rsidRPr="0049367C">
        <w:rPr>
          <w:rFonts w:ascii="Arial" w:hAnsi="Arial" w:cs="Arial"/>
        </w:rPr>
        <w:t xml:space="preserve">da cuenta de que </w:t>
      </w:r>
      <w:r w:rsidR="00950BFB">
        <w:rPr>
          <w:rFonts w:ascii="Arial" w:hAnsi="Arial" w:cs="Arial"/>
        </w:rPr>
        <w:t xml:space="preserve">con </w:t>
      </w:r>
      <w:r w:rsidRPr="0049367C">
        <w:rPr>
          <w:rFonts w:ascii="Arial" w:hAnsi="Arial" w:cs="Arial"/>
        </w:rPr>
        <w:t>anterior</w:t>
      </w:r>
      <w:r w:rsidR="00950BFB">
        <w:rPr>
          <w:rFonts w:ascii="Arial" w:hAnsi="Arial" w:cs="Arial"/>
        </w:rPr>
        <w:t>idad</w:t>
      </w:r>
      <w:r w:rsidR="00EC558C">
        <w:rPr>
          <w:rFonts w:ascii="Arial" w:hAnsi="Arial" w:cs="Arial"/>
        </w:rPr>
        <w:t xml:space="preserve"> (mediante oficio 1109/2017 de fecha 27 de octubre de 2017)</w:t>
      </w:r>
      <w:r w:rsidRPr="0049367C">
        <w:rPr>
          <w:rFonts w:ascii="Arial" w:hAnsi="Arial" w:cs="Arial"/>
        </w:rPr>
        <w:t xml:space="preserve"> les fue entr</w:t>
      </w:r>
      <w:r w:rsidR="005A0500">
        <w:rPr>
          <w:rFonts w:ascii="Arial" w:hAnsi="Arial" w:cs="Arial"/>
        </w:rPr>
        <w:t>egado a todos los miembros del C</w:t>
      </w:r>
      <w:r w:rsidRPr="0049367C">
        <w:rPr>
          <w:rFonts w:ascii="Arial" w:hAnsi="Arial" w:cs="Arial"/>
        </w:rPr>
        <w:t>on</w:t>
      </w:r>
      <w:r w:rsidR="005A0500">
        <w:rPr>
          <w:rFonts w:ascii="Arial" w:hAnsi="Arial" w:cs="Arial"/>
        </w:rPr>
        <w:t>sejo el a</w:t>
      </w:r>
      <w:r w:rsidRPr="0049367C">
        <w:rPr>
          <w:rFonts w:ascii="Arial" w:hAnsi="Arial" w:cs="Arial"/>
        </w:rPr>
        <w:t xml:space="preserve">cta de la sesión </w:t>
      </w:r>
      <w:r w:rsidRPr="00740B9D">
        <w:rPr>
          <w:rFonts w:ascii="Arial" w:hAnsi="Arial" w:cs="Arial"/>
        </w:rPr>
        <w:t xml:space="preserve">anterior (acta del </w:t>
      </w:r>
      <w:r w:rsidR="00351B0C" w:rsidRPr="00740B9D">
        <w:rPr>
          <w:rFonts w:ascii="Arial" w:hAnsi="Arial" w:cs="Arial"/>
        </w:rPr>
        <w:t>22 de junio de 2017</w:t>
      </w:r>
      <w:r w:rsidRPr="00740B9D">
        <w:rPr>
          <w:rFonts w:ascii="Arial" w:hAnsi="Arial" w:cs="Arial"/>
        </w:rPr>
        <w:t>),</w:t>
      </w:r>
      <w:r w:rsidRPr="0049367C">
        <w:rPr>
          <w:rFonts w:ascii="Arial" w:hAnsi="Arial" w:cs="Arial"/>
        </w:rPr>
        <w:t xml:space="preserve"> se pregunta</w:t>
      </w:r>
      <w:r w:rsidR="005A0500">
        <w:rPr>
          <w:rFonts w:ascii="Arial" w:hAnsi="Arial" w:cs="Arial"/>
        </w:rPr>
        <w:t xml:space="preserve"> a los integrantes</w:t>
      </w:r>
      <w:r w:rsidRPr="0049367C">
        <w:rPr>
          <w:rFonts w:ascii="Arial" w:hAnsi="Arial" w:cs="Arial"/>
        </w:rPr>
        <w:t xml:space="preserve"> si está</w:t>
      </w:r>
      <w:r w:rsidR="005A0500">
        <w:rPr>
          <w:rFonts w:ascii="Arial" w:hAnsi="Arial" w:cs="Arial"/>
        </w:rPr>
        <w:t>n</w:t>
      </w:r>
      <w:r w:rsidRPr="0049367C">
        <w:rPr>
          <w:rFonts w:ascii="Arial" w:hAnsi="Arial" w:cs="Arial"/>
        </w:rPr>
        <w:t xml:space="preserve"> de acuerdo en omitir su lectura, moció</w:t>
      </w:r>
      <w:r w:rsidR="00950BFB">
        <w:rPr>
          <w:rFonts w:ascii="Arial" w:hAnsi="Arial" w:cs="Arial"/>
        </w:rPr>
        <w:t>n que se aprueba por unanimidad.</w:t>
      </w:r>
      <w:r w:rsidRPr="0049367C">
        <w:rPr>
          <w:rFonts w:ascii="Arial" w:hAnsi="Arial" w:cs="Arial"/>
        </w:rPr>
        <w:t xml:space="preserve"> En el mismo orden, se somete a votación el acta de referencia, la que se declara APROBADA </w:t>
      </w:r>
      <w:r w:rsidR="008A35F5" w:rsidRPr="0049367C">
        <w:rPr>
          <w:rFonts w:ascii="Arial" w:hAnsi="Arial" w:cs="Arial"/>
        </w:rPr>
        <w:t xml:space="preserve">POR UNANIMIDAD </w:t>
      </w:r>
      <w:r w:rsidRPr="0049367C">
        <w:rPr>
          <w:rFonts w:ascii="Arial" w:hAnsi="Arial" w:cs="Arial"/>
        </w:rPr>
        <w:t>y se firma.</w:t>
      </w:r>
    </w:p>
    <w:p w:rsidR="004D5E3B" w:rsidRDefault="004D5E3B" w:rsidP="009B0857">
      <w:pPr>
        <w:spacing w:after="0" w:line="240" w:lineRule="auto"/>
        <w:jc w:val="both"/>
        <w:rPr>
          <w:rFonts w:ascii="Arial" w:hAnsi="Arial" w:cs="Arial"/>
        </w:rPr>
      </w:pPr>
    </w:p>
    <w:p w:rsidR="0064745F" w:rsidRPr="0049367C" w:rsidRDefault="0064745F" w:rsidP="009B0857">
      <w:pPr>
        <w:spacing w:after="0" w:line="240" w:lineRule="auto"/>
        <w:jc w:val="both"/>
        <w:rPr>
          <w:rFonts w:ascii="Arial" w:hAnsi="Arial" w:cs="Arial"/>
        </w:rPr>
      </w:pPr>
      <w:r w:rsidRPr="0049367C">
        <w:rPr>
          <w:rFonts w:ascii="Arial" w:hAnsi="Arial" w:cs="Arial"/>
          <w:b/>
        </w:rPr>
        <w:t xml:space="preserve">4. </w:t>
      </w:r>
      <w:r w:rsidRPr="0049367C">
        <w:rPr>
          <w:rFonts w:ascii="Arial" w:hAnsi="Arial" w:cs="Arial"/>
        </w:rPr>
        <w:t xml:space="preserve">En el punto cuatro del orden del día la Presidenta manifiesta que con fecha </w:t>
      </w:r>
      <w:r w:rsidR="00740B9D">
        <w:rPr>
          <w:rFonts w:ascii="Arial" w:hAnsi="Arial" w:cs="Arial"/>
        </w:rPr>
        <w:t>16 de octubre del año en curso (dos mil diecisiete)</w:t>
      </w:r>
      <w:r w:rsidR="008715F7">
        <w:rPr>
          <w:rFonts w:ascii="Arial" w:hAnsi="Arial" w:cs="Arial"/>
        </w:rPr>
        <w:t xml:space="preserve"> </w:t>
      </w:r>
      <w:r w:rsidRPr="0049367C">
        <w:rPr>
          <w:rFonts w:ascii="Arial" w:hAnsi="Arial" w:cs="Arial"/>
        </w:rPr>
        <w:t>y con fundamento en el artículo 29 del Reglamento del Consejo de Giros Restringidos sobre Venta y Consumo de Bebidas Alcohólicas del Municipio de Tlaquepaque, les fue entregada la relación de las</w:t>
      </w:r>
      <w:r w:rsidR="0098608F">
        <w:rPr>
          <w:rFonts w:ascii="Arial" w:hAnsi="Arial" w:cs="Arial"/>
        </w:rPr>
        <w:t xml:space="preserve"> 26</w:t>
      </w:r>
      <w:r w:rsidRPr="0098608F">
        <w:rPr>
          <w:rFonts w:ascii="Arial" w:hAnsi="Arial" w:cs="Arial"/>
        </w:rPr>
        <w:t xml:space="preserve"> solicitudes de giros restringidos </w:t>
      </w:r>
      <w:r w:rsidR="0098608F">
        <w:rPr>
          <w:rFonts w:ascii="Arial" w:hAnsi="Arial" w:cs="Arial"/>
        </w:rPr>
        <w:t xml:space="preserve">y 2 cambios de domicilio </w:t>
      </w:r>
      <w:r w:rsidRPr="0098608F">
        <w:rPr>
          <w:rFonts w:ascii="Arial" w:hAnsi="Arial" w:cs="Arial"/>
        </w:rPr>
        <w:t>para analizar en la presente sesión.</w:t>
      </w:r>
      <w:r w:rsidRPr="0049367C">
        <w:rPr>
          <w:rFonts w:ascii="Arial" w:hAnsi="Arial" w:cs="Arial"/>
        </w:rPr>
        <w:t xml:space="preserve"> </w:t>
      </w:r>
    </w:p>
    <w:p w:rsidR="0064745F" w:rsidRPr="0049367C" w:rsidRDefault="0064745F" w:rsidP="009B0857">
      <w:pPr>
        <w:spacing w:after="0" w:line="240" w:lineRule="auto"/>
        <w:jc w:val="both"/>
        <w:rPr>
          <w:rFonts w:ascii="Arial" w:hAnsi="Arial" w:cs="Arial"/>
        </w:rPr>
      </w:pPr>
    </w:p>
    <w:p w:rsidR="0064745F" w:rsidRPr="0049367C" w:rsidRDefault="0064745F" w:rsidP="009B0857">
      <w:pPr>
        <w:spacing w:after="0" w:line="240" w:lineRule="auto"/>
        <w:jc w:val="both"/>
        <w:rPr>
          <w:rFonts w:ascii="Arial" w:hAnsi="Arial" w:cs="Arial"/>
        </w:rPr>
      </w:pPr>
      <w:r w:rsidRPr="0049367C">
        <w:rPr>
          <w:rFonts w:ascii="Arial" w:hAnsi="Arial" w:cs="Arial"/>
        </w:rPr>
        <w:t>Por lo que la Presidenta</w:t>
      </w:r>
      <w:r w:rsidR="00765BA5" w:rsidRPr="0049367C">
        <w:rPr>
          <w:rFonts w:ascii="Arial" w:hAnsi="Arial" w:cs="Arial"/>
        </w:rPr>
        <w:t xml:space="preserve"> solicita al Secretario Técnico</w:t>
      </w:r>
      <w:r w:rsidRPr="0049367C">
        <w:rPr>
          <w:rFonts w:ascii="Arial" w:hAnsi="Arial" w:cs="Arial"/>
        </w:rPr>
        <w:t xml:space="preserve"> Dr. Hugo Fernando Rodríguez Martínez, hacer la presentación de las solicitudes de giros restringidos a analizar, con el fin de tener la mayor información de cada caso y así tomar la decisión de aprobar o rechazar la solicitud correspondiente.  </w:t>
      </w:r>
    </w:p>
    <w:p w:rsidR="0064745F" w:rsidRDefault="0064745F" w:rsidP="009B0857">
      <w:pPr>
        <w:spacing w:after="0" w:line="240" w:lineRule="auto"/>
        <w:jc w:val="both"/>
        <w:rPr>
          <w:rFonts w:ascii="Arial" w:hAnsi="Arial" w:cs="Arial"/>
        </w:rPr>
      </w:pPr>
    </w:p>
    <w:p w:rsidR="00B25EAC" w:rsidRDefault="008715F7" w:rsidP="00B25E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49367C">
        <w:rPr>
          <w:rFonts w:ascii="Arial" w:hAnsi="Arial" w:cs="Arial"/>
        </w:rPr>
        <w:t>Secretario Técnico</w:t>
      </w:r>
      <w:r>
        <w:rPr>
          <w:rFonts w:ascii="Arial" w:hAnsi="Arial" w:cs="Arial"/>
        </w:rPr>
        <w:t xml:space="preserve"> informa que para esta ocasión hay</w:t>
      </w:r>
      <w:r w:rsidR="0098608F">
        <w:rPr>
          <w:rFonts w:ascii="Arial" w:hAnsi="Arial" w:cs="Arial"/>
        </w:rPr>
        <w:t xml:space="preserve"> 26 </w:t>
      </w:r>
      <w:r w:rsidR="0098608F" w:rsidRPr="0098608F">
        <w:rPr>
          <w:rFonts w:ascii="Arial" w:hAnsi="Arial" w:cs="Arial"/>
        </w:rPr>
        <w:t xml:space="preserve">veintiséis </w:t>
      </w:r>
      <w:r w:rsidRPr="0098608F">
        <w:rPr>
          <w:rFonts w:ascii="Arial" w:hAnsi="Arial" w:cs="Arial"/>
        </w:rPr>
        <w:t>solicitudes</w:t>
      </w:r>
      <w:r w:rsidR="00EC558C">
        <w:rPr>
          <w:rFonts w:ascii="Arial" w:hAnsi="Arial" w:cs="Arial"/>
        </w:rPr>
        <w:t xml:space="preserve"> nuevas</w:t>
      </w:r>
      <w:r w:rsidR="00A82BF6" w:rsidRPr="0098608F">
        <w:rPr>
          <w:rFonts w:ascii="Arial" w:hAnsi="Arial" w:cs="Arial"/>
        </w:rPr>
        <w:t xml:space="preserve"> </w:t>
      </w:r>
      <w:r w:rsidRPr="0098608F">
        <w:rPr>
          <w:rFonts w:ascii="Arial" w:hAnsi="Arial" w:cs="Arial"/>
        </w:rPr>
        <w:t>para poner a su consideración</w:t>
      </w:r>
      <w:r w:rsidR="00A82BF6" w:rsidRPr="0098608F">
        <w:rPr>
          <w:rFonts w:ascii="Arial" w:hAnsi="Arial" w:cs="Arial"/>
        </w:rPr>
        <w:t xml:space="preserve"> y </w:t>
      </w:r>
      <w:r w:rsidR="0098608F" w:rsidRPr="0098608F">
        <w:rPr>
          <w:rFonts w:ascii="Arial" w:hAnsi="Arial" w:cs="Arial"/>
        </w:rPr>
        <w:t>2 dos</w:t>
      </w:r>
      <w:r w:rsidR="00A82BF6" w:rsidRPr="0098608F">
        <w:rPr>
          <w:rFonts w:ascii="Arial" w:hAnsi="Arial" w:cs="Arial"/>
        </w:rPr>
        <w:t xml:space="preserve"> cambio</w:t>
      </w:r>
      <w:r w:rsidR="0098608F" w:rsidRPr="0098608F">
        <w:rPr>
          <w:rFonts w:ascii="Arial" w:hAnsi="Arial" w:cs="Arial"/>
        </w:rPr>
        <w:t>s</w:t>
      </w:r>
      <w:r w:rsidR="00A82BF6" w:rsidRPr="0098608F">
        <w:rPr>
          <w:rFonts w:ascii="Arial" w:hAnsi="Arial" w:cs="Arial"/>
        </w:rPr>
        <w:t xml:space="preserve"> de domicilio</w:t>
      </w:r>
      <w:r w:rsidRPr="0098608F">
        <w:rPr>
          <w:rFonts w:ascii="Arial" w:hAnsi="Arial" w:cs="Arial"/>
        </w:rPr>
        <w:t xml:space="preserve">, </w:t>
      </w:r>
      <w:r w:rsidR="00B25EAC" w:rsidRPr="0098608F">
        <w:rPr>
          <w:rFonts w:ascii="Arial" w:hAnsi="Arial" w:cs="Arial"/>
        </w:rPr>
        <w:t xml:space="preserve">y lleva a cabo la presentación con fotografía de </w:t>
      </w:r>
      <w:r w:rsidR="00A82BF6" w:rsidRPr="0098608F">
        <w:rPr>
          <w:rFonts w:ascii="Arial" w:hAnsi="Arial" w:cs="Arial"/>
        </w:rPr>
        <w:t xml:space="preserve">las </w:t>
      </w:r>
      <w:r w:rsidR="0098608F" w:rsidRPr="0098608F">
        <w:rPr>
          <w:rFonts w:ascii="Arial" w:hAnsi="Arial" w:cs="Arial"/>
        </w:rPr>
        <w:t xml:space="preserve">28 </w:t>
      </w:r>
      <w:r w:rsidR="00A82BF6" w:rsidRPr="0098608F">
        <w:rPr>
          <w:rFonts w:ascii="Arial" w:hAnsi="Arial" w:cs="Arial"/>
        </w:rPr>
        <w:t xml:space="preserve">solicitudes </w:t>
      </w:r>
      <w:r w:rsidR="00B25EAC" w:rsidRPr="0098608F">
        <w:rPr>
          <w:rFonts w:ascii="Arial" w:hAnsi="Arial" w:cs="Arial"/>
        </w:rPr>
        <w:t>para ser dictaminadas por el Consejo</w:t>
      </w:r>
      <w:r w:rsidR="00B25EAC" w:rsidRPr="0049367C">
        <w:rPr>
          <w:rFonts w:ascii="Arial" w:hAnsi="Arial" w:cs="Arial"/>
        </w:rPr>
        <w:t xml:space="preserve"> de Giros Restringidos, donde se menciona el número de solicitud, el nombre del contribuyente, el giro que pretende explotar, el domicilio del local comercial, el estado de la solicitud y la fecha en que se ingresó ésta.</w:t>
      </w:r>
    </w:p>
    <w:p w:rsidR="005170C0" w:rsidRDefault="005170C0" w:rsidP="00B25EAC">
      <w:pPr>
        <w:spacing w:after="0" w:line="240" w:lineRule="auto"/>
        <w:jc w:val="both"/>
        <w:rPr>
          <w:rFonts w:ascii="Arial" w:hAnsi="Arial" w:cs="Arial"/>
          <w:b/>
        </w:rPr>
      </w:pPr>
    </w:p>
    <w:p w:rsidR="00A82BF6" w:rsidRDefault="00A82BF6" w:rsidP="00A82B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2BF6">
        <w:rPr>
          <w:rFonts w:ascii="Arial" w:hAnsi="Arial" w:cs="Arial"/>
          <w:sz w:val="18"/>
          <w:szCs w:val="18"/>
        </w:rPr>
        <w:t>Giros Nuevos.</w:t>
      </w:r>
    </w:p>
    <w:p w:rsidR="007A23A2" w:rsidRPr="00A82BF6" w:rsidRDefault="007A23A2" w:rsidP="00A82B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62191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01-ago-17. Bar anexo a restaurante.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Duran Farías Heriberto.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18 de Marzo No. 147-B, San Pedrito.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64393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17-ago-17. Bar anexo a restaurante.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Salcedo Moreno Efrén.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Juárez No. 170-B, San Pedro Tlaquepaque.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3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67149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09-ago-17. Bar anexo a restaurante.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Contribuyente: González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González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Karla Cecilia.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Juárez No. 144, San Pedro Tlaquepaque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4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67391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</w:r>
      <w:r w:rsidRPr="0054432C">
        <w:rPr>
          <w:rFonts w:ascii="Arial" w:hAnsi="Arial" w:cs="Arial"/>
          <w:sz w:val="18"/>
          <w:szCs w:val="18"/>
          <w:lang w:val="es-ES"/>
        </w:rPr>
        <w:t>del 11-ago-17. Bodega y distribución de vinos y licores.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Abarrotera del Duero,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La Llave No. 180, Manuel López Cotilla.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5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67408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02-ago-17.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proofErr w:type="gram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Abarrotera del Duero,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Juan de la Barrera No. 5062-A, Las Juntas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6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67412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11-ago-17. Bodega y distribución de vinos y licores.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Abarrotera del Duero,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La Llave No. 50, Manuel López Cotilla.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7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67548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31-jul-17.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54432C">
        <w:rPr>
          <w:rFonts w:ascii="Arial" w:hAnsi="Arial" w:cs="Arial"/>
          <w:sz w:val="18"/>
          <w:szCs w:val="18"/>
          <w:lang w:val="es-ES"/>
        </w:rPr>
        <w:t>Bar anexo a restaurante.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Flores Pérez Alejandra.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Prisciliano Sánchez No. 71, San Pedro Tlaquepaque.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8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67785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21-ago-17. Venta de vinos artesanales anexo a restaurant.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Álvarez Sánchez Lilian del Rosario.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Juárez No. 200, San Pedro Tlaquepaque.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9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67980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21-ago-17. Bar anexo a restaurant.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Penilla Torres Gabriel.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Independencia No. 332, San Pedro Tlaquepaque.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10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68000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05-oct-17.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proofErr w:type="gram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Abarrotera del Duero,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Ramón Corona No. 201, Santa Anita.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11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68018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22-sep-17. Bar anexo a restaurante.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Altamirano Esparza Ismael.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Donato Guerra No. 138, San Pedro Tlaquepaque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12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68047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22-sep-17. Bar anexo a restaurante y hotel.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Contribuyente: Sánchez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Talamantes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Josefina.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Zaragoza No. 73, San Pedro Tlaquepaque.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13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68048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22-sep-17. Bar anexo a restaurante.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Contribuyente: Sánchez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Talamantes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Josefina.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Morelos No. 194-1, San Pedro Tlaquepaque.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14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68174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23-ago-17.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Incalpa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No. 2130, Ejido los Ranchitos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15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68205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Islas Bálticas No. 4401, El Sauz.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16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68206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Avenida Padre Xavier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Sheifler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No. 253-A, Parques del Bosque.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17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68207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Ángel ``Zapopan´´ Romero No. 339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loc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3 y 4, Parques de la Victoria.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18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68208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Avenida Teatro de las Américas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No. 145,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Miravalle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>19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68209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Toneles No. 2750, Fraccionamiento Álamo Industrial.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20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68210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López Mateos No. 270, Las Liebres.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21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68212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Emilio Carranza No. 152, San Pedro Tlaquepaque.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22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68213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Glendale No. 418, San Pedro Tlaquepaque.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23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68214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Zalatitan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No. 652, Linda Vista.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24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68305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03-oct-17. </w:t>
      </w:r>
      <w:r w:rsidRPr="0054432C">
        <w:rPr>
          <w:rFonts w:ascii="Arial" w:hAnsi="Arial" w:cs="Arial"/>
          <w:sz w:val="18"/>
          <w:szCs w:val="18"/>
          <w:u w:val="single"/>
          <w:lang w:val="es-ES"/>
        </w:rPr>
        <w:t>Cambio de domicilio.</w:t>
      </w:r>
      <w:r w:rsidRPr="0054432C">
        <w:rPr>
          <w:rFonts w:ascii="Arial" w:hAnsi="Arial" w:cs="Arial"/>
          <w:sz w:val="18"/>
          <w:szCs w:val="18"/>
          <w:lang w:val="es-ES"/>
        </w:rPr>
        <w:t xml:space="preserve">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proofErr w:type="gram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Orozco Morales Enrique.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 anterior: Clavel No. 111, Los Altos. 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 nuevo: Zaragoza No. 514, Los Altos.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25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68380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04-oct-17. Bar anexo a restaurante.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</w:t>
      </w:r>
      <w:r w:rsidRPr="0054432C">
        <w:rPr>
          <w:rFonts w:ascii="Arial" w:hAnsi="Arial" w:cs="Arial"/>
          <w:sz w:val="18"/>
          <w:szCs w:val="18"/>
          <w:lang w:val="es-ES"/>
        </w:rPr>
        <w:tab/>
        <w:t>INV-MOB S.A.P.I.,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Camino al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Iteso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No. 8630</w:t>
      </w:r>
      <w:r w:rsidRPr="0054432C">
        <w:rPr>
          <w:rFonts w:ascii="Arial" w:hAnsi="Arial" w:cs="Arial"/>
          <w:sz w:val="18"/>
          <w:szCs w:val="18"/>
          <w:lang w:val="es-ES"/>
        </w:rPr>
        <w:tab/>
        <w:t>D-1, Mirador del Tesoro.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26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68382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05-oct-17. </w:t>
      </w:r>
      <w:r w:rsidRPr="0054432C">
        <w:rPr>
          <w:rFonts w:ascii="Arial" w:hAnsi="Arial" w:cs="Arial"/>
          <w:sz w:val="18"/>
          <w:szCs w:val="18"/>
          <w:u w:val="single"/>
          <w:lang w:val="es-ES"/>
        </w:rPr>
        <w:t>Cambio de domicilio.</w:t>
      </w:r>
      <w:r w:rsidRPr="0054432C">
        <w:rPr>
          <w:rFonts w:ascii="Arial" w:hAnsi="Arial" w:cs="Arial"/>
          <w:sz w:val="18"/>
          <w:szCs w:val="18"/>
          <w:lang w:val="es-ES"/>
        </w:rPr>
        <w:t xml:space="preserve">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proofErr w:type="gram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Contribuyente: Gil Ramírez Sonia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Roselina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 anterior: Porvenir No. 186-A, San Pedro Tlaquepaque.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 nuevo: Tonalá No. 203-A, San Pedro Tlaquepaque.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27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68471</w:t>
      </w:r>
      <w:r w:rsidRPr="0054432C">
        <w:rPr>
          <w:rFonts w:ascii="Arial" w:hAnsi="Arial" w:cs="Arial"/>
          <w:sz w:val="18"/>
          <w:szCs w:val="18"/>
          <w:lang w:val="es-ES"/>
        </w:rPr>
        <w:tab/>
        <w:t>03-oct-17. Bar anexo a restaurante.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Sánchez Espinoza Daniel Alberto.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Avenida Jesús Michel González No. 751-1, San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Sebastianito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28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68474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03oct-17.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proofErr w:type="gram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anexo</w:t>
      </w:r>
      <w:proofErr w:type="gramEnd"/>
      <w:r w:rsidRPr="0054432C">
        <w:rPr>
          <w:rFonts w:ascii="Arial" w:hAnsi="Arial" w:cs="Arial"/>
          <w:sz w:val="18"/>
          <w:szCs w:val="18"/>
          <w:lang w:val="es-ES"/>
        </w:rPr>
        <w:t xml:space="preserve"> a minisúper.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7-Eleven México, S.A. de C.V.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Periférico Sur No. 7596-1, Arroyo de las Flores.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54432C" w:rsidRPr="0054432C" w:rsidRDefault="0054432C" w:rsidP="0054432C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A82BF6" w:rsidRDefault="00A82BF6" w:rsidP="00B25EAC">
      <w:pPr>
        <w:spacing w:after="0" w:line="240" w:lineRule="auto"/>
        <w:jc w:val="both"/>
        <w:rPr>
          <w:rFonts w:ascii="Arial" w:hAnsi="Arial" w:cs="Arial"/>
          <w:b/>
        </w:rPr>
      </w:pPr>
    </w:p>
    <w:p w:rsidR="00620136" w:rsidRDefault="00620136" w:rsidP="00B25EAC">
      <w:pPr>
        <w:spacing w:after="0" w:line="240" w:lineRule="auto"/>
        <w:jc w:val="both"/>
        <w:rPr>
          <w:rFonts w:ascii="Arial" w:hAnsi="Arial" w:cs="Arial"/>
        </w:rPr>
      </w:pPr>
      <w:r w:rsidRPr="00620136">
        <w:rPr>
          <w:rFonts w:ascii="Arial" w:hAnsi="Arial" w:cs="Arial"/>
        </w:rPr>
        <w:t>Al terminar la exposición</w:t>
      </w:r>
      <w:r w:rsidR="00EC558C">
        <w:rPr>
          <w:rFonts w:ascii="Arial" w:hAnsi="Arial" w:cs="Arial"/>
        </w:rPr>
        <w:t xml:space="preserve"> el Secretario Técnico Dr. Hugo Fernando Rodríguez Martínez </w:t>
      </w:r>
      <w:r>
        <w:rPr>
          <w:rFonts w:ascii="Arial" w:hAnsi="Arial" w:cs="Arial"/>
        </w:rPr>
        <w:t>da el resumen del tipo y número de solicitudes</w:t>
      </w:r>
      <w:r w:rsidR="00EC558C">
        <w:rPr>
          <w:rFonts w:ascii="Arial" w:hAnsi="Arial" w:cs="Arial"/>
        </w:rPr>
        <w:t xml:space="preserve"> presentadas</w:t>
      </w:r>
      <w:r>
        <w:rPr>
          <w:rFonts w:ascii="Arial" w:hAnsi="Arial" w:cs="Arial"/>
        </w:rPr>
        <w:t>, que son:</w:t>
      </w:r>
    </w:p>
    <w:p w:rsidR="00DC4439" w:rsidRDefault="00EC558C" w:rsidP="00DC443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0136">
        <w:rPr>
          <w:rFonts w:ascii="Arial" w:hAnsi="Arial" w:cs="Arial"/>
        </w:rPr>
        <w:t xml:space="preserve">14 </w:t>
      </w:r>
      <w:r w:rsidR="00DC4439">
        <w:rPr>
          <w:rFonts w:ascii="Arial" w:hAnsi="Arial" w:cs="Arial"/>
        </w:rPr>
        <w:t xml:space="preserve">expendios de </w:t>
      </w:r>
      <w:r w:rsidR="00620136">
        <w:rPr>
          <w:rFonts w:ascii="Arial" w:hAnsi="Arial" w:cs="Arial"/>
        </w:rPr>
        <w:t>vinos y licores</w:t>
      </w:r>
      <w:r w:rsidR="00DC4439">
        <w:rPr>
          <w:rFonts w:ascii="Arial" w:hAnsi="Arial" w:cs="Arial"/>
        </w:rPr>
        <w:t xml:space="preserve"> en botella cerrada</w:t>
      </w:r>
    </w:p>
    <w:p w:rsidR="00DC4439" w:rsidRDefault="00EC558C" w:rsidP="00DC443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C4439">
        <w:rPr>
          <w:rFonts w:ascii="Arial" w:hAnsi="Arial" w:cs="Arial"/>
        </w:rPr>
        <w:t>10 bares anexo a restaurante</w:t>
      </w:r>
    </w:p>
    <w:p w:rsidR="00DC4439" w:rsidRDefault="00EC558C" w:rsidP="00DC443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C4439">
        <w:rPr>
          <w:rFonts w:ascii="Arial" w:hAnsi="Arial" w:cs="Arial"/>
        </w:rPr>
        <w:t>2 bodegas de vinos y licores</w:t>
      </w:r>
    </w:p>
    <w:p w:rsidR="00DC4439" w:rsidRDefault="00EC558C" w:rsidP="00DC443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C4439">
        <w:rPr>
          <w:rFonts w:ascii="Arial" w:hAnsi="Arial" w:cs="Arial"/>
        </w:rPr>
        <w:t>2 cambios de domicilio de venta de vinos y licores en botella cerrada</w:t>
      </w:r>
    </w:p>
    <w:p w:rsidR="00620136" w:rsidRPr="00620136" w:rsidRDefault="00DC4439" w:rsidP="00B25E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que da un total de las 28 solicitudes que se tenían preparadas para el día de hoy.  </w:t>
      </w:r>
    </w:p>
    <w:p w:rsidR="00620136" w:rsidRPr="00620136" w:rsidRDefault="00620136" w:rsidP="00B25EAC">
      <w:pPr>
        <w:spacing w:after="0" w:line="240" w:lineRule="auto"/>
        <w:jc w:val="both"/>
        <w:rPr>
          <w:rFonts w:ascii="Arial" w:hAnsi="Arial" w:cs="Arial"/>
        </w:rPr>
      </w:pPr>
    </w:p>
    <w:p w:rsidR="008715F7" w:rsidRDefault="00DC4439" w:rsidP="009B0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F469E6">
        <w:rPr>
          <w:rFonts w:ascii="Arial" w:hAnsi="Arial" w:cs="Arial"/>
        </w:rPr>
        <w:t>la Presidenta</w:t>
      </w:r>
      <w:r>
        <w:rPr>
          <w:rFonts w:ascii="Arial" w:hAnsi="Arial" w:cs="Arial"/>
        </w:rPr>
        <w:t xml:space="preserve"> María Elena Limón García</w:t>
      </w:r>
      <w:r w:rsidR="00EC558C">
        <w:rPr>
          <w:rFonts w:ascii="Arial" w:hAnsi="Arial" w:cs="Arial"/>
        </w:rPr>
        <w:t xml:space="preserve"> pregunta</w:t>
      </w:r>
      <w:r w:rsidR="00F469E6">
        <w:rPr>
          <w:rFonts w:ascii="Arial" w:hAnsi="Arial" w:cs="Arial"/>
        </w:rPr>
        <w:t xml:space="preserve"> si alguno de</w:t>
      </w:r>
      <w:r w:rsidR="008715F7">
        <w:rPr>
          <w:rFonts w:ascii="Arial" w:hAnsi="Arial" w:cs="Arial"/>
        </w:rPr>
        <w:t xml:space="preserve"> los integrantes del Consejo de Giros Restringidos </w:t>
      </w:r>
      <w:r w:rsidR="00635EF4">
        <w:rPr>
          <w:rFonts w:ascii="Arial" w:hAnsi="Arial" w:cs="Arial"/>
        </w:rPr>
        <w:t>desea</w:t>
      </w:r>
      <w:r w:rsidR="00F469E6">
        <w:rPr>
          <w:rFonts w:ascii="Arial" w:hAnsi="Arial" w:cs="Arial"/>
        </w:rPr>
        <w:t xml:space="preserve"> hacer</w:t>
      </w:r>
      <w:r w:rsidR="008715F7">
        <w:rPr>
          <w:rFonts w:ascii="Arial" w:hAnsi="Arial" w:cs="Arial"/>
        </w:rPr>
        <w:t xml:space="preserve"> uso de la voz</w:t>
      </w:r>
      <w:r w:rsidR="00F469E6">
        <w:rPr>
          <w:rFonts w:ascii="Arial" w:hAnsi="Arial" w:cs="Arial"/>
        </w:rPr>
        <w:t>,</w:t>
      </w:r>
      <w:r w:rsidR="008715F7">
        <w:rPr>
          <w:rFonts w:ascii="Arial" w:hAnsi="Arial" w:cs="Arial"/>
        </w:rPr>
        <w:t xml:space="preserve"> </w:t>
      </w:r>
      <w:r w:rsidR="00F469E6">
        <w:rPr>
          <w:rFonts w:ascii="Arial" w:hAnsi="Arial" w:cs="Arial"/>
        </w:rPr>
        <w:t xml:space="preserve">interviniendo </w:t>
      </w:r>
      <w:r w:rsidR="008715F7">
        <w:rPr>
          <w:rFonts w:ascii="Arial" w:hAnsi="Arial" w:cs="Arial"/>
        </w:rPr>
        <w:t>en el siguiente orden:</w:t>
      </w:r>
    </w:p>
    <w:p w:rsidR="008715F7" w:rsidRDefault="008715F7" w:rsidP="009B0857">
      <w:pPr>
        <w:spacing w:after="0" w:line="240" w:lineRule="auto"/>
        <w:jc w:val="both"/>
        <w:rPr>
          <w:rFonts w:ascii="Arial" w:hAnsi="Arial" w:cs="Arial"/>
        </w:rPr>
      </w:pPr>
    </w:p>
    <w:p w:rsidR="00DC4439" w:rsidRDefault="00DC4439" w:rsidP="009B0857">
      <w:pPr>
        <w:spacing w:after="0" w:line="240" w:lineRule="auto"/>
        <w:jc w:val="both"/>
        <w:rPr>
          <w:rFonts w:ascii="Arial" w:hAnsi="Arial" w:cs="Arial"/>
        </w:rPr>
      </w:pPr>
      <w:r w:rsidRPr="007B2D9C">
        <w:rPr>
          <w:rFonts w:ascii="Arial" w:hAnsi="Arial" w:cs="Arial"/>
        </w:rPr>
        <w:t xml:space="preserve">El </w:t>
      </w:r>
      <w:r w:rsidRPr="00DD420D">
        <w:rPr>
          <w:rFonts w:ascii="Arial" w:hAnsi="Arial" w:cs="Arial"/>
        </w:rPr>
        <w:t>Regidor</w:t>
      </w:r>
      <w:r w:rsidR="006C72BA" w:rsidRPr="00DD420D">
        <w:rPr>
          <w:rFonts w:ascii="Arial" w:hAnsi="Arial" w:cs="Arial"/>
        </w:rPr>
        <w:t xml:space="preserve"> </w:t>
      </w:r>
      <w:proofErr w:type="spellStart"/>
      <w:r w:rsidR="006C72BA" w:rsidRPr="00DD420D">
        <w:rPr>
          <w:rFonts w:ascii="Arial" w:hAnsi="Arial" w:cs="Arial"/>
        </w:rPr>
        <w:t>Adenawer</w:t>
      </w:r>
      <w:proofErr w:type="spellEnd"/>
      <w:r w:rsidR="006C72BA" w:rsidRPr="00DD420D">
        <w:rPr>
          <w:rFonts w:ascii="Arial" w:hAnsi="Arial" w:cs="Arial"/>
        </w:rPr>
        <w:t xml:space="preserve"> González Fierros </w:t>
      </w:r>
      <w:r w:rsidR="00B75495" w:rsidRPr="00DD420D">
        <w:rPr>
          <w:rFonts w:ascii="Arial" w:hAnsi="Arial" w:cs="Arial"/>
        </w:rPr>
        <w:t>manifiesta</w:t>
      </w:r>
      <w:r w:rsidR="00B75495">
        <w:rPr>
          <w:rFonts w:ascii="Arial" w:hAnsi="Arial" w:cs="Arial"/>
        </w:rPr>
        <w:t xml:space="preserve"> la importancia de</w:t>
      </w:r>
      <w:r w:rsidR="00DD420D">
        <w:rPr>
          <w:rFonts w:ascii="Arial" w:hAnsi="Arial" w:cs="Arial"/>
        </w:rPr>
        <w:t xml:space="preserve"> que</w:t>
      </w:r>
      <w:r w:rsidR="00EC65B9">
        <w:rPr>
          <w:rFonts w:ascii="Arial" w:hAnsi="Arial" w:cs="Arial"/>
        </w:rPr>
        <w:t xml:space="preserve"> todas las solicitudes</w:t>
      </w:r>
      <w:r>
        <w:rPr>
          <w:rFonts w:ascii="Arial" w:hAnsi="Arial" w:cs="Arial"/>
        </w:rPr>
        <w:t xml:space="preserve"> </w:t>
      </w:r>
      <w:r w:rsidR="00EC65B9">
        <w:rPr>
          <w:rFonts w:ascii="Arial" w:hAnsi="Arial" w:cs="Arial"/>
        </w:rPr>
        <w:t xml:space="preserve">tengan </w:t>
      </w:r>
      <w:r>
        <w:rPr>
          <w:rFonts w:ascii="Arial" w:hAnsi="Arial" w:cs="Arial"/>
        </w:rPr>
        <w:t xml:space="preserve">sus inspecciones favorables. A lo que el Secretario Técnico responde </w:t>
      </w:r>
      <w:r w:rsidR="00EC65B9">
        <w:rPr>
          <w:rFonts w:ascii="Arial" w:hAnsi="Arial" w:cs="Arial"/>
        </w:rPr>
        <w:t>que todas las solicitudes llevan el mismo procedimiento.</w:t>
      </w:r>
    </w:p>
    <w:p w:rsidR="00EC65B9" w:rsidRDefault="00EC65B9" w:rsidP="009B0857">
      <w:pPr>
        <w:spacing w:after="0" w:line="240" w:lineRule="auto"/>
        <w:jc w:val="both"/>
        <w:rPr>
          <w:rFonts w:ascii="Arial" w:hAnsi="Arial" w:cs="Arial"/>
        </w:rPr>
      </w:pPr>
    </w:p>
    <w:p w:rsidR="00DC4439" w:rsidRDefault="000871FF" w:rsidP="009B0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Presidenta María Elena Limón García señala que cada uno de los expedientes se encuentra completo junto con sus dictámenes favorables.</w:t>
      </w:r>
    </w:p>
    <w:p w:rsidR="000871FF" w:rsidRDefault="000871FF" w:rsidP="009B0857">
      <w:pPr>
        <w:spacing w:after="0" w:line="240" w:lineRule="auto"/>
        <w:jc w:val="both"/>
        <w:rPr>
          <w:rFonts w:ascii="Arial" w:hAnsi="Arial" w:cs="Arial"/>
        </w:rPr>
      </w:pPr>
    </w:p>
    <w:p w:rsidR="00C42CB9" w:rsidRDefault="00FC32FD" w:rsidP="009B0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lo anterior y aclaradas las dudas </w:t>
      </w:r>
      <w:r w:rsidR="000871FF">
        <w:rPr>
          <w:rFonts w:ascii="Arial" w:hAnsi="Arial" w:cs="Arial"/>
        </w:rPr>
        <w:t>la P</w:t>
      </w:r>
      <w:r w:rsidR="00445D10">
        <w:rPr>
          <w:rFonts w:ascii="Arial" w:hAnsi="Arial" w:cs="Arial"/>
        </w:rPr>
        <w:t xml:space="preserve">residenta </w:t>
      </w:r>
      <w:r>
        <w:rPr>
          <w:rFonts w:ascii="Arial" w:hAnsi="Arial" w:cs="Arial"/>
        </w:rPr>
        <w:t xml:space="preserve">solicita </w:t>
      </w:r>
      <w:r w:rsidR="000871FF">
        <w:rPr>
          <w:rFonts w:ascii="Arial" w:hAnsi="Arial" w:cs="Arial"/>
        </w:rPr>
        <w:t>se proceda</w:t>
      </w:r>
      <w:r w:rsidR="00560365">
        <w:rPr>
          <w:rFonts w:ascii="Arial" w:hAnsi="Arial" w:cs="Arial"/>
        </w:rPr>
        <w:t xml:space="preserve"> a la votación de las solicitudes puest</w:t>
      </w:r>
      <w:r w:rsidR="000871FF">
        <w:rPr>
          <w:rFonts w:ascii="Arial" w:hAnsi="Arial" w:cs="Arial"/>
        </w:rPr>
        <w:t>as a consideración en esta Quint</w:t>
      </w:r>
      <w:r w:rsidR="00560365">
        <w:rPr>
          <w:rFonts w:ascii="Arial" w:hAnsi="Arial" w:cs="Arial"/>
        </w:rPr>
        <w:t>a Sesión del Consejo de Giros Restringidos para la venta y consumo de bebidas alcohólicas de Tlaquepaque.</w:t>
      </w:r>
    </w:p>
    <w:p w:rsidR="00654200" w:rsidRDefault="00654200" w:rsidP="009B0857">
      <w:pPr>
        <w:spacing w:after="0" w:line="240" w:lineRule="auto"/>
        <w:jc w:val="both"/>
        <w:rPr>
          <w:rFonts w:ascii="Arial" w:hAnsi="Arial" w:cs="Arial"/>
        </w:rPr>
      </w:pPr>
    </w:p>
    <w:p w:rsidR="00230011" w:rsidRPr="0049367C" w:rsidRDefault="0064745F" w:rsidP="009B0857">
      <w:pPr>
        <w:spacing w:after="0" w:line="240" w:lineRule="auto"/>
        <w:jc w:val="both"/>
        <w:rPr>
          <w:rFonts w:ascii="Arial" w:hAnsi="Arial" w:cs="Arial"/>
        </w:rPr>
      </w:pPr>
      <w:r w:rsidRPr="0049367C">
        <w:rPr>
          <w:rFonts w:ascii="Arial" w:hAnsi="Arial" w:cs="Arial"/>
        </w:rPr>
        <w:t>Una vez hecha la votación se APRUEBA</w:t>
      </w:r>
      <w:r w:rsidR="00C34D07">
        <w:rPr>
          <w:rFonts w:ascii="Arial" w:hAnsi="Arial" w:cs="Arial"/>
        </w:rPr>
        <w:t>N</w:t>
      </w:r>
      <w:r w:rsidRPr="0049367C">
        <w:rPr>
          <w:rFonts w:ascii="Arial" w:hAnsi="Arial" w:cs="Arial"/>
        </w:rPr>
        <w:t xml:space="preserve"> por unanimidad las licencias municipales de las </w:t>
      </w:r>
      <w:r w:rsidR="00230011" w:rsidRPr="0049367C">
        <w:rPr>
          <w:rFonts w:ascii="Arial" w:hAnsi="Arial" w:cs="Arial"/>
        </w:rPr>
        <w:t xml:space="preserve">siguientes </w:t>
      </w:r>
      <w:r w:rsidR="000871FF">
        <w:rPr>
          <w:rFonts w:ascii="Arial" w:hAnsi="Arial" w:cs="Arial"/>
        </w:rPr>
        <w:t>26 solicitudes de giros nuevos y 2 cambios de domicilio</w:t>
      </w:r>
      <w:r w:rsidR="00230011" w:rsidRPr="0049367C">
        <w:rPr>
          <w:rFonts w:ascii="Arial" w:hAnsi="Arial" w:cs="Arial"/>
        </w:rPr>
        <w:t>:</w:t>
      </w:r>
    </w:p>
    <w:p w:rsidR="00230011" w:rsidRPr="0049367C" w:rsidRDefault="00230011" w:rsidP="003E4FD5">
      <w:pPr>
        <w:spacing w:after="0" w:line="240" w:lineRule="auto"/>
        <w:ind w:left="708" w:hanging="708"/>
        <w:jc w:val="both"/>
        <w:rPr>
          <w:rFonts w:ascii="Arial" w:hAnsi="Arial" w:cs="Arial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62191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01-ago-17. Bar anexo a restaurante.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Duran Farías Heriberto.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18 de Marzo No. 147-B, San Pedrito.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64393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17-ago-17. Bar anexo a restaurante.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Salcedo Moreno Efrén.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Juárez No. 170-B, San Pedro Tlaquepaque.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3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67149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09-ago-17. Bar anexo a restaurante.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Contribuyente: González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González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Karla Cecilia.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Juárez No. 144, San Pedro Tlaquepaque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4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67391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</w:r>
      <w:r w:rsidRPr="0054432C">
        <w:rPr>
          <w:rFonts w:ascii="Arial" w:hAnsi="Arial" w:cs="Arial"/>
          <w:sz w:val="18"/>
          <w:szCs w:val="18"/>
          <w:lang w:val="es-ES"/>
        </w:rPr>
        <w:t>del 11-ago-17. Bodega y distribución de vinos y licores.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Abarrotera del Duero,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La Llave No. 180, Manuel López Cotilla.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5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67408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02-ago-17.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proofErr w:type="gram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Abarrotera del Duero,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Juan de la Barrera No. 5062-A, Las Juntas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6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67412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11-ago-17. Bodega y distribución de vinos y licores.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Abarrotera del Duero,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La Llave No. 50, Manuel López Cotilla.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7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67548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31-jul-17.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54432C">
        <w:rPr>
          <w:rFonts w:ascii="Arial" w:hAnsi="Arial" w:cs="Arial"/>
          <w:sz w:val="18"/>
          <w:szCs w:val="18"/>
          <w:lang w:val="es-ES"/>
        </w:rPr>
        <w:t>Bar anexo a restaurante.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Flores Pérez Alejandra.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Prisciliano Sánchez No. 71, San Pedro Tlaquepaque.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8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67785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21-ago-17. Venta de vinos artesanales anexo a restaurant.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Álvarez Sánchez Lilian del Rosario.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Juárez No. 200, San Pedro Tlaquepaque.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9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67980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21-ago-17. Bar anexo a restaurant.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Penilla Torres Gabriel.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Independencia No. 332, San Pedro Tlaquepaque.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10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68000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05-oct-17.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proofErr w:type="gram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Abarrotera del Duero,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Ramón Corona No. 201, Santa Anita.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11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68018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22-sep-17. Bar anexo a restaurante.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Altamirano Esparza Ismael.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Donato Guerra No. 138, San Pedro Tlaquepaque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12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68047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22-sep-17. Bar anexo a restaurante y hotel.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Contribuyente: Sánchez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Talamantes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Josefina.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Zaragoza No. 73, San Pedro Tlaquepaque.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13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68048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22-sep-17. Bar anexo a restaurante.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Contribuyente: Sánchez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Talamantes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Josefina.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Morelos No. 194-1, San Pedro Tlaquepaque.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14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68174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23-ago-17.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Incalpa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No. 2130, Ejido los Ranchitos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15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68205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Islas Bálticas No. 4401, El Sauz.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16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68206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Avenida Padre Xavier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Sheifler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No. 253-A, Parques del Bosque.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17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68207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Ángel ``Zapopan´´ Romero No. 339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loc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3 y 4, Parques de la Victoria.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18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68208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Avenida Teatro de las Américas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No. 145,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Miravalle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>19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68209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Toneles No. 2750, Fraccionamiento Álamo Industrial.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20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68210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López Mateos No. 270, Las Liebres.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21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68212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Emilio Carranza No. 152, San Pedro Tlaquepaque.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22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68213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Glendale No. 418, San Pedro Tlaquepaque.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23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68214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28-ago-17.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anexo a minisúper.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Cadena Comercial OXXO,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Zalatitan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No. 652, Linda Vista.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24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68305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del 03-oct-17. </w:t>
      </w:r>
      <w:r w:rsidRPr="0054432C">
        <w:rPr>
          <w:rFonts w:ascii="Arial" w:hAnsi="Arial" w:cs="Arial"/>
          <w:sz w:val="18"/>
          <w:szCs w:val="18"/>
          <w:u w:val="single"/>
          <w:lang w:val="es-ES"/>
        </w:rPr>
        <w:t>Cambio de domicilio.</w:t>
      </w:r>
      <w:r w:rsidRPr="0054432C">
        <w:rPr>
          <w:rFonts w:ascii="Arial" w:hAnsi="Arial" w:cs="Arial"/>
          <w:sz w:val="18"/>
          <w:szCs w:val="18"/>
          <w:lang w:val="es-ES"/>
        </w:rPr>
        <w:t xml:space="preserve">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proofErr w:type="gram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Orozco Morales Enrique.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 anterior: Clavel No. 111, Los Altos. 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 nuevo: Zaragoza No. 514, Los Altos.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25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68380</w:t>
      </w:r>
      <w:r w:rsidRPr="0054432C">
        <w:rPr>
          <w:rFonts w:ascii="Arial" w:hAnsi="Arial" w:cs="Arial"/>
          <w:sz w:val="18"/>
          <w:szCs w:val="18"/>
          <w:lang w:val="es-ES"/>
        </w:rPr>
        <w:tab/>
        <w:t>del 04-oct-17. Bar anexo a restaurante.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</w:t>
      </w:r>
      <w:r w:rsidRPr="0054432C">
        <w:rPr>
          <w:rFonts w:ascii="Arial" w:hAnsi="Arial" w:cs="Arial"/>
          <w:sz w:val="18"/>
          <w:szCs w:val="18"/>
          <w:lang w:val="es-ES"/>
        </w:rPr>
        <w:tab/>
        <w:t>INV-MOB S.A.P.I.,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Camino al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Iteso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 No. 8630</w:t>
      </w:r>
      <w:r w:rsidRPr="0054432C">
        <w:rPr>
          <w:rFonts w:ascii="Arial" w:hAnsi="Arial" w:cs="Arial"/>
          <w:sz w:val="18"/>
          <w:szCs w:val="18"/>
          <w:lang w:val="es-ES"/>
        </w:rPr>
        <w:tab/>
        <w:t>D-1, Mirador del Tesoro.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26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68382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05-oct-17. </w:t>
      </w:r>
      <w:r w:rsidRPr="0054432C">
        <w:rPr>
          <w:rFonts w:ascii="Arial" w:hAnsi="Arial" w:cs="Arial"/>
          <w:sz w:val="18"/>
          <w:szCs w:val="18"/>
          <w:u w:val="single"/>
          <w:lang w:val="es-ES"/>
        </w:rPr>
        <w:t>Cambio de domicilio.</w:t>
      </w:r>
      <w:r w:rsidRPr="0054432C">
        <w:rPr>
          <w:rFonts w:ascii="Arial" w:hAnsi="Arial" w:cs="Arial"/>
          <w:sz w:val="18"/>
          <w:szCs w:val="18"/>
          <w:lang w:val="es-ES"/>
        </w:rPr>
        <w:t xml:space="preserve">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proofErr w:type="gram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Contribuyente: Gil Ramírez Sonia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Roselina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 anterior: Porvenir No. 186-A, San Pedro Tlaquepaque.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 nuevo: Tonalá No. 203-A, San Pedro Tlaquepaque.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27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68471</w:t>
      </w:r>
      <w:r w:rsidRPr="0054432C">
        <w:rPr>
          <w:rFonts w:ascii="Arial" w:hAnsi="Arial" w:cs="Arial"/>
          <w:sz w:val="18"/>
          <w:szCs w:val="18"/>
          <w:lang w:val="es-ES"/>
        </w:rPr>
        <w:tab/>
        <w:t>03-oct-17. Bar anexo a restaurante.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Sánchez Espinoza Daniel Alberto.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 xml:space="preserve">Domicilio: Avenida Jesús Michel González No. 751-1, San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Sebastianito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>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b/>
          <w:sz w:val="18"/>
          <w:szCs w:val="18"/>
          <w:lang w:val="es-ES"/>
        </w:rPr>
        <w:t xml:space="preserve">28 </w:t>
      </w:r>
      <w:r w:rsidRPr="0054432C">
        <w:rPr>
          <w:rFonts w:ascii="Arial" w:hAnsi="Arial" w:cs="Arial"/>
          <w:b/>
          <w:sz w:val="18"/>
          <w:szCs w:val="18"/>
          <w:lang w:val="es-ES"/>
        </w:rPr>
        <w:tab/>
        <w:t>68474</w:t>
      </w:r>
      <w:r w:rsidRPr="0054432C">
        <w:rPr>
          <w:rFonts w:ascii="Arial" w:hAnsi="Arial" w:cs="Arial"/>
          <w:sz w:val="18"/>
          <w:szCs w:val="18"/>
          <w:lang w:val="es-ES"/>
        </w:rPr>
        <w:tab/>
        <w:t xml:space="preserve">03oct-17. Venta de vinos y licores en </w:t>
      </w:r>
      <w:proofErr w:type="spellStart"/>
      <w:r w:rsidRPr="0054432C">
        <w:rPr>
          <w:rFonts w:ascii="Arial" w:hAnsi="Arial" w:cs="Arial"/>
          <w:sz w:val="18"/>
          <w:szCs w:val="18"/>
          <w:lang w:val="es-ES"/>
        </w:rPr>
        <w:t>bot</w:t>
      </w:r>
      <w:proofErr w:type="spell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cda</w:t>
      </w:r>
      <w:proofErr w:type="spellEnd"/>
      <w:proofErr w:type="gramEnd"/>
      <w:r w:rsidRPr="0054432C">
        <w:rPr>
          <w:rFonts w:ascii="Arial" w:hAnsi="Arial" w:cs="Arial"/>
          <w:sz w:val="18"/>
          <w:szCs w:val="18"/>
          <w:lang w:val="es-ES"/>
        </w:rPr>
        <w:t xml:space="preserve">. </w:t>
      </w:r>
      <w:proofErr w:type="gramStart"/>
      <w:r w:rsidRPr="0054432C">
        <w:rPr>
          <w:rFonts w:ascii="Arial" w:hAnsi="Arial" w:cs="Arial"/>
          <w:sz w:val="18"/>
          <w:szCs w:val="18"/>
          <w:lang w:val="es-ES"/>
        </w:rPr>
        <w:t>anexo</w:t>
      </w:r>
      <w:proofErr w:type="gramEnd"/>
      <w:r w:rsidRPr="0054432C">
        <w:rPr>
          <w:rFonts w:ascii="Arial" w:hAnsi="Arial" w:cs="Arial"/>
          <w:sz w:val="18"/>
          <w:szCs w:val="18"/>
          <w:lang w:val="es-ES"/>
        </w:rPr>
        <w:t xml:space="preserve"> a minisúper.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Contribuyente: 7-Eleven México, S.A. de C.V.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Domicilio: Periférico Sur No. 7596-1, Arroyo de las Flores.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Inspecciones de reglamentos y ecología FAVORABLES.</w:t>
      </w:r>
    </w:p>
    <w:p w:rsidR="000871FF" w:rsidRPr="0054432C" w:rsidRDefault="000871FF" w:rsidP="000871FF">
      <w:pPr>
        <w:spacing w:after="0" w:line="240" w:lineRule="auto"/>
        <w:ind w:right="-232"/>
        <w:jc w:val="both"/>
        <w:rPr>
          <w:rFonts w:ascii="Arial" w:hAnsi="Arial" w:cs="Arial"/>
          <w:sz w:val="18"/>
          <w:szCs w:val="18"/>
          <w:lang w:val="es-ES"/>
        </w:rPr>
      </w:pPr>
      <w:r w:rsidRPr="0054432C">
        <w:rPr>
          <w:rFonts w:ascii="Arial" w:hAnsi="Arial" w:cs="Arial"/>
          <w:sz w:val="18"/>
          <w:szCs w:val="18"/>
          <w:lang w:val="es-ES"/>
        </w:rPr>
        <w:t>VIGENTE</w:t>
      </w:r>
    </w:p>
    <w:p w:rsidR="00560365" w:rsidRPr="00A82BF6" w:rsidRDefault="00560365" w:rsidP="005603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0365" w:rsidRDefault="00560365" w:rsidP="00560365">
      <w:pPr>
        <w:spacing w:after="0" w:line="240" w:lineRule="auto"/>
        <w:jc w:val="both"/>
        <w:rPr>
          <w:rFonts w:ascii="Arial" w:hAnsi="Arial" w:cs="Arial"/>
          <w:b/>
        </w:rPr>
      </w:pPr>
    </w:p>
    <w:p w:rsidR="00FC7356" w:rsidRDefault="00826270" w:rsidP="009B0857">
      <w:pPr>
        <w:spacing w:after="0" w:line="240" w:lineRule="auto"/>
        <w:jc w:val="both"/>
        <w:rPr>
          <w:rFonts w:ascii="Arial" w:hAnsi="Arial" w:cs="Arial"/>
        </w:rPr>
      </w:pPr>
      <w:r w:rsidRPr="0049367C">
        <w:rPr>
          <w:rFonts w:ascii="Arial" w:hAnsi="Arial" w:cs="Arial"/>
          <w:b/>
        </w:rPr>
        <w:t>5.</w:t>
      </w:r>
      <w:r w:rsidRPr="0049367C">
        <w:rPr>
          <w:rFonts w:ascii="Arial" w:hAnsi="Arial" w:cs="Arial"/>
        </w:rPr>
        <w:t xml:space="preserve"> </w:t>
      </w:r>
      <w:r w:rsidR="0064745F" w:rsidRPr="0049367C">
        <w:rPr>
          <w:rFonts w:ascii="Arial" w:hAnsi="Arial" w:cs="Arial"/>
        </w:rPr>
        <w:t xml:space="preserve">Para desahogar el quinto </w:t>
      </w:r>
      <w:r w:rsidR="00635EF4">
        <w:rPr>
          <w:rFonts w:ascii="Arial" w:hAnsi="Arial" w:cs="Arial"/>
        </w:rPr>
        <w:t xml:space="preserve">punto del </w:t>
      </w:r>
      <w:r w:rsidR="0064745F" w:rsidRPr="0049367C">
        <w:rPr>
          <w:rFonts w:ascii="Arial" w:hAnsi="Arial" w:cs="Arial"/>
        </w:rPr>
        <w:t xml:space="preserve">orden del día </w:t>
      </w:r>
      <w:r w:rsidR="000871FF">
        <w:rPr>
          <w:rFonts w:ascii="Arial" w:hAnsi="Arial" w:cs="Arial"/>
        </w:rPr>
        <w:t xml:space="preserve">el Secretario Técnico hace uso de la voz para informar </w:t>
      </w:r>
      <w:r w:rsidR="006C72BA">
        <w:rPr>
          <w:rFonts w:ascii="Arial" w:hAnsi="Arial" w:cs="Arial"/>
        </w:rPr>
        <w:t>que</w:t>
      </w:r>
      <w:r w:rsidR="000871FF">
        <w:rPr>
          <w:rFonts w:ascii="Arial" w:hAnsi="Arial" w:cs="Arial"/>
        </w:rPr>
        <w:t xml:space="preserve"> </w:t>
      </w:r>
      <w:r w:rsidR="00DB2B81">
        <w:rPr>
          <w:rFonts w:ascii="Arial" w:hAnsi="Arial" w:cs="Arial"/>
        </w:rPr>
        <w:t xml:space="preserve">este consejo ha aprobado la entrega de 59 licencias (49 en la </w:t>
      </w:r>
      <w:r w:rsidR="000871FF">
        <w:rPr>
          <w:rFonts w:ascii="Arial" w:hAnsi="Arial" w:cs="Arial"/>
        </w:rPr>
        <w:t>segunda sesión</w:t>
      </w:r>
      <w:r w:rsidR="00024E7C">
        <w:rPr>
          <w:rFonts w:ascii="Arial" w:hAnsi="Arial" w:cs="Arial"/>
        </w:rPr>
        <w:t xml:space="preserve"> del consejo, </w:t>
      </w:r>
      <w:r w:rsidR="00DB2B81">
        <w:rPr>
          <w:rFonts w:ascii="Arial" w:hAnsi="Arial" w:cs="Arial"/>
        </w:rPr>
        <w:t>4</w:t>
      </w:r>
      <w:r w:rsidR="00024E7C">
        <w:rPr>
          <w:rFonts w:ascii="Arial" w:hAnsi="Arial" w:cs="Arial"/>
        </w:rPr>
        <w:t xml:space="preserve"> tercera sesión y </w:t>
      </w:r>
      <w:r w:rsidR="00DB2B81">
        <w:rPr>
          <w:rFonts w:ascii="Arial" w:hAnsi="Arial" w:cs="Arial"/>
        </w:rPr>
        <w:t xml:space="preserve">6 </w:t>
      </w:r>
      <w:r w:rsidR="00024E7C">
        <w:rPr>
          <w:rFonts w:ascii="Arial" w:hAnsi="Arial" w:cs="Arial"/>
        </w:rPr>
        <w:t>en la cuarta sesión</w:t>
      </w:r>
      <w:r w:rsidR="00DB2B81">
        <w:rPr>
          <w:rFonts w:ascii="Arial" w:hAnsi="Arial" w:cs="Arial"/>
        </w:rPr>
        <w:t>)</w:t>
      </w:r>
      <w:r w:rsidR="00024E7C">
        <w:rPr>
          <w:rFonts w:ascii="Arial" w:hAnsi="Arial" w:cs="Arial"/>
        </w:rPr>
        <w:t xml:space="preserve">. </w:t>
      </w:r>
      <w:r w:rsidR="00DB2B81">
        <w:rPr>
          <w:rFonts w:ascii="Arial" w:hAnsi="Arial" w:cs="Arial"/>
        </w:rPr>
        <w:t>Además,</w:t>
      </w:r>
      <w:r w:rsidR="00024E7C">
        <w:rPr>
          <w:rFonts w:ascii="Arial" w:hAnsi="Arial" w:cs="Arial"/>
        </w:rPr>
        <w:t xml:space="preserve"> había</w:t>
      </w:r>
      <w:r w:rsidR="000871FF">
        <w:rPr>
          <w:rFonts w:ascii="Arial" w:hAnsi="Arial" w:cs="Arial"/>
        </w:rPr>
        <w:t xml:space="preserve"> 5</w:t>
      </w:r>
      <w:r w:rsidR="00024E7C">
        <w:rPr>
          <w:rFonts w:ascii="Arial" w:hAnsi="Arial" w:cs="Arial"/>
        </w:rPr>
        <w:t xml:space="preserve"> solicitudes aprobadas en</w:t>
      </w:r>
      <w:r w:rsidR="000871FF">
        <w:rPr>
          <w:rFonts w:ascii="Arial" w:hAnsi="Arial" w:cs="Arial"/>
        </w:rPr>
        <w:t xml:space="preserve"> otras </w:t>
      </w:r>
      <w:r w:rsidR="000F24CE">
        <w:rPr>
          <w:rFonts w:ascii="Arial" w:hAnsi="Arial" w:cs="Arial"/>
        </w:rPr>
        <w:t xml:space="preserve">administraciones </w:t>
      </w:r>
      <w:r w:rsidR="00024E7C">
        <w:rPr>
          <w:rFonts w:ascii="Arial" w:hAnsi="Arial" w:cs="Arial"/>
        </w:rPr>
        <w:t xml:space="preserve">pero </w:t>
      </w:r>
      <w:r w:rsidR="005B6569">
        <w:rPr>
          <w:rFonts w:ascii="Arial" w:hAnsi="Arial" w:cs="Arial"/>
        </w:rPr>
        <w:t xml:space="preserve">que </w:t>
      </w:r>
      <w:r w:rsidR="00B43457">
        <w:rPr>
          <w:rFonts w:ascii="Arial" w:hAnsi="Arial" w:cs="Arial"/>
        </w:rPr>
        <w:t>no habían sido recogidas</w:t>
      </w:r>
      <w:r w:rsidR="00024E7C">
        <w:rPr>
          <w:rFonts w:ascii="Arial" w:hAnsi="Arial" w:cs="Arial"/>
        </w:rPr>
        <w:t xml:space="preserve"> por los titulares. </w:t>
      </w:r>
      <w:r w:rsidR="00DB2B81">
        <w:rPr>
          <w:rFonts w:ascii="Arial" w:hAnsi="Arial" w:cs="Arial"/>
        </w:rPr>
        <w:t>Dando un total de</w:t>
      </w:r>
      <w:r w:rsidR="000871FF">
        <w:rPr>
          <w:rFonts w:ascii="Arial" w:hAnsi="Arial" w:cs="Arial"/>
        </w:rPr>
        <w:t xml:space="preserve"> 64 licencias</w:t>
      </w:r>
      <w:r w:rsidR="00DB2B81">
        <w:rPr>
          <w:rFonts w:ascii="Arial" w:hAnsi="Arial" w:cs="Arial"/>
        </w:rPr>
        <w:t xml:space="preserve"> autorizadas, de las cuales</w:t>
      </w:r>
      <w:r w:rsidR="00024E7C">
        <w:rPr>
          <w:rFonts w:ascii="Arial" w:hAnsi="Arial" w:cs="Arial"/>
        </w:rPr>
        <w:t xml:space="preserve">, </w:t>
      </w:r>
      <w:r w:rsidR="00FC7356">
        <w:rPr>
          <w:rFonts w:ascii="Arial" w:hAnsi="Arial" w:cs="Arial"/>
        </w:rPr>
        <w:t xml:space="preserve">solo </w:t>
      </w:r>
      <w:r w:rsidR="00024E7C">
        <w:rPr>
          <w:rFonts w:ascii="Arial" w:hAnsi="Arial" w:cs="Arial"/>
        </w:rPr>
        <w:t xml:space="preserve">restan 2 pendientes por entregar </w:t>
      </w:r>
      <w:r w:rsidR="000871FF">
        <w:rPr>
          <w:rFonts w:ascii="Arial" w:hAnsi="Arial" w:cs="Arial"/>
        </w:rPr>
        <w:t xml:space="preserve">y se </w:t>
      </w:r>
      <w:r w:rsidR="00024E7C">
        <w:rPr>
          <w:rFonts w:ascii="Arial" w:hAnsi="Arial" w:cs="Arial"/>
        </w:rPr>
        <w:t>cancelaron</w:t>
      </w:r>
      <w:r w:rsidR="000F24CE">
        <w:rPr>
          <w:rFonts w:ascii="Arial" w:hAnsi="Arial" w:cs="Arial"/>
        </w:rPr>
        <w:t xml:space="preserve"> 3, </w:t>
      </w:r>
      <w:r w:rsidR="00024E7C">
        <w:rPr>
          <w:rFonts w:ascii="Arial" w:hAnsi="Arial" w:cs="Arial"/>
        </w:rPr>
        <w:t>es decir, que fueron aprobadas pero que al final los contribuyentes no las quisieron</w:t>
      </w:r>
      <w:r w:rsidR="00FC7356">
        <w:rPr>
          <w:rFonts w:ascii="Arial" w:hAnsi="Arial" w:cs="Arial"/>
        </w:rPr>
        <w:t xml:space="preserve">. </w:t>
      </w:r>
    </w:p>
    <w:p w:rsidR="00FC7356" w:rsidRDefault="00FC7356" w:rsidP="009B0857">
      <w:pPr>
        <w:spacing w:after="0" w:line="240" w:lineRule="auto"/>
        <w:jc w:val="both"/>
        <w:rPr>
          <w:rFonts w:ascii="Arial" w:hAnsi="Arial" w:cs="Arial"/>
        </w:rPr>
      </w:pPr>
    </w:p>
    <w:p w:rsidR="00024E7C" w:rsidRDefault="00FC7356" w:rsidP="009B0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0871FF">
        <w:rPr>
          <w:rFonts w:ascii="Arial" w:hAnsi="Arial" w:cs="Arial"/>
        </w:rPr>
        <w:t xml:space="preserve">las 18 </w:t>
      </w:r>
      <w:r w:rsidR="005B6569">
        <w:rPr>
          <w:rFonts w:ascii="Arial" w:hAnsi="Arial" w:cs="Arial"/>
        </w:rPr>
        <w:t>solicitudes</w:t>
      </w:r>
      <w:r>
        <w:rPr>
          <w:rFonts w:ascii="Arial" w:hAnsi="Arial" w:cs="Arial"/>
        </w:rPr>
        <w:t xml:space="preserve"> p</w:t>
      </w:r>
      <w:r w:rsidR="000F24CE">
        <w:rPr>
          <w:rFonts w:ascii="Arial" w:hAnsi="Arial" w:cs="Arial"/>
        </w:rPr>
        <w:t>endientes d</w:t>
      </w:r>
      <w:r w:rsidR="000871FF">
        <w:rPr>
          <w:rFonts w:ascii="Arial" w:hAnsi="Arial" w:cs="Arial"/>
        </w:rPr>
        <w:t>e</w:t>
      </w:r>
      <w:r w:rsidR="000F24CE">
        <w:rPr>
          <w:rFonts w:ascii="Arial" w:hAnsi="Arial" w:cs="Arial"/>
        </w:rPr>
        <w:t xml:space="preserve"> </w:t>
      </w:r>
      <w:r w:rsidR="000871FF">
        <w:rPr>
          <w:rFonts w:ascii="Arial" w:hAnsi="Arial" w:cs="Arial"/>
        </w:rPr>
        <w:t xml:space="preserve">la </w:t>
      </w:r>
      <w:r w:rsidR="000F24CE">
        <w:rPr>
          <w:rFonts w:ascii="Arial" w:hAnsi="Arial" w:cs="Arial"/>
        </w:rPr>
        <w:t>administración</w:t>
      </w:r>
      <w:r w:rsidR="000871FF">
        <w:rPr>
          <w:rFonts w:ascii="Arial" w:hAnsi="Arial" w:cs="Arial"/>
        </w:rPr>
        <w:t xml:space="preserve"> </w:t>
      </w:r>
      <w:r w:rsidR="000F24CE">
        <w:rPr>
          <w:rFonts w:ascii="Arial" w:hAnsi="Arial" w:cs="Arial"/>
        </w:rPr>
        <w:t>pasada</w:t>
      </w:r>
      <w:r w:rsidR="005B6569">
        <w:rPr>
          <w:rFonts w:ascii="Arial" w:hAnsi="Arial" w:cs="Arial"/>
        </w:rPr>
        <w:t xml:space="preserve"> fueron depuradas </w:t>
      </w:r>
      <w:r w:rsidR="00F13A73">
        <w:rPr>
          <w:rFonts w:ascii="Arial" w:hAnsi="Arial" w:cs="Arial"/>
        </w:rPr>
        <w:t>administrativamente, terminando el análisis de las solicitudes recibidas</w:t>
      </w:r>
      <w:r w:rsidR="003E24D0">
        <w:rPr>
          <w:rFonts w:ascii="Arial" w:hAnsi="Arial" w:cs="Arial"/>
        </w:rPr>
        <w:t xml:space="preserve"> de las administraciones</w:t>
      </w:r>
      <w:r w:rsidR="00F13A73">
        <w:rPr>
          <w:rFonts w:ascii="Arial" w:hAnsi="Arial" w:cs="Arial"/>
        </w:rPr>
        <w:t xml:space="preserve"> anteriores. </w:t>
      </w:r>
      <w:r w:rsidR="005B6569">
        <w:rPr>
          <w:rFonts w:ascii="Arial" w:hAnsi="Arial" w:cs="Arial"/>
        </w:rPr>
        <w:t xml:space="preserve"> </w:t>
      </w:r>
      <w:r w:rsidR="00F13A73">
        <w:rPr>
          <w:rFonts w:ascii="Arial" w:hAnsi="Arial" w:cs="Arial"/>
        </w:rPr>
        <w:t>Señalando que las</w:t>
      </w:r>
      <w:r w:rsidR="005B6569">
        <w:rPr>
          <w:rFonts w:ascii="Arial" w:hAnsi="Arial" w:cs="Arial"/>
        </w:rPr>
        <w:t xml:space="preserve"> </w:t>
      </w:r>
      <w:r w:rsidR="00F13A73">
        <w:rPr>
          <w:rFonts w:ascii="Arial" w:hAnsi="Arial" w:cs="Arial"/>
        </w:rPr>
        <w:t xml:space="preserve">solicitudes que hoy se analizaron </w:t>
      </w:r>
      <w:r w:rsidR="00024E7C">
        <w:rPr>
          <w:rFonts w:ascii="Arial" w:hAnsi="Arial" w:cs="Arial"/>
        </w:rPr>
        <w:t>son las que</w:t>
      </w:r>
      <w:r w:rsidR="00F13A73">
        <w:rPr>
          <w:rFonts w:ascii="Arial" w:hAnsi="Arial" w:cs="Arial"/>
        </w:rPr>
        <w:t xml:space="preserve"> </w:t>
      </w:r>
      <w:r w:rsidR="00024E7C">
        <w:rPr>
          <w:rFonts w:ascii="Arial" w:hAnsi="Arial" w:cs="Arial"/>
        </w:rPr>
        <w:t xml:space="preserve">se recibieron en </w:t>
      </w:r>
      <w:r w:rsidR="000871FF">
        <w:rPr>
          <w:rFonts w:ascii="Arial" w:hAnsi="Arial" w:cs="Arial"/>
        </w:rPr>
        <w:t xml:space="preserve">esta </w:t>
      </w:r>
      <w:r w:rsidR="000F24CE">
        <w:rPr>
          <w:rFonts w:ascii="Arial" w:hAnsi="Arial" w:cs="Arial"/>
        </w:rPr>
        <w:t>administración</w:t>
      </w:r>
      <w:r w:rsidR="000871FF">
        <w:rPr>
          <w:rFonts w:ascii="Arial" w:hAnsi="Arial" w:cs="Arial"/>
        </w:rPr>
        <w:t>. Existe</w:t>
      </w:r>
      <w:r w:rsidR="00024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solo</w:t>
      </w:r>
      <w:r w:rsidR="00024E7C">
        <w:rPr>
          <w:rFonts w:ascii="Arial" w:hAnsi="Arial" w:cs="Arial"/>
        </w:rPr>
        <w:t xml:space="preserve"> un trámite </w:t>
      </w:r>
      <w:r w:rsidR="00F13A73">
        <w:rPr>
          <w:rFonts w:ascii="Arial" w:hAnsi="Arial" w:cs="Arial"/>
        </w:rPr>
        <w:t>pendiente</w:t>
      </w:r>
      <w:r w:rsidR="000871FF">
        <w:rPr>
          <w:rFonts w:ascii="Arial" w:hAnsi="Arial" w:cs="Arial"/>
        </w:rPr>
        <w:t xml:space="preserve"> desde la </w:t>
      </w:r>
      <w:r w:rsidR="00F13A73">
        <w:rPr>
          <w:rFonts w:ascii="Arial" w:hAnsi="Arial" w:cs="Arial"/>
        </w:rPr>
        <w:t>segunda</w:t>
      </w:r>
      <w:r w:rsidR="000871FF">
        <w:rPr>
          <w:rFonts w:ascii="Arial" w:hAnsi="Arial" w:cs="Arial"/>
        </w:rPr>
        <w:t xml:space="preserve"> sesión</w:t>
      </w:r>
      <w:r w:rsidR="00DD420D">
        <w:rPr>
          <w:rFonts w:ascii="Arial" w:hAnsi="Arial" w:cs="Arial"/>
        </w:rPr>
        <w:t xml:space="preserve"> de este Consejo</w:t>
      </w:r>
      <w:r w:rsidR="005B6569">
        <w:rPr>
          <w:rFonts w:ascii="Arial" w:hAnsi="Arial" w:cs="Arial"/>
        </w:rPr>
        <w:t>.</w:t>
      </w:r>
    </w:p>
    <w:p w:rsidR="00024E7C" w:rsidRDefault="00024E7C" w:rsidP="009B0857">
      <w:pPr>
        <w:spacing w:after="0" w:line="240" w:lineRule="auto"/>
        <w:jc w:val="both"/>
        <w:rPr>
          <w:rFonts w:ascii="Arial" w:hAnsi="Arial" w:cs="Arial"/>
        </w:rPr>
      </w:pPr>
    </w:p>
    <w:p w:rsidR="00024E7C" w:rsidRDefault="00024E7C" w:rsidP="009B0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presidenta María Elena Limón García</w:t>
      </w:r>
      <w:r w:rsidR="000F24CE">
        <w:rPr>
          <w:rFonts w:ascii="Arial" w:hAnsi="Arial" w:cs="Arial"/>
        </w:rPr>
        <w:t xml:space="preserve"> recomienda ir valorando lo nuevo</w:t>
      </w:r>
      <w:r w:rsidR="000871FF">
        <w:rPr>
          <w:rFonts w:ascii="Arial" w:hAnsi="Arial" w:cs="Arial"/>
        </w:rPr>
        <w:t xml:space="preserve"> que vaya llegando y </w:t>
      </w:r>
      <w:r>
        <w:rPr>
          <w:rFonts w:ascii="Arial" w:hAnsi="Arial" w:cs="Arial"/>
        </w:rPr>
        <w:t xml:space="preserve">que </w:t>
      </w:r>
      <w:r w:rsidR="000871FF">
        <w:rPr>
          <w:rFonts w:ascii="Arial" w:hAnsi="Arial" w:cs="Arial"/>
        </w:rPr>
        <w:t xml:space="preserve">el consejo dictamine </w:t>
      </w:r>
      <w:r>
        <w:rPr>
          <w:rFonts w:ascii="Arial" w:hAnsi="Arial" w:cs="Arial"/>
        </w:rPr>
        <w:t>lo que se ingresa y se aprueba. Puesto que por fin se ha dado salida a todo el rezago que fue entregado por la administración pasada.</w:t>
      </w:r>
    </w:p>
    <w:p w:rsidR="000871FF" w:rsidRDefault="00024E7C" w:rsidP="009B0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71FF" w:rsidRDefault="005B6569" w:rsidP="009B0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regidora </w:t>
      </w:r>
      <w:r w:rsidR="000871FF">
        <w:rPr>
          <w:rFonts w:ascii="Arial" w:hAnsi="Arial" w:cs="Arial"/>
        </w:rPr>
        <w:t>Marcela</w:t>
      </w:r>
      <w:r>
        <w:rPr>
          <w:rFonts w:ascii="Arial" w:hAnsi="Arial" w:cs="Arial"/>
        </w:rPr>
        <w:t xml:space="preserve"> Guadalupe Aceves Sánchez señala que dentro del acuerdo del consejo seria seguir en el supuesto de la recepción de solicitudes que conforme al reglamento seguir registrando y analizando. </w:t>
      </w:r>
    </w:p>
    <w:p w:rsidR="005B6569" w:rsidRDefault="005B6569" w:rsidP="009B0857">
      <w:pPr>
        <w:spacing w:after="0" w:line="240" w:lineRule="auto"/>
        <w:jc w:val="both"/>
        <w:rPr>
          <w:rFonts w:ascii="Arial" w:hAnsi="Arial" w:cs="Arial"/>
        </w:rPr>
      </w:pPr>
    </w:p>
    <w:p w:rsidR="005B6569" w:rsidRDefault="005B6569" w:rsidP="009B0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presidenta María Elena Limón García recomienda tener cuidado para no saturar la zona del centro y en las colonias, menciona ir valorando cada solicitud que vaya llegando.</w:t>
      </w:r>
    </w:p>
    <w:p w:rsidR="000871FF" w:rsidRDefault="000871FF" w:rsidP="009B0857">
      <w:pPr>
        <w:spacing w:after="0" w:line="240" w:lineRule="auto"/>
        <w:jc w:val="both"/>
        <w:rPr>
          <w:rFonts w:ascii="Arial" w:hAnsi="Arial" w:cs="Arial"/>
        </w:rPr>
      </w:pPr>
    </w:p>
    <w:p w:rsidR="005B6569" w:rsidRDefault="00466DC9" w:rsidP="009B0857">
      <w:pPr>
        <w:spacing w:after="0" w:line="240" w:lineRule="auto"/>
        <w:jc w:val="both"/>
        <w:rPr>
          <w:rFonts w:ascii="Arial" w:hAnsi="Arial" w:cs="Arial"/>
        </w:rPr>
      </w:pPr>
      <w:r w:rsidRPr="0049367C">
        <w:rPr>
          <w:rFonts w:ascii="Arial" w:hAnsi="Arial" w:cs="Arial"/>
        </w:rPr>
        <w:t xml:space="preserve">La </w:t>
      </w:r>
      <w:r w:rsidR="0064745F" w:rsidRPr="0049367C">
        <w:rPr>
          <w:rFonts w:ascii="Arial" w:hAnsi="Arial" w:cs="Arial"/>
        </w:rPr>
        <w:t>Presidenta María Elena Limón</w:t>
      </w:r>
      <w:r w:rsidRPr="0049367C">
        <w:rPr>
          <w:rFonts w:ascii="Arial" w:hAnsi="Arial" w:cs="Arial"/>
        </w:rPr>
        <w:t xml:space="preserve"> informa que n</w:t>
      </w:r>
      <w:r w:rsidR="0064745F" w:rsidRPr="0049367C">
        <w:rPr>
          <w:rFonts w:ascii="Arial" w:hAnsi="Arial" w:cs="Arial"/>
        </w:rPr>
        <w:t>o habiendo más temas que tratar</w:t>
      </w:r>
      <w:r w:rsidR="00DE2816" w:rsidRPr="0049367C">
        <w:rPr>
          <w:rFonts w:ascii="Arial" w:hAnsi="Arial" w:cs="Arial"/>
        </w:rPr>
        <w:t xml:space="preserve"> </w:t>
      </w:r>
      <w:r w:rsidR="009C2268">
        <w:rPr>
          <w:rFonts w:ascii="Arial" w:hAnsi="Arial" w:cs="Arial"/>
        </w:rPr>
        <w:t xml:space="preserve">se </w:t>
      </w:r>
      <w:r w:rsidR="00DE2816" w:rsidRPr="0049367C">
        <w:rPr>
          <w:rFonts w:ascii="Arial" w:hAnsi="Arial" w:cs="Arial"/>
        </w:rPr>
        <w:t xml:space="preserve">da por clausurada la </w:t>
      </w:r>
      <w:r w:rsidR="005B6569">
        <w:rPr>
          <w:rFonts w:ascii="Arial" w:hAnsi="Arial" w:cs="Arial"/>
        </w:rPr>
        <w:t xml:space="preserve">Quinta </w:t>
      </w:r>
      <w:r w:rsidR="00DE2816" w:rsidRPr="0049367C">
        <w:rPr>
          <w:rFonts w:ascii="Arial" w:hAnsi="Arial" w:cs="Arial"/>
        </w:rPr>
        <w:t>Sesión Ordinaria del Consejo de Giros Restringidos</w:t>
      </w:r>
      <w:r w:rsidRPr="0049367C">
        <w:rPr>
          <w:rFonts w:ascii="Arial" w:hAnsi="Arial" w:cs="Arial"/>
        </w:rPr>
        <w:t xml:space="preserve"> sobre la Venta y Consumo de Bebidas Alcohólicas </w:t>
      </w:r>
      <w:r w:rsidR="00DE2816" w:rsidRPr="0049367C">
        <w:rPr>
          <w:rFonts w:ascii="Arial" w:hAnsi="Arial" w:cs="Arial"/>
        </w:rPr>
        <w:t>de Tlaquepaque,</w:t>
      </w:r>
      <w:r w:rsidR="00C34D07">
        <w:rPr>
          <w:rFonts w:ascii="Arial" w:hAnsi="Arial" w:cs="Arial"/>
        </w:rPr>
        <w:t xml:space="preserve"> siendo las </w:t>
      </w:r>
      <w:r w:rsidR="005B6569">
        <w:rPr>
          <w:rFonts w:ascii="Arial" w:hAnsi="Arial" w:cs="Arial"/>
        </w:rPr>
        <w:t xml:space="preserve">12:50 doce horas con cincuenta minutos del día </w:t>
      </w:r>
      <w:r w:rsidR="005B6569" w:rsidRPr="00351B0C">
        <w:rPr>
          <w:rFonts w:ascii="Arial" w:hAnsi="Arial" w:cs="Arial"/>
        </w:rPr>
        <w:t xml:space="preserve">06 </w:t>
      </w:r>
      <w:r w:rsidR="005B6569">
        <w:rPr>
          <w:rFonts w:ascii="Arial" w:hAnsi="Arial" w:cs="Arial"/>
        </w:rPr>
        <w:t xml:space="preserve">seis </w:t>
      </w:r>
      <w:r w:rsidR="005B6569" w:rsidRPr="00351B0C">
        <w:rPr>
          <w:rFonts w:ascii="Arial" w:hAnsi="Arial" w:cs="Arial"/>
        </w:rPr>
        <w:t>de noviembre de 2017 dos mil diecisiete</w:t>
      </w:r>
    </w:p>
    <w:p w:rsidR="005B6569" w:rsidRDefault="005B6569" w:rsidP="009B0857">
      <w:pPr>
        <w:spacing w:after="0" w:line="240" w:lineRule="auto"/>
        <w:jc w:val="both"/>
        <w:rPr>
          <w:rFonts w:ascii="Arial" w:hAnsi="Arial" w:cs="Arial"/>
        </w:rPr>
      </w:pPr>
    </w:p>
    <w:p w:rsidR="00703AC0" w:rsidRDefault="00703AC0" w:rsidP="009B0857">
      <w:pPr>
        <w:spacing w:after="0" w:line="240" w:lineRule="auto"/>
        <w:jc w:val="both"/>
        <w:rPr>
          <w:rFonts w:ascii="Arial" w:hAnsi="Arial" w:cs="Arial"/>
        </w:rPr>
      </w:pPr>
    </w:p>
    <w:p w:rsidR="00721747" w:rsidRPr="0049367C" w:rsidRDefault="00721747" w:rsidP="009B0857">
      <w:pPr>
        <w:spacing w:after="0" w:line="240" w:lineRule="auto"/>
        <w:jc w:val="both"/>
        <w:rPr>
          <w:rFonts w:ascii="Arial" w:hAnsi="Arial" w:cs="Arial"/>
        </w:rPr>
      </w:pPr>
    </w:p>
    <w:p w:rsidR="00703AC0" w:rsidRPr="0049367C" w:rsidRDefault="00703AC0" w:rsidP="009B0857">
      <w:pPr>
        <w:spacing w:after="0" w:line="240" w:lineRule="auto"/>
        <w:rPr>
          <w:rFonts w:ascii="Arial" w:hAnsi="Arial" w:cs="Arial"/>
          <w:b/>
        </w:rPr>
      </w:pPr>
      <w:r w:rsidRPr="0049367C">
        <w:rPr>
          <w:rFonts w:ascii="Arial" w:hAnsi="Arial" w:cs="Arial"/>
          <w:b/>
        </w:rPr>
        <w:t>Consejeros con voz y voto:</w:t>
      </w:r>
    </w:p>
    <w:p w:rsidR="00703AC0" w:rsidRPr="0049367C" w:rsidRDefault="00703AC0" w:rsidP="009B0857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9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703AC0" w:rsidRPr="0049367C" w:rsidTr="00895E70">
        <w:trPr>
          <w:trHeight w:val="613"/>
        </w:trPr>
        <w:tc>
          <w:tcPr>
            <w:tcW w:w="9240" w:type="dxa"/>
          </w:tcPr>
          <w:p w:rsidR="00703AC0" w:rsidRDefault="00703AC0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D5E3B" w:rsidRDefault="004D5E3B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D5E3B" w:rsidRDefault="004D5E3B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D5E3B" w:rsidRDefault="004D5E3B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21747" w:rsidRDefault="00703AC0" w:rsidP="009B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367C">
              <w:rPr>
                <w:rFonts w:ascii="Arial" w:hAnsi="Arial" w:cs="Arial"/>
                <w:b/>
              </w:rPr>
              <w:t xml:space="preserve"> </w:t>
            </w:r>
          </w:p>
          <w:p w:rsidR="00703AC0" w:rsidRPr="0049367C" w:rsidRDefault="00703AC0" w:rsidP="009B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367C">
              <w:rPr>
                <w:rFonts w:ascii="Arial" w:hAnsi="Arial" w:cs="Arial"/>
                <w:b/>
              </w:rPr>
              <w:t xml:space="preserve">Lic. María Elena Limón García </w:t>
            </w:r>
          </w:p>
          <w:p w:rsidR="00703AC0" w:rsidRPr="0049367C" w:rsidRDefault="00703AC0" w:rsidP="009B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367C">
              <w:rPr>
                <w:rFonts w:ascii="Arial" w:hAnsi="Arial" w:cs="Arial"/>
                <w:b/>
              </w:rPr>
              <w:t xml:space="preserve">Presidenta </w:t>
            </w:r>
          </w:p>
        </w:tc>
      </w:tr>
    </w:tbl>
    <w:p w:rsidR="00703AC0" w:rsidRPr="0049367C" w:rsidRDefault="00703AC0" w:rsidP="009B0857">
      <w:pPr>
        <w:spacing w:after="0" w:line="240" w:lineRule="auto"/>
        <w:rPr>
          <w:rFonts w:ascii="Arial" w:hAnsi="Arial" w:cs="Arial"/>
        </w:rPr>
      </w:pPr>
    </w:p>
    <w:p w:rsidR="00703AC0" w:rsidRPr="0049367C" w:rsidRDefault="00703AC0" w:rsidP="009B085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711"/>
      </w:tblGrid>
      <w:tr w:rsidR="00703AC0" w:rsidRPr="0049367C" w:rsidTr="00895E70">
        <w:trPr>
          <w:trHeight w:val="1419"/>
          <w:jc w:val="center"/>
        </w:trPr>
        <w:tc>
          <w:tcPr>
            <w:tcW w:w="4529" w:type="dxa"/>
          </w:tcPr>
          <w:p w:rsidR="00703AC0" w:rsidRPr="0049367C" w:rsidRDefault="00703AC0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3AC0" w:rsidRPr="0049367C" w:rsidRDefault="00703AC0" w:rsidP="009B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367C">
              <w:rPr>
                <w:rFonts w:ascii="Arial" w:hAnsi="Arial" w:cs="Arial"/>
                <w:b/>
              </w:rPr>
              <w:t>Reg. Marcela Guadalupe Aceves Sánchez</w:t>
            </w:r>
          </w:p>
          <w:p w:rsidR="00703AC0" w:rsidRPr="0049367C" w:rsidRDefault="00404046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703AC0" w:rsidRPr="0049367C">
              <w:rPr>
                <w:rFonts w:ascii="Arial" w:hAnsi="Arial" w:cs="Arial"/>
                <w:b/>
              </w:rPr>
              <w:t>Consejera</w:t>
            </w:r>
          </w:p>
        </w:tc>
        <w:tc>
          <w:tcPr>
            <w:tcW w:w="4711" w:type="dxa"/>
          </w:tcPr>
          <w:p w:rsidR="00703AC0" w:rsidRPr="0049367C" w:rsidRDefault="00703AC0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3AC0" w:rsidRPr="0049367C" w:rsidRDefault="00703AC0" w:rsidP="009B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367C">
              <w:rPr>
                <w:rFonts w:ascii="Arial" w:hAnsi="Arial" w:cs="Arial"/>
                <w:b/>
              </w:rPr>
              <w:t xml:space="preserve">       </w:t>
            </w:r>
            <w:r w:rsidR="00404046">
              <w:rPr>
                <w:rFonts w:ascii="Arial" w:hAnsi="Arial" w:cs="Arial"/>
                <w:b/>
              </w:rPr>
              <w:t xml:space="preserve"> </w:t>
            </w:r>
            <w:r w:rsidRPr="0049367C">
              <w:rPr>
                <w:rFonts w:ascii="Arial" w:hAnsi="Arial" w:cs="Arial"/>
                <w:b/>
              </w:rPr>
              <w:t xml:space="preserve">Reg. Daniela Elizabeth Chávez Estrada </w:t>
            </w:r>
          </w:p>
          <w:p w:rsidR="00703AC0" w:rsidRPr="0049367C" w:rsidRDefault="00703AC0" w:rsidP="009B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367C">
              <w:rPr>
                <w:rFonts w:ascii="Arial" w:hAnsi="Arial" w:cs="Arial"/>
                <w:b/>
              </w:rPr>
              <w:t>Consejera</w:t>
            </w:r>
          </w:p>
        </w:tc>
      </w:tr>
      <w:tr w:rsidR="00703AC0" w:rsidRPr="0049367C" w:rsidTr="00895E70">
        <w:trPr>
          <w:trHeight w:val="602"/>
          <w:jc w:val="center"/>
        </w:trPr>
        <w:tc>
          <w:tcPr>
            <w:tcW w:w="9240" w:type="dxa"/>
            <w:gridSpan w:val="2"/>
          </w:tcPr>
          <w:p w:rsidR="00703AC0" w:rsidRDefault="00703AC0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D5E3B" w:rsidRPr="0049367C" w:rsidRDefault="004D5E3B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3AC0" w:rsidRPr="0049367C" w:rsidRDefault="00703AC0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3AC0" w:rsidRPr="0049367C" w:rsidRDefault="00703AC0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367C">
              <w:rPr>
                <w:rFonts w:ascii="Arial" w:hAnsi="Arial" w:cs="Arial"/>
                <w:b/>
              </w:rPr>
              <w:t xml:space="preserve">    </w:t>
            </w:r>
            <w:r w:rsidR="00404046">
              <w:rPr>
                <w:rFonts w:ascii="Arial" w:hAnsi="Arial" w:cs="Arial"/>
                <w:b/>
              </w:rPr>
              <w:t xml:space="preserve">      Reg. Miguel Silva Ramírez</w:t>
            </w:r>
            <w:r w:rsidRPr="0049367C">
              <w:rPr>
                <w:rFonts w:ascii="Arial" w:hAnsi="Arial" w:cs="Arial"/>
                <w:b/>
              </w:rPr>
              <w:t xml:space="preserve">                                     Reg. Orlando García Limón</w:t>
            </w:r>
          </w:p>
          <w:p w:rsidR="00703AC0" w:rsidRPr="0049367C" w:rsidRDefault="00703AC0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367C">
              <w:rPr>
                <w:rFonts w:ascii="Arial" w:hAnsi="Arial" w:cs="Arial"/>
                <w:b/>
              </w:rPr>
              <w:t xml:space="preserve">                         Consejero                                                               </w:t>
            </w:r>
            <w:proofErr w:type="spellStart"/>
            <w:r w:rsidRPr="0049367C">
              <w:rPr>
                <w:rFonts w:ascii="Arial" w:hAnsi="Arial" w:cs="Arial"/>
                <w:b/>
              </w:rPr>
              <w:t>Consejero</w:t>
            </w:r>
            <w:proofErr w:type="spellEnd"/>
            <w:r w:rsidRPr="0049367C">
              <w:rPr>
                <w:rFonts w:ascii="Arial" w:hAnsi="Arial" w:cs="Arial"/>
                <w:b/>
              </w:rPr>
              <w:t xml:space="preserve">          </w:t>
            </w:r>
          </w:p>
        </w:tc>
      </w:tr>
    </w:tbl>
    <w:p w:rsidR="00703AC0" w:rsidRDefault="00703AC0" w:rsidP="009B0857">
      <w:pPr>
        <w:spacing w:after="0" w:line="240" w:lineRule="auto"/>
        <w:rPr>
          <w:rFonts w:ascii="Arial" w:hAnsi="Arial" w:cs="Arial"/>
        </w:rPr>
      </w:pPr>
    </w:p>
    <w:p w:rsidR="00721747" w:rsidRDefault="00721747" w:rsidP="009B0857">
      <w:pPr>
        <w:spacing w:after="0" w:line="240" w:lineRule="auto"/>
        <w:rPr>
          <w:rFonts w:ascii="Arial" w:hAnsi="Arial" w:cs="Arial"/>
        </w:rPr>
      </w:pPr>
    </w:p>
    <w:p w:rsidR="00721747" w:rsidRDefault="00721747" w:rsidP="009B0857">
      <w:pPr>
        <w:spacing w:after="0" w:line="240" w:lineRule="auto"/>
        <w:rPr>
          <w:rFonts w:ascii="Arial" w:hAnsi="Arial" w:cs="Arial"/>
        </w:rPr>
      </w:pPr>
    </w:p>
    <w:p w:rsidR="00703AC0" w:rsidRDefault="00703AC0" w:rsidP="009B0857">
      <w:pPr>
        <w:spacing w:after="0" w:line="240" w:lineRule="auto"/>
        <w:rPr>
          <w:rFonts w:ascii="Arial" w:hAnsi="Arial" w:cs="Arial"/>
        </w:rPr>
      </w:pPr>
    </w:p>
    <w:p w:rsidR="004D5E3B" w:rsidRPr="0049367C" w:rsidRDefault="004D5E3B" w:rsidP="009B085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711"/>
      </w:tblGrid>
      <w:tr w:rsidR="00703AC0" w:rsidRPr="0049367C" w:rsidTr="00895E70">
        <w:trPr>
          <w:trHeight w:val="1419"/>
        </w:trPr>
        <w:tc>
          <w:tcPr>
            <w:tcW w:w="4529" w:type="dxa"/>
          </w:tcPr>
          <w:p w:rsidR="003D5ED9" w:rsidRDefault="00703AC0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367C">
              <w:rPr>
                <w:rFonts w:ascii="Arial" w:hAnsi="Arial" w:cs="Arial"/>
                <w:b/>
              </w:rPr>
              <w:t xml:space="preserve">     </w:t>
            </w:r>
          </w:p>
          <w:p w:rsidR="00703AC0" w:rsidRPr="0049367C" w:rsidRDefault="005462B0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703AC0" w:rsidRPr="0049367C">
              <w:rPr>
                <w:rFonts w:ascii="Arial" w:hAnsi="Arial" w:cs="Arial"/>
                <w:b/>
              </w:rPr>
              <w:t>Reg.   Alfredo Fierros González</w:t>
            </w:r>
          </w:p>
          <w:p w:rsidR="00703AC0" w:rsidRDefault="00703AC0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367C">
              <w:rPr>
                <w:rFonts w:ascii="Arial" w:hAnsi="Arial" w:cs="Arial"/>
                <w:b/>
              </w:rPr>
              <w:t xml:space="preserve">                     Consejero      </w:t>
            </w:r>
          </w:p>
          <w:p w:rsidR="00721747" w:rsidRDefault="00721747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21747" w:rsidRDefault="00721747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21747" w:rsidRDefault="00721747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21747" w:rsidRDefault="00721747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21747" w:rsidRDefault="00721747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D5E3B" w:rsidRPr="0049367C" w:rsidRDefault="004D5E3B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11" w:type="dxa"/>
          </w:tcPr>
          <w:p w:rsidR="003D5ED9" w:rsidRDefault="005462B0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703AC0" w:rsidRPr="0049367C" w:rsidRDefault="003D5ED9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="00703AC0" w:rsidRPr="0049367C">
              <w:rPr>
                <w:rFonts w:ascii="Arial" w:hAnsi="Arial" w:cs="Arial"/>
                <w:b/>
              </w:rPr>
              <w:t>Reg.  Edgar Ríos de Loza</w:t>
            </w:r>
            <w:r w:rsidR="00703AC0" w:rsidRPr="0049367C">
              <w:rPr>
                <w:rFonts w:ascii="Arial" w:hAnsi="Arial" w:cs="Arial"/>
              </w:rPr>
              <w:t>,</w:t>
            </w:r>
          </w:p>
          <w:p w:rsidR="00703AC0" w:rsidRPr="0049367C" w:rsidRDefault="003D5ED9" w:rsidP="009B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703AC0" w:rsidRPr="0049367C">
              <w:rPr>
                <w:rFonts w:ascii="Arial" w:hAnsi="Arial" w:cs="Arial"/>
                <w:b/>
              </w:rPr>
              <w:t>Consejero</w:t>
            </w:r>
          </w:p>
        </w:tc>
      </w:tr>
      <w:tr w:rsidR="00703AC0" w:rsidRPr="0049367C" w:rsidTr="00895E70">
        <w:trPr>
          <w:trHeight w:val="602"/>
        </w:trPr>
        <w:tc>
          <w:tcPr>
            <w:tcW w:w="9240" w:type="dxa"/>
            <w:gridSpan w:val="2"/>
          </w:tcPr>
          <w:p w:rsidR="00703AC0" w:rsidRPr="0049367C" w:rsidRDefault="00721747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703AC0" w:rsidRPr="0049367C">
              <w:rPr>
                <w:rFonts w:ascii="Arial" w:hAnsi="Arial" w:cs="Arial"/>
                <w:b/>
              </w:rPr>
              <w:t>Reg. Miguel Carrillo Gómez</w:t>
            </w:r>
            <w:r w:rsidR="00404046">
              <w:rPr>
                <w:rFonts w:ascii="Arial" w:hAnsi="Arial" w:cs="Arial"/>
                <w:b/>
              </w:rPr>
              <w:t xml:space="preserve">                                     </w:t>
            </w:r>
            <w:proofErr w:type="spellStart"/>
            <w:r w:rsidR="00404046">
              <w:rPr>
                <w:rFonts w:ascii="Arial" w:hAnsi="Arial" w:cs="Arial"/>
                <w:b/>
              </w:rPr>
              <w:t>Adenawer</w:t>
            </w:r>
            <w:proofErr w:type="spellEnd"/>
            <w:r w:rsidR="00404046">
              <w:rPr>
                <w:rFonts w:ascii="Arial" w:hAnsi="Arial" w:cs="Arial"/>
                <w:b/>
              </w:rPr>
              <w:t xml:space="preserve"> González Fierros</w:t>
            </w:r>
          </w:p>
          <w:p w:rsidR="00703AC0" w:rsidRPr="0049367C" w:rsidRDefault="00721747" w:rsidP="009B0857">
            <w:pPr>
              <w:tabs>
                <w:tab w:val="left" w:pos="6371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703AC0" w:rsidRPr="0049367C">
              <w:rPr>
                <w:rFonts w:ascii="Arial" w:hAnsi="Arial" w:cs="Arial"/>
                <w:b/>
              </w:rPr>
              <w:t>Consejero</w:t>
            </w:r>
            <w:r w:rsidR="00404046">
              <w:rPr>
                <w:rFonts w:ascii="Arial" w:hAnsi="Arial" w:cs="Arial"/>
                <w:b/>
              </w:rPr>
              <w:tab/>
            </w:r>
            <w:proofErr w:type="spellStart"/>
            <w:r w:rsidR="00404046">
              <w:rPr>
                <w:rFonts w:ascii="Arial" w:hAnsi="Arial" w:cs="Arial"/>
                <w:b/>
              </w:rPr>
              <w:t>Consejero</w:t>
            </w:r>
            <w:proofErr w:type="spellEnd"/>
          </w:p>
        </w:tc>
      </w:tr>
      <w:tr w:rsidR="00404046" w:rsidRPr="0049367C" w:rsidTr="00895E70">
        <w:trPr>
          <w:trHeight w:val="602"/>
        </w:trPr>
        <w:tc>
          <w:tcPr>
            <w:tcW w:w="9240" w:type="dxa"/>
            <w:gridSpan w:val="2"/>
          </w:tcPr>
          <w:p w:rsidR="00404046" w:rsidRPr="0049367C" w:rsidRDefault="00404046" w:rsidP="009B08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03AC0" w:rsidRPr="0049367C" w:rsidRDefault="00703AC0" w:rsidP="009B0857">
      <w:pPr>
        <w:spacing w:after="0" w:line="240" w:lineRule="auto"/>
        <w:rPr>
          <w:rFonts w:ascii="Arial" w:hAnsi="Arial" w:cs="Arial"/>
        </w:rPr>
      </w:pPr>
    </w:p>
    <w:p w:rsidR="008E53BE" w:rsidRDefault="008E53BE" w:rsidP="009B0857">
      <w:pPr>
        <w:spacing w:after="0" w:line="240" w:lineRule="auto"/>
        <w:rPr>
          <w:rFonts w:ascii="Arial" w:hAnsi="Arial" w:cs="Arial"/>
          <w:b/>
        </w:rPr>
      </w:pPr>
    </w:p>
    <w:p w:rsidR="008E53BE" w:rsidRDefault="008E53BE" w:rsidP="009B0857">
      <w:pPr>
        <w:spacing w:after="0" w:line="240" w:lineRule="auto"/>
        <w:rPr>
          <w:rFonts w:ascii="Arial" w:hAnsi="Arial" w:cs="Arial"/>
          <w:b/>
        </w:rPr>
      </w:pPr>
    </w:p>
    <w:p w:rsidR="008E53BE" w:rsidRDefault="008E53BE" w:rsidP="009B0857">
      <w:pPr>
        <w:spacing w:after="0" w:line="240" w:lineRule="auto"/>
        <w:rPr>
          <w:rFonts w:ascii="Arial" w:hAnsi="Arial" w:cs="Arial"/>
          <w:b/>
        </w:rPr>
      </w:pPr>
    </w:p>
    <w:p w:rsidR="008E53BE" w:rsidRDefault="008E53BE" w:rsidP="009B0857">
      <w:pPr>
        <w:spacing w:after="0" w:line="240" w:lineRule="auto"/>
        <w:rPr>
          <w:rFonts w:ascii="Arial" w:hAnsi="Arial" w:cs="Arial"/>
          <w:b/>
        </w:rPr>
      </w:pPr>
    </w:p>
    <w:p w:rsidR="00703AC0" w:rsidRDefault="00703AC0" w:rsidP="009B0857">
      <w:pPr>
        <w:spacing w:after="0" w:line="240" w:lineRule="auto"/>
        <w:rPr>
          <w:rFonts w:ascii="Arial" w:hAnsi="Arial" w:cs="Arial"/>
          <w:b/>
        </w:rPr>
      </w:pPr>
      <w:r w:rsidRPr="0049367C">
        <w:rPr>
          <w:rFonts w:ascii="Arial" w:hAnsi="Arial" w:cs="Arial"/>
          <w:b/>
        </w:rPr>
        <w:t>Consejeros con voz:</w:t>
      </w:r>
    </w:p>
    <w:p w:rsidR="00721747" w:rsidRDefault="00721747" w:rsidP="009B0857">
      <w:pPr>
        <w:spacing w:after="0" w:line="240" w:lineRule="auto"/>
        <w:rPr>
          <w:rFonts w:ascii="Arial" w:hAnsi="Arial" w:cs="Arial"/>
          <w:b/>
        </w:rPr>
      </w:pPr>
    </w:p>
    <w:p w:rsidR="00721747" w:rsidRDefault="00721747" w:rsidP="009B0857">
      <w:pPr>
        <w:spacing w:after="0" w:line="240" w:lineRule="auto"/>
        <w:rPr>
          <w:rFonts w:ascii="Arial" w:hAnsi="Arial" w:cs="Arial"/>
          <w:b/>
        </w:rPr>
      </w:pPr>
    </w:p>
    <w:p w:rsidR="00721747" w:rsidRDefault="00721747" w:rsidP="009B0857">
      <w:pPr>
        <w:spacing w:after="0" w:line="240" w:lineRule="auto"/>
        <w:rPr>
          <w:rFonts w:ascii="Arial" w:hAnsi="Arial" w:cs="Arial"/>
          <w:b/>
        </w:rPr>
      </w:pPr>
    </w:p>
    <w:p w:rsidR="00721747" w:rsidRPr="0049367C" w:rsidRDefault="00721747" w:rsidP="009B0857">
      <w:pPr>
        <w:spacing w:after="0" w:line="240" w:lineRule="auto"/>
        <w:rPr>
          <w:rFonts w:ascii="Arial" w:hAnsi="Arial" w:cs="Arial"/>
          <w:b/>
        </w:rPr>
      </w:pPr>
    </w:p>
    <w:p w:rsidR="004D5E3B" w:rsidRDefault="00BE49DA" w:rsidP="004D5E3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José Luis Salazar Martínez</w:t>
      </w:r>
      <w:r w:rsidR="004D5E3B">
        <w:rPr>
          <w:rFonts w:ascii="Arial" w:hAnsi="Arial" w:cs="Arial"/>
          <w:b/>
        </w:rPr>
        <w:t xml:space="preserve">       </w:t>
      </w:r>
      <w:r w:rsidR="00404046">
        <w:rPr>
          <w:rFonts w:ascii="Arial" w:hAnsi="Arial" w:cs="Arial"/>
          <w:b/>
        </w:rPr>
        <w:t xml:space="preserve"> </w:t>
      </w:r>
      <w:r w:rsidR="004D5E3B">
        <w:rPr>
          <w:rFonts w:ascii="Arial" w:hAnsi="Arial" w:cs="Arial"/>
          <w:b/>
        </w:rPr>
        <w:tab/>
      </w:r>
      <w:r w:rsidR="004D5E3B">
        <w:rPr>
          <w:rFonts w:ascii="Arial" w:hAnsi="Arial" w:cs="Arial"/>
          <w:b/>
        </w:rPr>
        <w:tab/>
        <w:t xml:space="preserve">    </w:t>
      </w:r>
      <w:r w:rsidR="00703AC0" w:rsidRPr="0049367C">
        <w:rPr>
          <w:rFonts w:ascii="Arial" w:hAnsi="Arial" w:cs="Arial"/>
          <w:b/>
        </w:rPr>
        <w:t xml:space="preserve">Dr. Hugo Fdo. </w:t>
      </w:r>
      <w:r w:rsidR="001E33C3" w:rsidRPr="0049367C">
        <w:rPr>
          <w:rFonts w:ascii="Arial" w:hAnsi="Arial" w:cs="Arial"/>
          <w:b/>
        </w:rPr>
        <w:t>Rodríguez</w:t>
      </w:r>
      <w:r w:rsidR="004D5E3B">
        <w:rPr>
          <w:rFonts w:ascii="Arial" w:hAnsi="Arial" w:cs="Arial"/>
          <w:b/>
        </w:rPr>
        <w:t xml:space="preserve"> </w:t>
      </w:r>
      <w:r w:rsidR="001E33C3" w:rsidRPr="0049367C">
        <w:rPr>
          <w:rFonts w:ascii="Arial" w:hAnsi="Arial" w:cs="Arial"/>
          <w:b/>
        </w:rPr>
        <w:t>Martínez</w:t>
      </w:r>
      <w:r w:rsidR="00703AC0" w:rsidRPr="0049367C">
        <w:rPr>
          <w:rFonts w:ascii="Arial" w:hAnsi="Arial" w:cs="Arial"/>
          <w:b/>
        </w:rPr>
        <w:t xml:space="preserve">                                                     </w:t>
      </w:r>
    </w:p>
    <w:p w:rsidR="00703AC0" w:rsidRPr="0049367C" w:rsidRDefault="00703AC0" w:rsidP="009B0857">
      <w:pPr>
        <w:spacing w:after="0" w:line="240" w:lineRule="auto"/>
        <w:jc w:val="center"/>
        <w:rPr>
          <w:rFonts w:ascii="Arial" w:hAnsi="Arial" w:cs="Arial"/>
          <w:b/>
        </w:rPr>
      </w:pPr>
      <w:r w:rsidRPr="0049367C">
        <w:rPr>
          <w:rFonts w:ascii="Arial" w:hAnsi="Arial" w:cs="Arial"/>
          <w:b/>
        </w:rPr>
        <w:t xml:space="preserve">Vocal Técnico                                                </w:t>
      </w:r>
      <w:r w:rsidR="00404046">
        <w:rPr>
          <w:rFonts w:ascii="Arial" w:hAnsi="Arial" w:cs="Arial"/>
          <w:b/>
        </w:rPr>
        <w:t xml:space="preserve">              </w:t>
      </w:r>
      <w:r w:rsidRPr="0049367C">
        <w:rPr>
          <w:rFonts w:ascii="Arial" w:hAnsi="Arial" w:cs="Arial"/>
          <w:b/>
        </w:rPr>
        <w:t xml:space="preserve"> Secretario Técnico</w:t>
      </w:r>
    </w:p>
    <w:p w:rsidR="005C577D" w:rsidRPr="0049367C" w:rsidRDefault="005C577D" w:rsidP="009B0857">
      <w:pPr>
        <w:spacing w:after="0" w:line="240" w:lineRule="auto"/>
        <w:rPr>
          <w:rFonts w:ascii="Arial" w:hAnsi="Arial" w:cs="Arial"/>
        </w:rPr>
      </w:pPr>
    </w:p>
    <w:sectPr w:rsidR="005C577D" w:rsidRPr="0049367C" w:rsidSect="00E1080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E6" w:rsidRDefault="00F70BE6" w:rsidP="008A35F5">
      <w:pPr>
        <w:spacing w:after="0" w:line="240" w:lineRule="auto"/>
      </w:pPr>
      <w:r>
        <w:separator/>
      </w:r>
    </w:p>
  </w:endnote>
  <w:endnote w:type="continuationSeparator" w:id="0">
    <w:p w:rsidR="00F70BE6" w:rsidRDefault="00F70BE6" w:rsidP="008A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4337"/>
      <w:docPartObj>
        <w:docPartGallery w:val="Page Numbers (Bottom of Page)"/>
        <w:docPartUnique/>
      </w:docPartObj>
    </w:sdtPr>
    <w:sdtEndPr/>
    <w:sdtContent>
      <w:p w:rsidR="00DD420D" w:rsidRDefault="00DD42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BC6" w:rsidRPr="00136BC6">
          <w:rPr>
            <w:noProof/>
            <w:lang w:val="es-ES"/>
          </w:rPr>
          <w:t>10</w:t>
        </w:r>
        <w:r>
          <w:fldChar w:fldCharType="end"/>
        </w:r>
      </w:p>
    </w:sdtContent>
  </w:sdt>
  <w:p w:rsidR="00DD420D" w:rsidRDefault="00DD42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E6" w:rsidRDefault="00F70BE6" w:rsidP="008A35F5">
      <w:pPr>
        <w:spacing w:after="0" w:line="240" w:lineRule="auto"/>
      </w:pPr>
      <w:r>
        <w:separator/>
      </w:r>
    </w:p>
  </w:footnote>
  <w:footnote w:type="continuationSeparator" w:id="0">
    <w:p w:rsidR="00F70BE6" w:rsidRDefault="00F70BE6" w:rsidP="008A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886"/>
    <w:multiLevelType w:val="hybridMultilevel"/>
    <w:tmpl w:val="1924C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40DA"/>
    <w:multiLevelType w:val="hybridMultilevel"/>
    <w:tmpl w:val="6890E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A249D"/>
    <w:multiLevelType w:val="hybridMultilevel"/>
    <w:tmpl w:val="3216DA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C0"/>
    <w:rsid w:val="0001319D"/>
    <w:rsid w:val="00024E7C"/>
    <w:rsid w:val="00040A7E"/>
    <w:rsid w:val="00054D58"/>
    <w:rsid w:val="00054EBD"/>
    <w:rsid w:val="00071726"/>
    <w:rsid w:val="0008293C"/>
    <w:rsid w:val="000871FF"/>
    <w:rsid w:val="00090168"/>
    <w:rsid w:val="000B1156"/>
    <w:rsid w:val="000F2420"/>
    <w:rsid w:val="000F24CE"/>
    <w:rsid w:val="000F2FD1"/>
    <w:rsid w:val="00101D75"/>
    <w:rsid w:val="00102DF0"/>
    <w:rsid w:val="0010460C"/>
    <w:rsid w:val="00114DF0"/>
    <w:rsid w:val="001223EB"/>
    <w:rsid w:val="00136BC6"/>
    <w:rsid w:val="00152CCB"/>
    <w:rsid w:val="00163F16"/>
    <w:rsid w:val="001672BB"/>
    <w:rsid w:val="00175FFB"/>
    <w:rsid w:val="001C4A93"/>
    <w:rsid w:val="001E33C3"/>
    <w:rsid w:val="001E4139"/>
    <w:rsid w:val="001E42AA"/>
    <w:rsid w:val="001F7355"/>
    <w:rsid w:val="0021313D"/>
    <w:rsid w:val="00222DDA"/>
    <w:rsid w:val="00230011"/>
    <w:rsid w:val="00236CCD"/>
    <w:rsid w:val="0024180F"/>
    <w:rsid w:val="002548D0"/>
    <w:rsid w:val="0026650A"/>
    <w:rsid w:val="0029519C"/>
    <w:rsid w:val="0029544A"/>
    <w:rsid w:val="002C3CC6"/>
    <w:rsid w:val="002D5C26"/>
    <w:rsid w:val="002E6A07"/>
    <w:rsid w:val="002F5417"/>
    <w:rsid w:val="0031686A"/>
    <w:rsid w:val="00333EB5"/>
    <w:rsid w:val="003436A4"/>
    <w:rsid w:val="00351B0C"/>
    <w:rsid w:val="00355CF8"/>
    <w:rsid w:val="00370985"/>
    <w:rsid w:val="00376A20"/>
    <w:rsid w:val="00382FC5"/>
    <w:rsid w:val="0038355D"/>
    <w:rsid w:val="003C2232"/>
    <w:rsid w:val="003D11E7"/>
    <w:rsid w:val="003D5ED9"/>
    <w:rsid w:val="003E24D0"/>
    <w:rsid w:val="003E28DB"/>
    <w:rsid w:val="003E41BB"/>
    <w:rsid w:val="003E4FD5"/>
    <w:rsid w:val="00404046"/>
    <w:rsid w:val="0041707A"/>
    <w:rsid w:val="00423B27"/>
    <w:rsid w:val="00445D10"/>
    <w:rsid w:val="00451B2A"/>
    <w:rsid w:val="004558F3"/>
    <w:rsid w:val="00466DC9"/>
    <w:rsid w:val="00475355"/>
    <w:rsid w:val="0049367C"/>
    <w:rsid w:val="004A2E1C"/>
    <w:rsid w:val="004B0732"/>
    <w:rsid w:val="004B27DF"/>
    <w:rsid w:val="004B4E5A"/>
    <w:rsid w:val="004C3E29"/>
    <w:rsid w:val="004D5E3B"/>
    <w:rsid w:val="00501330"/>
    <w:rsid w:val="00504B4A"/>
    <w:rsid w:val="005144B8"/>
    <w:rsid w:val="005170C0"/>
    <w:rsid w:val="00526D0D"/>
    <w:rsid w:val="005321BF"/>
    <w:rsid w:val="0054432C"/>
    <w:rsid w:val="005462B0"/>
    <w:rsid w:val="00560365"/>
    <w:rsid w:val="00564165"/>
    <w:rsid w:val="00572FE3"/>
    <w:rsid w:val="0059080C"/>
    <w:rsid w:val="00590B35"/>
    <w:rsid w:val="005A0500"/>
    <w:rsid w:val="005B6569"/>
    <w:rsid w:val="005C577D"/>
    <w:rsid w:val="005C785D"/>
    <w:rsid w:val="005D08B6"/>
    <w:rsid w:val="005D6C6F"/>
    <w:rsid w:val="005E5193"/>
    <w:rsid w:val="005F2EBD"/>
    <w:rsid w:val="00607723"/>
    <w:rsid w:val="006149AF"/>
    <w:rsid w:val="00620136"/>
    <w:rsid w:val="0062027B"/>
    <w:rsid w:val="00635EF4"/>
    <w:rsid w:val="0064083B"/>
    <w:rsid w:val="00644B85"/>
    <w:rsid w:val="0064745F"/>
    <w:rsid w:val="00654200"/>
    <w:rsid w:val="006821ED"/>
    <w:rsid w:val="00686E0A"/>
    <w:rsid w:val="006A3160"/>
    <w:rsid w:val="006A4599"/>
    <w:rsid w:val="006A7D52"/>
    <w:rsid w:val="006B0D76"/>
    <w:rsid w:val="006B1365"/>
    <w:rsid w:val="006B667B"/>
    <w:rsid w:val="006C2A87"/>
    <w:rsid w:val="006C72BA"/>
    <w:rsid w:val="006D1B73"/>
    <w:rsid w:val="006D39E7"/>
    <w:rsid w:val="006D5E1C"/>
    <w:rsid w:val="006E1B80"/>
    <w:rsid w:val="006E2683"/>
    <w:rsid w:val="006F1045"/>
    <w:rsid w:val="00703AC0"/>
    <w:rsid w:val="007069F1"/>
    <w:rsid w:val="0071413A"/>
    <w:rsid w:val="00721747"/>
    <w:rsid w:val="00722CDB"/>
    <w:rsid w:val="00732063"/>
    <w:rsid w:val="00733616"/>
    <w:rsid w:val="00740B9D"/>
    <w:rsid w:val="00752028"/>
    <w:rsid w:val="00752375"/>
    <w:rsid w:val="00765BA5"/>
    <w:rsid w:val="007908B3"/>
    <w:rsid w:val="0079520D"/>
    <w:rsid w:val="007A23A2"/>
    <w:rsid w:val="007B2D9C"/>
    <w:rsid w:val="007C114E"/>
    <w:rsid w:val="007C286B"/>
    <w:rsid w:val="007C3023"/>
    <w:rsid w:val="007E2E79"/>
    <w:rsid w:val="007F4523"/>
    <w:rsid w:val="007F63B0"/>
    <w:rsid w:val="00812408"/>
    <w:rsid w:val="008136F0"/>
    <w:rsid w:val="00826270"/>
    <w:rsid w:val="0084219D"/>
    <w:rsid w:val="00842347"/>
    <w:rsid w:val="00845055"/>
    <w:rsid w:val="00851D51"/>
    <w:rsid w:val="008715F7"/>
    <w:rsid w:val="00895E70"/>
    <w:rsid w:val="008A35F5"/>
    <w:rsid w:val="008A3BF7"/>
    <w:rsid w:val="008B1AC6"/>
    <w:rsid w:val="008C4DE3"/>
    <w:rsid w:val="008C6AFD"/>
    <w:rsid w:val="008D09B8"/>
    <w:rsid w:val="008E1217"/>
    <w:rsid w:val="008E1B45"/>
    <w:rsid w:val="008E53BE"/>
    <w:rsid w:val="008F5895"/>
    <w:rsid w:val="00934325"/>
    <w:rsid w:val="00950BFB"/>
    <w:rsid w:val="00964B2D"/>
    <w:rsid w:val="0096608E"/>
    <w:rsid w:val="009753FF"/>
    <w:rsid w:val="0098608F"/>
    <w:rsid w:val="009970BB"/>
    <w:rsid w:val="009A1998"/>
    <w:rsid w:val="009B0857"/>
    <w:rsid w:val="009B4BFE"/>
    <w:rsid w:val="009C2268"/>
    <w:rsid w:val="009C5235"/>
    <w:rsid w:val="009D5BE3"/>
    <w:rsid w:val="009D7257"/>
    <w:rsid w:val="009F6566"/>
    <w:rsid w:val="00A006D0"/>
    <w:rsid w:val="00A23BA6"/>
    <w:rsid w:val="00A27DAF"/>
    <w:rsid w:val="00A33D6E"/>
    <w:rsid w:val="00A52373"/>
    <w:rsid w:val="00A82BF6"/>
    <w:rsid w:val="00A967A2"/>
    <w:rsid w:val="00AA5C15"/>
    <w:rsid w:val="00AD7A31"/>
    <w:rsid w:val="00AE356E"/>
    <w:rsid w:val="00AE4F68"/>
    <w:rsid w:val="00AF2E68"/>
    <w:rsid w:val="00AF6007"/>
    <w:rsid w:val="00B024A2"/>
    <w:rsid w:val="00B22B4F"/>
    <w:rsid w:val="00B25EAC"/>
    <w:rsid w:val="00B3067C"/>
    <w:rsid w:val="00B43457"/>
    <w:rsid w:val="00B45277"/>
    <w:rsid w:val="00B53F83"/>
    <w:rsid w:val="00B55738"/>
    <w:rsid w:val="00B75495"/>
    <w:rsid w:val="00B90669"/>
    <w:rsid w:val="00BC01D0"/>
    <w:rsid w:val="00BC2A6A"/>
    <w:rsid w:val="00BC4A14"/>
    <w:rsid w:val="00BC79C9"/>
    <w:rsid w:val="00BD3EF3"/>
    <w:rsid w:val="00BE49DA"/>
    <w:rsid w:val="00C13A25"/>
    <w:rsid w:val="00C23989"/>
    <w:rsid w:val="00C34D07"/>
    <w:rsid w:val="00C36276"/>
    <w:rsid w:val="00C42CB9"/>
    <w:rsid w:val="00C540D9"/>
    <w:rsid w:val="00C54B31"/>
    <w:rsid w:val="00C94E66"/>
    <w:rsid w:val="00CA0D41"/>
    <w:rsid w:val="00CB2EE5"/>
    <w:rsid w:val="00D00F27"/>
    <w:rsid w:val="00D04700"/>
    <w:rsid w:val="00D05E54"/>
    <w:rsid w:val="00D3072B"/>
    <w:rsid w:val="00D36344"/>
    <w:rsid w:val="00D44AF4"/>
    <w:rsid w:val="00D50C32"/>
    <w:rsid w:val="00D52C8E"/>
    <w:rsid w:val="00D55DB2"/>
    <w:rsid w:val="00D579E5"/>
    <w:rsid w:val="00D601BF"/>
    <w:rsid w:val="00D841AA"/>
    <w:rsid w:val="00D8642C"/>
    <w:rsid w:val="00D95329"/>
    <w:rsid w:val="00DB2B81"/>
    <w:rsid w:val="00DC4439"/>
    <w:rsid w:val="00DC79A1"/>
    <w:rsid w:val="00DD3B51"/>
    <w:rsid w:val="00DD420D"/>
    <w:rsid w:val="00DE2816"/>
    <w:rsid w:val="00DE6146"/>
    <w:rsid w:val="00DF11FF"/>
    <w:rsid w:val="00DF1C09"/>
    <w:rsid w:val="00DF6BF7"/>
    <w:rsid w:val="00E0411C"/>
    <w:rsid w:val="00E04877"/>
    <w:rsid w:val="00E06D94"/>
    <w:rsid w:val="00E10807"/>
    <w:rsid w:val="00E44D2A"/>
    <w:rsid w:val="00E5791F"/>
    <w:rsid w:val="00E66A3F"/>
    <w:rsid w:val="00E72DBF"/>
    <w:rsid w:val="00E807AB"/>
    <w:rsid w:val="00E80B38"/>
    <w:rsid w:val="00E81700"/>
    <w:rsid w:val="00E84184"/>
    <w:rsid w:val="00EC558C"/>
    <w:rsid w:val="00EC65B9"/>
    <w:rsid w:val="00EC733E"/>
    <w:rsid w:val="00ED51E0"/>
    <w:rsid w:val="00EE0AFF"/>
    <w:rsid w:val="00F10110"/>
    <w:rsid w:val="00F12301"/>
    <w:rsid w:val="00F13A45"/>
    <w:rsid w:val="00F13A73"/>
    <w:rsid w:val="00F23B11"/>
    <w:rsid w:val="00F422C5"/>
    <w:rsid w:val="00F469E6"/>
    <w:rsid w:val="00F64C8E"/>
    <w:rsid w:val="00F70575"/>
    <w:rsid w:val="00F70BE6"/>
    <w:rsid w:val="00FA285F"/>
    <w:rsid w:val="00FA3100"/>
    <w:rsid w:val="00FA458B"/>
    <w:rsid w:val="00FA4A5D"/>
    <w:rsid w:val="00FA61F9"/>
    <w:rsid w:val="00FB01DC"/>
    <w:rsid w:val="00FC178F"/>
    <w:rsid w:val="00FC32FD"/>
    <w:rsid w:val="00FC7356"/>
    <w:rsid w:val="00FD75C2"/>
    <w:rsid w:val="00FD783C"/>
    <w:rsid w:val="00FE1279"/>
    <w:rsid w:val="00FF4577"/>
    <w:rsid w:val="00FF632D"/>
    <w:rsid w:val="00FF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4B833-493D-4604-8B60-36BD5244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AC0"/>
    <w:pPr>
      <w:ind w:left="720"/>
      <w:contextualSpacing/>
    </w:pPr>
  </w:style>
  <w:style w:type="paragraph" w:styleId="Sinespaciado">
    <w:name w:val="No Spacing"/>
    <w:uiPriority w:val="1"/>
    <w:qFormat/>
    <w:rsid w:val="00703AC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3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5F5"/>
  </w:style>
  <w:style w:type="paragraph" w:styleId="Piedepgina">
    <w:name w:val="footer"/>
    <w:basedOn w:val="Normal"/>
    <w:link w:val="PiedepginaCar"/>
    <w:uiPriority w:val="99"/>
    <w:unhideWhenUsed/>
    <w:rsid w:val="008A3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5F5"/>
  </w:style>
  <w:style w:type="paragraph" w:styleId="Textodeglobo">
    <w:name w:val="Balloon Text"/>
    <w:basedOn w:val="Normal"/>
    <w:link w:val="TextodegloboCar"/>
    <w:uiPriority w:val="99"/>
    <w:semiHidden/>
    <w:unhideWhenUsed/>
    <w:rsid w:val="00E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3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52C2-5D41-4209-BA9C-B585403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3337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Rodriguez Martinez</dc:creator>
  <cp:lastModifiedBy>Hewlett-Packard Company</cp:lastModifiedBy>
  <cp:revision>5</cp:revision>
  <cp:lastPrinted>2018-03-13T19:44:00Z</cp:lastPrinted>
  <dcterms:created xsi:type="dcterms:W3CDTF">2018-03-12T06:24:00Z</dcterms:created>
  <dcterms:modified xsi:type="dcterms:W3CDTF">2018-08-13T18:23:00Z</dcterms:modified>
</cp:coreProperties>
</file>