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A98" w:rsidRDefault="00EC1A98" w:rsidP="00EC1A98">
      <w:pPr>
        <w:rPr>
          <w:b/>
          <w:sz w:val="36"/>
          <w:szCs w:val="36"/>
        </w:rPr>
      </w:pPr>
      <w:r>
        <w:rPr>
          <w:noProof/>
        </w:rPr>
        <w:drawing>
          <wp:inline distT="0" distB="0" distL="0" distR="0" wp14:anchorId="67F556C8" wp14:editId="4A0F33B6">
            <wp:extent cx="881449" cy="988540"/>
            <wp:effectExtent l="0" t="0" r="0" b="2540"/>
            <wp:docPr id="3" name="14 Imagen" descr="\\Srvteso\Cartografia Manzanera\1Norte TLQ\logotlq15.jpg"/>
            <wp:cNvGraphicFramePr/>
            <a:graphic xmlns:a="http://schemas.openxmlformats.org/drawingml/2006/main">
              <a:graphicData uri="http://schemas.openxmlformats.org/drawingml/2006/picture">
                <pic:pic xmlns:pic="http://schemas.openxmlformats.org/drawingml/2006/picture">
                  <pic:nvPicPr>
                    <pic:cNvPr id="15" name="14 Imagen" descr="\\Srvteso\Cartografia Manzanera\1Norte TLQ\logotlq15.jpg"/>
                    <pic:cNvPicPr/>
                  </pic:nvPicPr>
                  <pic:blipFill>
                    <a:blip r:embed="rId8"/>
                    <a:srcRect/>
                    <a:stretch>
                      <a:fillRect/>
                    </a:stretch>
                  </pic:blipFill>
                  <pic:spPr bwMode="auto">
                    <a:xfrm>
                      <a:off x="0" y="0"/>
                      <a:ext cx="884285" cy="99172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noProof/>
        </w:rPr>
        <w:drawing>
          <wp:inline distT="0" distB="0" distL="0" distR="0" wp14:anchorId="443FAD07" wp14:editId="59DDAC33">
            <wp:extent cx="742558" cy="832022"/>
            <wp:effectExtent l="0" t="0" r="635" b="6350"/>
            <wp:docPr id="5" name="Picture 2" descr="tlq_log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lq_logo_bn"/>
                    <pic:cNvPicPr>
                      <a:picLocks noChangeAspect="1" noChangeArrowheads="1"/>
                    </pic:cNvPicPr>
                  </pic:nvPicPr>
                  <pic:blipFill>
                    <a:blip r:embed="rId9" cstate="print"/>
                    <a:srcRect/>
                    <a:stretch>
                      <a:fillRect/>
                    </a:stretch>
                  </pic:blipFill>
                  <pic:spPr bwMode="auto">
                    <a:xfrm>
                      <a:off x="0" y="0"/>
                      <a:ext cx="749434" cy="839727"/>
                    </a:xfrm>
                    <a:prstGeom prst="rect">
                      <a:avLst/>
                    </a:prstGeom>
                    <a:noFill/>
                  </pic:spPr>
                </pic:pic>
              </a:graphicData>
            </a:graphic>
          </wp:inline>
        </w:drawing>
      </w:r>
    </w:p>
    <w:p w:rsidR="0067335A" w:rsidRPr="00EC1A98" w:rsidRDefault="0067335A" w:rsidP="003D28E4">
      <w:pPr>
        <w:spacing w:after="0" w:line="240" w:lineRule="auto"/>
        <w:jc w:val="center"/>
        <w:rPr>
          <w:b/>
          <w:sz w:val="20"/>
          <w:szCs w:val="20"/>
        </w:rPr>
      </w:pPr>
    </w:p>
    <w:p w:rsidR="0067761B" w:rsidRDefault="003D28E4" w:rsidP="003D28E4">
      <w:pPr>
        <w:spacing w:after="0" w:line="240" w:lineRule="auto"/>
        <w:jc w:val="center"/>
        <w:rPr>
          <w:b/>
          <w:sz w:val="32"/>
          <w:szCs w:val="32"/>
        </w:rPr>
      </w:pPr>
      <w:r w:rsidRPr="0084135E">
        <w:rPr>
          <w:b/>
          <w:sz w:val="32"/>
          <w:szCs w:val="32"/>
        </w:rPr>
        <w:t xml:space="preserve">ACTA DE LA </w:t>
      </w:r>
      <w:r w:rsidR="0067761B">
        <w:rPr>
          <w:b/>
          <w:sz w:val="32"/>
          <w:szCs w:val="32"/>
        </w:rPr>
        <w:t>SEGUNDA REUNION</w:t>
      </w:r>
      <w:r w:rsidRPr="0084135E">
        <w:rPr>
          <w:b/>
          <w:sz w:val="32"/>
          <w:szCs w:val="32"/>
        </w:rPr>
        <w:t xml:space="preserve"> DEL CONSEJO TECNICO </w:t>
      </w:r>
    </w:p>
    <w:p w:rsidR="0044486B" w:rsidRPr="0084135E" w:rsidRDefault="003D28E4" w:rsidP="003D28E4">
      <w:pPr>
        <w:spacing w:after="0" w:line="240" w:lineRule="auto"/>
        <w:jc w:val="center"/>
        <w:rPr>
          <w:b/>
          <w:sz w:val="32"/>
          <w:szCs w:val="32"/>
        </w:rPr>
      </w:pPr>
      <w:r w:rsidRPr="0084135E">
        <w:rPr>
          <w:b/>
          <w:sz w:val="32"/>
          <w:szCs w:val="32"/>
        </w:rPr>
        <w:t>DE CATASTRO MUNICIPAL</w:t>
      </w:r>
    </w:p>
    <w:p w:rsidR="003D28E4" w:rsidRDefault="003D28E4" w:rsidP="003D28E4">
      <w:pPr>
        <w:spacing w:after="0" w:line="240" w:lineRule="auto"/>
        <w:jc w:val="center"/>
        <w:rPr>
          <w:b/>
          <w:sz w:val="16"/>
          <w:szCs w:val="16"/>
        </w:rPr>
      </w:pPr>
    </w:p>
    <w:p w:rsidR="005C05EF" w:rsidRPr="0067335A" w:rsidRDefault="005C05EF" w:rsidP="003D28E4">
      <w:pPr>
        <w:spacing w:after="0" w:line="240" w:lineRule="auto"/>
        <w:jc w:val="center"/>
        <w:rPr>
          <w:b/>
          <w:sz w:val="16"/>
          <w:szCs w:val="16"/>
        </w:rPr>
      </w:pPr>
    </w:p>
    <w:p w:rsidR="003D28E4" w:rsidRPr="009B54E7" w:rsidRDefault="003D28E4" w:rsidP="003D28E4">
      <w:pPr>
        <w:spacing w:after="0" w:line="240" w:lineRule="auto"/>
        <w:jc w:val="center"/>
        <w:rPr>
          <w:sz w:val="26"/>
          <w:szCs w:val="26"/>
        </w:rPr>
      </w:pPr>
      <w:r w:rsidRPr="009B54E7">
        <w:rPr>
          <w:sz w:val="26"/>
          <w:szCs w:val="26"/>
        </w:rPr>
        <w:t xml:space="preserve">Lugar, fecha y hora: </w:t>
      </w:r>
      <w:r w:rsidR="0067761B" w:rsidRPr="009B54E7">
        <w:rPr>
          <w:sz w:val="26"/>
          <w:szCs w:val="26"/>
        </w:rPr>
        <w:t>S</w:t>
      </w:r>
      <w:r w:rsidR="00037DC4" w:rsidRPr="009B54E7">
        <w:rPr>
          <w:sz w:val="26"/>
          <w:szCs w:val="26"/>
        </w:rPr>
        <w:t>al</w:t>
      </w:r>
      <w:r w:rsidR="0067761B" w:rsidRPr="009B54E7">
        <w:rPr>
          <w:sz w:val="26"/>
          <w:szCs w:val="26"/>
        </w:rPr>
        <w:t>a</w:t>
      </w:r>
      <w:r w:rsidR="00037DC4" w:rsidRPr="009B54E7">
        <w:rPr>
          <w:sz w:val="26"/>
          <w:szCs w:val="26"/>
        </w:rPr>
        <w:t xml:space="preserve"> de </w:t>
      </w:r>
      <w:r w:rsidR="0067761B" w:rsidRPr="009B54E7">
        <w:rPr>
          <w:sz w:val="26"/>
          <w:szCs w:val="26"/>
        </w:rPr>
        <w:t>Juntas Oficina Dirección de Catastro</w:t>
      </w:r>
      <w:r w:rsidRPr="009B54E7">
        <w:rPr>
          <w:sz w:val="26"/>
          <w:szCs w:val="26"/>
        </w:rPr>
        <w:t>,</w:t>
      </w:r>
      <w:r w:rsidR="0067761B" w:rsidRPr="009B54E7">
        <w:rPr>
          <w:sz w:val="26"/>
          <w:szCs w:val="26"/>
        </w:rPr>
        <w:t xml:space="preserve"> </w:t>
      </w:r>
      <w:r w:rsidRPr="009B54E7">
        <w:rPr>
          <w:sz w:val="26"/>
          <w:szCs w:val="26"/>
        </w:rPr>
        <w:t xml:space="preserve">el </w:t>
      </w:r>
      <w:r w:rsidR="00AA2A19" w:rsidRPr="009B54E7">
        <w:rPr>
          <w:sz w:val="26"/>
          <w:szCs w:val="26"/>
        </w:rPr>
        <w:t>2</w:t>
      </w:r>
      <w:r w:rsidR="0067761B" w:rsidRPr="009B54E7">
        <w:rPr>
          <w:sz w:val="26"/>
          <w:szCs w:val="26"/>
        </w:rPr>
        <w:t>8</w:t>
      </w:r>
      <w:r w:rsidRPr="009B54E7">
        <w:rPr>
          <w:sz w:val="26"/>
          <w:szCs w:val="26"/>
        </w:rPr>
        <w:t xml:space="preserve"> de </w:t>
      </w:r>
      <w:proofErr w:type="gramStart"/>
      <w:r w:rsidR="00AA2A19" w:rsidRPr="009B54E7">
        <w:rPr>
          <w:sz w:val="26"/>
          <w:szCs w:val="26"/>
        </w:rPr>
        <w:t>Marzo</w:t>
      </w:r>
      <w:proofErr w:type="gramEnd"/>
      <w:r w:rsidRPr="009B54E7">
        <w:rPr>
          <w:sz w:val="26"/>
          <w:szCs w:val="26"/>
        </w:rPr>
        <w:t xml:space="preserve"> del 201</w:t>
      </w:r>
      <w:r w:rsidR="0067761B" w:rsidRPr="009B54E7">
        <w:rPr>
          <w:sz w:val="26"/>
          <w:szCs w:val="26"/>
        </w:rPr>
        <w:t xml:space="preserve">9 </w:t>
      </w:r>
      <w:r w:rsidRPr="009B54E7">
        <w:rPr>
          <w:sz w:val="26"/>
          <w:szCs w:val="26"/>
        </w:rPr>
        <w:t>a las 1</w:t>
      </w:r>
      <w:r w:rsidR="0067761B" w:rsidRPr="009B54E7">
        <w:rPr>
          <w:sz w:val="26"/>
          <w:szCs w:val="26"/>
        </w:rPr>
        <w:t>7</w:t>
      </w:r>
      <w:r w:rsidRPr="009B54E7">
        <w:rPr>
          <w:sz w:val="26"/>
          <w:szCs w:val="26"/>
        </w:rPr>
        <w:t>:</w:t>
      </w:r>
      <w:r w:rsidR="004441E6" w:rsidRPr="009B54E7">
        <w:rPr>
          <w:sz w:val="26"/>
          <w:szCs w:val="26"/>
        </w:rPr>
        <w:t>0</w:t>
      </w:r>
      <w:r w:rsidRPr="009B54E7">
        <w:rPr>
          <w:sz w:val="26"/>
          <w:szCs w:val="26"/>
        </w:rPr>
        <w:t>0</w:t>
      </w:r>
      <w:r w:rsidR="00D16CE1" w:rsidRPr="009B54E7">
        <w:rPr>
          <w:sz w:val="26"/>
          <w:szCs w:val="26"/>
        </w:rPr>
        <w:t xml:space="preserve"> </w:t>
      </w:r>
      <w:proofErr w:type="spellStart"/>
      <w:r w:rsidR="00D16CE1" w:rsidRPr="009B54E7">
        <w:rPr>
          <w:sz w:val="26"/>
          <w:szCs w:val="26"/>
        </w:rPr>
        <w:t>hrs</w:t>
      </w:r>
      <w:proofErr w:type="spellEnd"/>
      <w:r w:rsidR="00D16CE1" w:rsidRPr="009B54E7">
        <w:rPr>
          <w:sz w:val="26"/>
          <w:szCs w:val="26"/>
        </w:rPr>
        <w:t>.</w:t>
      </w:r>
    </w:p>
    <w:p w:rsidR="003D28E4" w:rsidRPr="009B54E7" w:rsidRDefault="003D28E4" w:rsidP="003D28E4">
      <w:pPr>
        <w:spacing w:after="0" w:line="240" w:lineRule="auto"/>
        <w:jc w:val="center"/>
        <w:rPr>
          <w:sz w:val="26"/>
          <w:szCs w:val="26"/>
        </w:rPr>
      </w:pPr>
    </w:p>
    <w:p w:rsidR="005C05EF" w:rsidRPr="0067335A" w:rsidRDefault="005C05EF" w:rsidP="003D28E4">
      <w:pPr>
        <w:spacing w:after="0" w:line="240" w:lineRule="auto"/>
        <w:jc w:val="center"/>
        <w:rPr>
          <w:sz w:val="16"/>
          <w:szCs w:val="16"/>
        </w:rPr>
      </w:pPr>
    </w:p>
    <w:p w:rsidR="003D28E4" w:rsidRDefault="003D28E4" w:rsidP="003D28E4">
      <w:pPr>
        <w:spacing w:after="0" w:line="240" w:lineRule="auto"/>
        <w:jc w:val="center"/>
        <w:rPr>
          <w:b/>
          <w:sz w:val="32"/>
          <w:szCs w:val="32"/>
        </w:rPr>
      </w:pPr>
      <w:r w:rsidRPr="003D28E4">
        <w:rPr>
          <w:b/>
          <w:sz w:val="32"/>
          <w:szCs w:val="32"/>
        </w:rPr>
        <w:t>ORDEN DEL DIA</w:t>
      </w:r>
    </w:p>
    <w:p w:rsidR="003D28E4" w:rsidRDefault="003D28E4" w:rsidP="003D28E4">
      <w:pPr>
        <w:spacing w:after="0" w:line="240" w:lineRule="auto"/>
        <w:jc w:val="center"/>
        <w:rPr>
          <w:b/>
          <w:sz w:val="16"/>
          <w:szCs w:val="16"/>
        </w:rPr>
      </w:pPr>
    </w:p>
    <w:p w:rsidR="009B54E7" w:rsidRDefault="009B54E7" w:rsidP="003D28E4">
      <w:pPr>
        <w:spacing w:after="0" w:line="240" w:lineRule="auto"/>
        <w:jc w:val="center"/>
        <w:rPr>
          <w:b/>
          <w:sz w:val="16"/>
          <w:szCs w:val="16"/>
        </w:rPr>
      </w:pPr>
    </w:p>
    <w:p w:rsidR="009B54E7" w:rsidRPr="0067335A" w:rsidRDefault="009B54E7" w:rsidP="003D28E4">
      <w:pPr>
        <w:spacing w:after="0" w:line="240" w:lineRule="auto"/>
        <w:jc w:val="center"/>
        <w:rPr>
          <w:b/>
          <w:sz w:val="16"/>
          <w:szCs w:val="16"/>
        </w:rPr>
      </w:pPr>
    </w:p>
    <w:p w:rsidR="005C05EF" w:rsidRPr="0067335A" w:rsidRDefault="005C05EF" w:rsidP="003D28E4">
      <w:pPr>
        <w:spacing w:after="0" w:line="240" w:lineRule="auto"/>
        <w:jc w:val="center"/>
        <w:rPr>
          <w:b/>
          <w:sz w:val="16"/>
          <w:szCs w:val="16"/>
        </w:rPr>
      </w:pPr>
    </w:p>
    <w:p w:rsidR="003D28E4" w:rsidRPr="009B54E7" w:rsidRDefault="003D28E4" w:rsidP="003D28E4">
      <w:pPr>
        <w:spacing w:after="0" w:line="240" w:lineRule="auto"/>
        <w:jc w:val="both"/>
        <w:rPr>
          <w:sz w:val="24"/>
          <w:szCs w:val="24"/>
        </w:rPr>
      </w:pPr>
      <w:r w:rsidRPr="009B54E7">
        <w:rPr>
          <w:sz w:val="24"/>
          <w:szCs w:val="24"/>
        </w:rPr>
        <w:t xml:space="preserve">De conformidad se </w:t>
      </w:r>
      <w:r w:rsidR="0067335A" w:rsidRPr="009B54E7">
        <w:rPr>
          <w:sz w:val="24"/>
          <w:szCs w:val="24"/>
        </w:rPr>
        <w:t xml:space="preserve">llevo acabo el desarrollo de la </w:t>
      </w:r>
      <w:r w:rsidR="0067761B" w:rsidRPr="009B54E7">
        <w:rPr>
          <w:sz w:val="24"/>
          <w:szCs w:val="24"/>
        </w:rPr>
        <w:t>Segunda</w:t>
      </w:r>
      <w:r w:rsidR="0067335A" w:rsidRPr="009B54E7">
        <w:rPr>
          <w:sz w:val="24"/>
          <w:szCs w:val="24"/>
        </w:rPr>
        <w:t xml:space="preserve"> reunión de</w:t>
      </w:r>
      <w:r w:rsidR="0067761B" w:rsidRPr="009B54E7">
        <w:rPr>
          <w:sz w:val="24"/>
          <w:szCs w:val="24"/>
        </w:rPr>
        <w:t>l</w:t>
      </w:r>
      <w:r w:rsidR="0067335A" w:rsidRPr="009B54E7">
        <w:rPr>
          <w:sz w:val="24"/>
          <w:szCs w:val="24"/>
        </w:rPr>
        <w:t xml:space="preserve"> Consejo Técnico de Catastro Municipal, para la elaboración de las Tablas de Valores Catastrales para el año 20</w:t>
      </w:r>
      <w:r w:rsidR="00AA2A19" w:rsidRPr="009B54E7">
        <w:rPr>
          <w:sz w:val="24"/>
          <w:szCs w:val="24"/>
        </w:rPr>
        <w:t>20</w:t>
      </w:r>
      <w:r w:rsidR="0067335A" w:rsidRPr="009B54E7">
        <w:rPr>
          <w:sz w:val="24"/>
          <w:szCs w:val="24"/>
        </w:rPr>
        <w:t xml:space="preserve"> de acuerdo a la siguiente orden del día:</w:t>
      </w:r>
    </w:p>
    <w:p w:rsidR="00025EF6" w:rsidRPr="009B54E7" w:rsidRDefault="00025EF6" w:rsidP="00025EF6">
      <w:pPr>
        <w:pStyle w:val="Prrafodelista"/>
        <w:numPr>
          <w:ilvl w:val="0"/>
          <w:numId w:val="1"/>
        </w:numPr>
        <w:spacing w:before="360" w:after="120"/>
        <w:jc w:val="both"/>
        <w:rPr>
          <w:sz w:val="24"/>
          <w:szCs w:val="24"/>
        </w:rPr>
      </w:pPr>
      <w:r w:rsidRPr="009B54E7">
        <w:rPr>
          <w:sz w:val="24"/>
          <w:szCs w:val="24"/>
        </w:rPr>
        <w:t xml:space="preserve">Lista de </w:t>
      </w:r>
      <w:r w:rsidR="00DD66EB" w:rsidRPr="009B54E7">
        <w:rPr>
          <w:sz w:val="24"/>
          <w:szCs w:val="24"/>
        </w:rPr>
        <w:t>a</w:t>
      </w:r>
      <w:r w:rsidRPr="009B54E7">
        <w:rPr>
          <w:sz w:val="24"/>
          <w:szCs w:val="24"/>
        </w:rPr>
        <w:t>sistencia</w:t>
      </w:r>
    </w:p>
    <w:p w:rsidR="00025EF6" w:rsidRPr="009B54E7" w:rsidRDefault="00025EF6" w:rsidP="00025EF6">
      <w:pPr>
        <w:pStyle w:val="Prrafodelista"/>
        <w:spacing w:before="360" w:after="120"/>
        <w:ind w:left="714"/>
        <w:jc w:val="both"/>
        <w:rPr>
          <w:sz w:val="24"/>
          <w:szCs w:val="24"/>
        </w:rPr>
      </w:pPr>
    </w:p>
    <w:p w:rsidR="00025EF6" w:rsidRPr="009B54E7" w:rsidRDefault="00B22D9B" w:rsidP="00025EF6">
      <w:pPr>
        <w:pStyle w:val="Prrafodelista"/>
        <w:numPr>
          <w:ilvl w:val="0"/>
          <w:numId w:val="1"/>
        </w:numPr>
        <w:spacing w:before="360" w:after="120"/>
        <w:jc w:val="both"/>
        <w:rPr>
          <w:sz w:val="24"/>
          <w:szCs w:val="24"/>
        </w:rPr>
      </w:pPr>
      <w:r w:rsidRPr="009B54E7">
        <w:rPr>
          <w:sz w:val="24"/>
          <w:szCs w:val="24"/>
        </w:rPr>
        <w:t>Lectura del acta anterior</w:t>
      </w:r>
      <w:r w:rsidR="00025EF6" w:rsidRPr="009B54E7">
        <w:rPr>
          <w:sz w:val="24"/>
          <w:szCs w:val="24"/>
        </w:rPr>
        <w:t>.</w:t>
      </w:r>
    </w:p>
    <w:p w:rsidR="00025EF6" w:rsidRPr="009B54E7" w:rsidRDefault="00025EF6" w:rsidP="00025EF6">
      <w:pPr>
        <w:pStyle w:val="Prrafodelista"/>
        <w:spacing w:before="360" w:after="120"/>
        <w:ind w:left="714"/>
        <w:jc w:val="both"/>
        <w:rPr>
          <w:sz w:val="24"/>
          <w:szCs w:val="24"/>
        </w:rPr>
      </w:pPr>
    </w:p>
    <w:p w:rsidR="00025EF6" w:rsidRDefault="00B22D9B" w:rsidP="00025EF6">
      <w:pPr>
        <w:pStyle w:val="Prrafodelista"/>
        <w:numPr>
          <w:ilvl w:val="0"/>
          <w:numId w:val="1"/>
        </w:numPr>
        <w:spacing w:before="360" w:after="120"/>
        <w:jc w:val="both"/>
        <w:rPr>
          <w:sz w:val="24"/>
          <w:szCs w:val="24"/>
        </w:rPr>
      </w:pPr>
      <w:r w:rsidRPr="009B54E7">
        <w:rPr>
          <w:sz w:val="24"/>
          <w:szCs w:val="24"/>
        </w:rPr>
        <w:t>Palabras de bienvenida e introducción del Ing. Ignacio Avalos Abundis, Director de Catastro</w:t>
      </w:r>
      <w:r w:rsidR="00025EF6" w:rsidRPr="009B54E7">
        <w:rPr>
          <w:sz w:val="24"/>
          <w:szCs w:val="24"/>
        </w:rPr>
        <w:t>.</w:t>
      </w:r>
    </w:p>
    <w:p w:rsidR="00A10990" w:rsidRPr="00A10990" w:rsidRDefault="00A10990" w:rsidP="00A10990">
      <w:pPr>
        <w:pStyle w:val="Prrafodelista"/>
        <w:rPr>
          <w:sz w:val="24"/>
          <w:szCs w:val="24"/>
        </w:rPr>
      </w:pPr>
    </w:p>
    <w:p w:rsidR="00A10990" w:rsidRPr="009B54E7" w:rsidRDefault="00A10990" w:rsidP="00A10990">
      <w:pPr>
        <w:pStyle w:val="Prrafodelista"/>
        <w:numPr>
          <w:ilvl w:val="0"/>
          <w:numId w:val="1"/>
        </w:numPr>
        <w:spacing w:before="360" w:after="120"/>
        <w:jc w:val="both"/>
        <w:rPr>
          <w:sz w:val="24"/>
          <w:szCs w:val="24"/>
        </w:rPr>
      </w:pPr>
      <w:r w:rsidRPr="009B54E7">
        <w:rPr>
          <w:sz w:val="24"/>
          <w:szCs w:val="24"/>
        </w:rPr>
        <w:t>Proyección por el Arq. Sergio Alberto Bravo González, los objetivos y propuestas de los incrementos por parte de la Dirección de Catastro.</w:t>
      </w:r>
    </w:p>
    <w:p w:rsidR="00025EF6" w:rsidRPr="009B54E7" w:rsidRDefault="00025EF6" w:rsidP="00025EF6">
      <w:pPr>
        <w:pStyle w:val="Prrafodelista"/>
        <w:spacing w:before="360" w:after="120"/>
        <w:jc w:val="both"/>
        <w:rPr>
          <w:sz w:val="24"/>
          <w:szCs w:val="24"/>
        </w:rPr>
      </w:pPr>
    </w:p>
    <w:p w:rsidR="00025EF6" w:rsidRPr="009B54E7" w:rsidRDefault="009B54E7" w:rsidP="00025EF6">
      <w:pPr>
        <w:pStyle w:val="Prrafodelista"/>
        <w:numPr>
          <w:ilvl w:val="0"/>
          <w:numId w:val="1"/>
        </w:numPr>
        <w:spacing w:before="360" w:after="120"/>
        <w:jc w:val="both"/>
        <w:rPr>
          <w:sz w:val="24"/>
          <w:szCs w:val="24"/>
        </w:rPr>
      </w:pPr>
      <w:r w:rsidRPr="009B54E7">
        <w:rPr>
          <w:sz w:val="24"/>
          <w:szCs w:val="24"/>
        </w:rPr>
        <w:t>Entrega de Material</w:t>
      </w:r>
      <w:r w:rsidR="00025EF6" w:rsidRPr="009B54E7">
        <w:rPr>
          <w:sz w:val="24"/>
          <w:szCs w:val="24"/>
        </w:rPr>
        <w:t>.</w:t>
      </w:r>
    </w:p>
    <w:p w:rsidR="009D61C3" w:rsidRPr="009B54E7" w:rsidRDefault="009D61C3" w:rsidP="009D61C3">
      <w:pPr>
        <w:pStyle w:val="Prrafodelista"/>
        <w:spacing w:before="360" w:after="120"/>
        <w:jc w:val="both"/>
        <w:rPr>
          <w:sz w:val="24"/>
          <w:szCs w:val="24"/>
        </w:rPr>
      </w:pPr>
    </w:p>
    <w:p w:rsidR="009D61C3" w:rsidRPr="009B54E7" w:rsidRDefault="009B54E7" w:rsidP="00025EF6">
      <w:pPr>
        <w:pStyle w:val="Prrafodelista"/>
        <w:numPr>
          <w:ilvl w:val="0"/>
          <w:numId w:val="1"/>
        </w:numPr>
        <w:spacing w:before="360" w:after="120"/>
        <w:jc w:val="both"/>
        <w:rPr>
          <w:sz w:val="24"/>
          <w:szCs w:val="24"/>
        </w:rPr>
      </w:pPr>
      <w:r w:rsidRPr="009B54E7">
        <w:rPr>
          <w:sz w:val="24"/>
          <w:szCs w:val="24"/>
        </w:rPr>
        <w:t>Asuntos Varios</w:t>
      </w:r>
    </w:p>
    <w:p w:rsidR="00025EF6" w:rsidRDefault="00025EF6" w:rsidP="00025EF6">
      <w:pPr>
        <w:pStyle w:val="Prrafodelista"/>
        <w:spacing w:before="360" w:after="120"/>
        <w:jc w:val="both"/>
        <w:rPr>
          <w:sz w:val="24"/>
          <w:szCs w:val="24"/>
        </w:rPr>
      </w:pPr>
    </w:p>
    <w:p w:rsidR="009B54E7" w:rsidRDefault="009B54E7" w:rsidP="00025EF6">
      <w:pPr>
        <w:pStyle w:val="Prrafodelista"/>
        <w:spacing w:before="360" w:after="120"/>
        <w:jc w:val="both"/>
        <w:rPr>
          <w:sz w:val="24"/>
          <w:szCs w:val="24"/>
        </w:rPr>
      </w:pPr>
    </w:p>
    <w:p w:rsidR="009B54E7" w:rsidRPr="009B54E7" w:rsidRDefault="009B54E7" w:rsidP="00025EF6">
      <w:pPr>
        <w:pStyle w:val="Prrafodelista"/>
        <w:spacing w:before="360" w:after="120"/>
        <w:jc w:val="both"/>
        <w:rPr>
          <w:sz w:val="24"/>
          <w:szCs w:val="24"/>
        </w:rPr>
      </w:pPr>
    </w:p>
    <w:p w:rsidR="00025EF6" w:rsidRPr="009B54E7" w:rsidRDefault="00025EF6" w:rsidP="00025EF6">
      <w:pPr>
        <w:pStyle w:val="Prrafodelista"/>
        <w:spacing w:before="360" w:after="120"/>
        <w:jc w:val="both"/>
        <w:rPr>
          <w:sz w:val="24"/>
          <w:szCs w:val="24"/>
        </w:rPr>
      </w:pPr>
    </w:p>
    <w:p w:rsidR="003D28E4" w:rsidRPr="009B54E7" w:rsidRDefault="003D28E4" w:rsidP="003D28E4">
      <w:pPr>
        <w:spacing w:after="0" w:line="240" w:lineRule="auto"/>
        <w:jc w:val="both"/>
        <w:rPr>
          <w:sz w:val="24"/>
          <w:szCs w:val="24"/>
        </w:rPr>
      </w:pPr>
      <w:r w:rsidRPr="009B54E7">
        <w:rPr>
          <w:sz w:val="24"/>
          <w:szCs w:val="24"/>
        </w:rPr>
        <w:t xml:space="preserve">Siendo las </w:t>
      </w:r>
      <w:r w:rsidR="00AA2A19" w:rsidRPr="009B54E7">
        <w:rPr>
          <w:sz w:val="24"/>
          <w:szCs w:val="24"/>
        </w:rPr>
        <w:t>1</w:t>
      </w:r>
      <w:r w:rsidR="00DF7D15">
        <w:rPr>
          <w:sz w:val="24"/>
          <w:szCs w:val="24"/>
        </w:rPr>
        <w:t>7</w:t>
      </w:r>
      <w:r w:rsidR="00AA2A19" w:rsidRPr="009B54E7">
        <w:rPr>
          <w:sz w:val="24"/>
          <w:szCs w:val="24"/>
        </w:rPr>
        <w:t>:</w:t>
      </w:r>
      <w:r w:rsidR="00DF7D15">
        <w:rPr>
          <w:sz w:val="24"/>
          <w:szCs w:val="24"/>
        </w:rPr>
        <w:t>0</w:t>
      </w:r>
      <w:r w:rsidR="00AA2A19" w:rsidRPr="009B54E7">
        <w:rPr>
          <w:sz w:val="24"/>
          <w:szCs w:val="24"/>
        </w:rPr>
        <w:t>5</w:t>
      </w:r>
      <w:r w:rsidRPr="009B54E7">
        <w:rPr>
          <w:sz w:val="24"/>
          <w:szCs w:val="24"/>
        </w:rPr>
        <w:t xml:space="preserve"> </w:t>
      </w:r>
      <w:proofErr w:type="spellStart"/>
      <w:r w:rsidRPr="009B54E7">
        <w:rPr>
          <w:sz w:val="24"/>
          <w:szCs w:val="24"/>
        </w:rPr>
        <w:t>hrs</w:t>
      </w:r>
      <w:proofErr w:type="spellEnd"/>
      <w:r w:rsidRPr="009B54E7">
        <w:rPr>
          <w:sz w:val="24"/>
          <w:szCs w:val="24"/>
        </w:rPr>
        <w:t xml:space="preserve"> del </w:t>
      </w:r>
      <w:r w:rsidR="005C05EF" w:rsidRPr="009B54E7">
        <w:rPr>
          <w:sz w:val="24"/>
          <w:szCs w:val="24"/>
        </w:rPr>
        <w:t>día</w:t>
      </w:r>
      <w:r w:rsidRPr="009B54E7">
        <w:rPr>
          <w:sz w:val="24"/>
          <w:szCs w:val="24"/>
        </w:rPr>
        <w:t xml:space="preserve"> </w:t>
      </w:r>
      <w:r w:rsidR="00AA2A19" w:rsidRPr="009B54E7">
        <w:rPr>
          <w:sz w:val="24"/>
          <w:szCs w:val="24"/>
        </w:rPr>
        <w:t>2</w:t>
      </w:r>
      <w:r w:rsidR="00DF7D15">
        <w:rPr>
          <w:sz w:val="24"/>
          <w:szCs w:val="24"/>
        </w:rPr>
        <w:t>8</w:t>
      </w:r>
      <w:r w:rsidRPr="009B54E7">
        <w:rPr>
          <w:sz w:val="24"/>
          <w:szCs w:val="24"/>
        </w:rPr>
        <w:t xml:space="preserve"> de </w:t>
      </w:r>
      <w:r w:rsidR="00AA2A19" w:rsidRPr="009B54E7">
        <w:rPr>
          <w:sz w:val="24"/>
          <w:szCs w:val="24"/>
        </w:rPr>
        <w:t>marzo</w:t>
      </w:r>
      <w:r w:rsidRPr="009B54E7">
        <w:rPr>
          <w:sz w:val="24"/>
          <w:szCs w:val="24"/>
        </w:rPr>
        <w:t xml:space="preserve"> del 201</w:t>
      </w:r>
      <w:r w:rsidR="00AA2A19" w:rsidRPr="009B54E7">
        <w:rPr>
          <w:sz w:val="24"/>
          <w:szCs w:val="24"/>
        </w:rPr>
        <w:t>9</w:t>
      </w:r>
      <w:r w:rsidRPr="009B54E7">
        <w:rPr>
          <w:sz w:val="24"/>
          <w:szCs w:val="24"/>
        </w:rPr>
        <w:t xml:space="preserve">, se dio inicio a la </w:t>
      </w:r>
      <w:r w:rsidR="00DF7D15">
        <w:rPr>
          <w:sz w:val="24"/>
          <w:szCs w:val="24"/>
        </w:rPr>
        <w:t>segunda</w:t>
      </w:r>
      <w:bookmarkStart w:id="0" w:name="_GoBack"/>
      <w:bookmarkEnd w:id="0"/>
      <w:r w:rsidRPr="009B54E7">
        <w:rPr>
          <w:sz w:val="24"/>
          <w:szCs w:val="24"/>
        </w:rPr>
        <w:t xml:space="preserve"> sesión de</w:t>
      </w:r>
      <w:r w:rsidR="00C14C4F" w:rsidRPr="009B54E7">
        <w:rPr>
          <w:sz w:val="24"/>
          <w:szCs w:val="24"/>
        </w:rPr>
        <w:t xml:space="preserve"> Integración de</w:t>
      </w:r>
      <w:r w:rsidRPr="009B54E7">
        <w:rPr>
          <w:sz w:val="24"/>
          <w:szCs w:val="24"/>
        </w:rPr>
        <w:t xml:space="preserve">l Consejo </w:t>
      </w:r>
      <w:r w:rsidR="005C05EF" w:rsidRPr="009B54E7">
        <w:rPr>
          <w:sz w:val="24"/>
          <w:szCs w:val="24"/>
        </w:rPr>
        <w:t>Técnico de Catastro</w:t>
      </w:r>
      <w:r w:rsidR="009D61C3" w:rsidRPr="009B54E7">
        <w:rPr>
          <w:sz w:val="24"/>
          <w:szCs w:val="24"/>
        </w:rPr>
        <w:t xml:space="preserve"> Municipal</w:t>
      </w:r>
      <w:r w:rsidR="005C05EF" w:rsidRPr="009B54E7">
        <w:rPr>
          <w:sz w:val="24"/>
          <w:szCs w:val="24"/>
        </w:rPr>
        <w:t xml:space="preserve"> con lo siguiente:</w:t>
      </w:r>
    </w:p>
    <w:p w:rsidR="005C05EF" w:rsidRPr="00DC10BF" w:rsidRDefault="005C05EF" w:rsidP="003D28E4">
      <w:pPr>
        <w:spacing w:after="0" w:line="240" w:lineRule="auto"/>
        <w:jc w:val="both"/>
      </w:pPr>
    </w:p>
    <w:p w:rsidR="005C05EF" w:rsidRDefault="0014656F" w:rsidP="003D28E4">
      <w:pPr>
        <w:spacing w:after="0" w:line="240" w:lineRule="auto"/>
        <w:jc w:val="both"/>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5514340</wp:posOffset>
                </wp:positionH>
                <wp:positionV relativeFrom="paragraph">
                  <wp:posOffset>483235</wp:posOffset>
                </wp:positionV>
                <wp:extent cx="1115695" cy="241300"/>
                <wp:effectExtent l="5080" t="1270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41300"/>
                        </a:xfrm>
                        <a:prstGeom prst="rect">
                          <a:avLst/>
                        </a:prstGeom>
                        <a:solidFill>
                          <a:srgbClr val="FFFFFF"/>
                        </a:solidFill>
                        <a:ln w="9525">
                          <a:solidFill>
                            <a:schemeClr val="bg1">
                              <a:lumMod val="100000"/>
                              <a:lumOff val="0"/>
                            </a:schemeClr>
                          </a:solidFill>
                          <a:miter lim="800000"/>
                          <a:headEnd/>
                          <a:tailEnd/>
                        </a:ln>
                      </wps:spPr>
                      <wps:txbx>
                        <w:txbxContent>
                          <w:p w:rsidR="00BF4EC5" w:rsidRPr="00C90168" w:rsidRDefault="00BF4EC5" w:rsidP="00BF4EC5">
                            <w:pPr>
                              <w:rPr>
                                <w:b/>
                                <w:sz w:val="16"/>
                                <w:szCs w:val="16"/>
                                <w:lang w:val="es-ES"/>
                              </w:rPr>
                            </w:pPr>
                            <w:r>
                              <w:rPr>
                                <w:b/>
                                <w:sz w:val="16"/>
                                <w:szCs w:val="16"/>
                                <w:lang w:val="es-ES"/>
                              </w:rPr>
                              <w:t>Pasa a</w:t>
                            </w:r>
                            <w:r w:rsidRPr="00C90168">
                              <w:rPr>
                                <w:b/>
                                <w:sz w:val="16"/>
                                <w:szCs w:val="16"/>
                                <w:lang w:val="es-ES"/>
                              </w:rPr>
                              <w:t xml:space="preserve"> </w:t>
                            </w:r>
                            <w:r>
                              <w:rPr>
                                <w:b/>
                                <w:sz w:val="16"/>
                                <w:szCs w:val="16"/>
                                <w:lang w:val="es-ES"/>
                              </w:rPr>
                              <w:t>la</w:t>
                            </w:r>
                            <w:r w:rsidRPr="00C90168">
                              <w:rPr>
                                <w:b/>
                                <w:sz w:val="16"/>
                                <w:szCs w:val="16"/>
                                <w:lang w:val="es-ES"/>
                              </w:rPr>
                              <w:t xml:space="preserve"> pagina</w:t>
                            </w:r>
                            <w:r>
                              <w:rPr>
                                <w:b/>
                                <w:sz w:val="16"/>
                                <w:szCs w:val="16"/>
                                <w:lang w:val="es-ES"/>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2pt;margin-top:38.05pt;width:87.8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" strokecolor="white [3212]">
                <v:textbox>
                  <w:txbxContent>
                    <w:p w:rsidR="00BF4EC5" w:rsidRPr="00C90168" w:rsidRDefault="00BF4EC5" w:rsidP="00BF4EC5">
                      <w:pPr>
                        <w:rPr>
                          <w:b/>
                          <w:sz w:val="16"/>
                          <w:szCs w:val="16"/>
                          <w:lang w:val="es-ES"/>
                        </w:rPr>
                      </w:pPr>
                      <w:r>
                        <w:rPr>
                          <w:b/>
                          <w:sz w:val="16"/>
                          <w:szCs w:val="16"/>
                          <w:lang w:val="es-ES"/>
                        </w:rPr>
                        <w:t>Pasa a</w:t>
                      </w:r>
                      <w:r w:rsidRPr="00C90168">
                        <w:rPr>
                          <w:b/>
                          <w:sz w:val="16"/>
                          <w:szCs w:val="16"/>
                          <w:lang w:val="es-ES"/>
                        </w:rPr>
                        <w:t xml:space="preserve"> </w:t>
                      </w:r>
                      <w:r>
                        <w:rPr>
                          <w:b/>
                          <w:sz w:val="16"/>
                          <w:szCs w:val="16"/>
                          <w:lang w:val="es-ES"/>
                        </w:rPr>
                        <w:t>la</w:t>
                      </w:r>
                      <w:r w:rsidRPr="00C90168">
                        <w:rPr>
                          <w:b/>
                          <w:sz w:val="16"/>
                          <w:szCs w:val="16"/>
                          <w:lang w:val="es-ES"/>
                        </w:rPr>
                        <w:t xml:space="preserve"> pagina</w:t>
                      </w:r>
                      <w:r>
                        <w:rPr>
                          <w:b/>
                          <w:sz w:val="16"/>
                          <w:szCs w:val="16"/>
                          <w:lang w:val="es-ES"/>
                        </w:rPr>
                        <w:t xml:space="preserve"> 2</w:t>
                      </w:r>
                    </w:p>
                  </w:txbxContent>
                </v:textbox>
              </v:shape>
            </w:pict>
          </mc:Fallback>
        </mc:AlternateContent>
      </w:r>
    </w:p>
    <w:p w:rsidR="00EC1A98" w:rsidRDefault="00EC1A98" w:rsidP="00EC1A98">
      <w:pPr>
        <w:rPr>
          <w:b/>
          <w:sz w:val="36"/>
          <w:szCs w:val="36"/>
        </w:rPr>
      </w:pPr>
      <w:r>
        <w:rPr>
          <w:noProof/>
        </w:rPr>
        <w:lastRenderedPageBreak/>
        <w:drawing>
          <wp:inline distT="0" distB="0" distL="0" distR="0" wp14:anchorId="7EC42D6C" wp14:editId="470F782D">
            <wp:extent cx="881449" cy="988540"/>
            <wp:effectExtent l="0" t="0" r="0" b="2540"/>
            <wp:docPr id="6" name="14 Imagen" descr="\\Srvteso\Cartografia Manzanera\1Norte TLQ\logotlq15.jpg"/>
            <wp:cNvGraphicFramePr/>
            <a:graphic xmlns:a="http://schemas.openxmlformats.org/drawingml/2006/main">
              <a:graphicData uri="http://schemas.openxmlformats.org/drawingml/2006/picture">
                <pic:pic xmlns:pic="http://schemas.openxmlformats.org/drawingml/2006/picture">
                  <pic:nvPicPr>
                    <pic:cNvPr id="15" name="14 Imagen" descr="\\Srvteso\Cartografia Manzanera\1Norte TLQ\logotlq15.jpg"/>
                    <pic:cNvPicPr/>
                  </pic:nvPicPr>
                  <pic:blipFill>
                    <a:blip r:embed="rId8"/>
                    <a:srcRect/>
                    <a:stretch>
                      <a:fillRect/>
                    </a:stretch>
                  </pic:blipFill>
                  <pic:spPr bwMode="auto">
                    <a:xfrm>
                      <a:off x="0" y="0"/>
                      <a:ext cx="884285" cy="991720"/>
                    </a:xfrm>
                    <a:prstGeom prst="rect">
                      <a:avLst/>
                    </a:prstGeom>
                    <a:noFill/>
                    <a:ln w="9525">
                      <a:noFill/>
                      <a:miter lim="800000"/>
                      <a:headEnd/>
                      <a:tailEnd/>
                    </a:ln>
                  </pic:spPr>
                </pic:pic>
              </a:graphicData>
            </a:graphic>
          </wp:inline>
        </w:drawing>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noProof/>
        </w:rPr>
        <w:drawing>
          <wp:inline distT="0" distB="0" distL="0" distR="0" wp14:anchorId="37823E93" wp14:editId="1AA75A48">
            <wp:extent cx="742558" cy="832022"/>
            <wp:effectExtent l="0" t="0" r="635" b="6350"/>
            <wp:docPr id="7" name="Picture 2" descr="tlq_log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lq_logo_bn"/>
                    <pic:cNvPicPr>
                      <a:picLocks noChangeAspect="1" noChangeArrowheads="1"/>
                    </pic:cNvPicPr>
                  </pic:nvPicPr>
                  <pic:blipFill>
                    <a:blip r:embed="rId9" cstate="print"/>
                    <a:srcRect/>
                    <a:stretch>
                      <a:fillRect/>
                    </a:stretch>
                  </pic:blipFill>
                  <pic:spPr bwMode="auto">
                    <a:xfrm>
                      <a:off x="0" y="0"/>
                      <a:ext cx="749434" cy="839727"/>
                    </a:xfrm>
                    <a:prstGeom prst="rect">
                      <a:avLst/>
                    </a:prstGeom>
                    <a:noFill/>
                  </pic:spPr>
                </pic:pic>
              </a:graphicData>
            </a:graphic>
          </wp:inline>
        </w:drawing>
      </w:r>
    </w:p>
    <w:p w:rsidR="00EC1A98" w:rsidRPr="00EC1A98" w:rsidRDefault="00EC1A98" w:rsidP="00EC1A98">
      <w:pPr>
        <w:spacing w:after="0" w:line="240" w:lineRule="auto"/>
        <w:jc w:val="center"/>
        <w:rPr>
          <w:b/>
          <w:sz w:val="20"/>
          <w:szCs w:val="20"/>
        </w:rPr>
      </w:pPr>
    </w:p>
    <w:p w:rsidR="001B42DF" w:rsidRDefault="001B42DF" w:rsidP="003D28E4">
      <w:pPr>
        <w:spacing w:after="0" w:line="240" w:lineRule="auto"/>
        <w:jc w:val="both"/>
        <w:rPr>
          <w:sz w:val="24"/>
          <w:szCs w:val="24"/>
        </w:rPr>
      </w:pPr>
    </w:p>
    <w:p w:rsidR="00DB265E" w:rsidRDefault="00DB265E" w:rsidP="003D28E4">
      <w:pPr>
        <w:spacing w:after="0" w:line="240" w:lineRule="auto"/>
        <w:jc w:val="both"/>
        <w:rPr>
          <w:sz w:val="24"/>
          <w:szCs w:val="24"/>
        </w:rPr>
      </w:pPr>
    </w:p>
    <w:p w:rsidR="005C05EF" w:rsidRPr="00DB265E" w:rsidRDefault="005C05EF" w:rsidP="003D28E4">
      <w:pPr>
        <w:spacing w:after="0" w:line="240" w:lineRule="auto"/>
        <w:jc w:val="both"/>
        <w:rPr>
          <w:sz w:val="23"/>
          <w:szCs w:val="23"/>
        </w:rPr>
      </w:pPr>
      <w:r w:rsidRPr="00DB265E">
        <w:rPr>
          <w:sz w:val="23"/>
          <w:szCs w:val="23"/>
        </w:rPr>
        <w:t>1.- Presentación d</w:t>
      </w:r>
      <w:r w:rsidR="00025EF6" w:rsidRPr="00DB265E">
        <w:rPr>
          <w:sz w:val="23"/>
          <w:szCs w:val="23"/>
        </w:rPr>
        <w:t>e asistentes</w:t>
      </w:r>
      <w:r w:rsidR="009B54E7" w:rsidRPr="00DB265E">
        <w:rPr>
          <w:sz w:val="23"/>
          <w:szCs w:val="23"/>
        </w:rPr>
        <w:t>,</w:t>
      </w:r>
      <w:r w:rsidR="00025EF6" w:rsidRPr="00DB265E">
        <w:rPr>
          <w:sz w:val="23"/>
          <w:szCs w:val="23"/>
        </w:rPr>
        <w:t xml:space="preserve"> </w:t>
      </w:r>
      <w:r w:rsidR="009B54E7" w:rsidRPr="00DB265E">
        <w:rPr>
          <w:sz w:val="23"/>
          <w:szCs w:val="23"/>
        </w:rPr>
        <w:t>habiéndose contado con la presencia de los C.C.</w:t>
      </w:r>
      <w:r w:rsidR="00025EF6" w:rsidRPr="00DB265E">
        <w:rPr>
          <w:sz w:val="23"/>
          <w:szCs w:val="23"/>
        </w:rPr>
        <w:t xml:space="preserve"> </w:t>
      </w:r>
      <w:r w:rsidRPr="00DB265E">
        <w:rPr>
          <w:b/>
          <w:sz w:val="23"/>
          <w:szCs w:val="23"/>
        </w:rPr>
        <w:t xml:space="preserve">C.P. </w:t>
      </w:r>
      <w:r w:rsidR="009D61C3" w:rsidRPr="00DB265E">
        <w:rPr>
          <w:b/>
          <w:sz w:val="23"/>
          <w:szCs w:val="23"/>
        </w:rPr>
        <w:t xml:space="preserve">José </w:t>
      </w:r>
      <w:r w:rsidR="007574AE" w:rsidRPr="00DB265E">
        <w:rPr>
          <w:b/>
          <w:sz w:val="23"/>
          <w:szCs w:val="23"/>
        </w:rPr>
        <w:t>Guillermo Amezcua Rosas</w:t>
      </w:r>
      <w:r w:rsidRPr="00DB265E">
        <w:rPr>
          <w:sz w:val="23"/>
          <w:szCs w:val="23"/>
        </w:rPr>
        <w:t xml:space="preserve">, </w:t>
      </w:r>
      <w:r w:rsidR="007574AE" w:rsidRPr="00DB265E">
        <w:rPr>
          <w:sz w:val="23"/>
          <w:szCs w:val="23"/>
        </w:rPr>
        <w:t xml:space="preserve">representante suplente de la </w:t>
      </w:r>
      <w:r w:rsidR="00EE487F" w:rsidRPr="00DB265E">
        <w:rPr>
          <w:sz w:val="23"/>
          <w:szCs w:val="23"/>
        </w:rPr>
        <w:t>Tesorería</w:t>
      </w:r>
      <w:r w:rsidRPr="00DB265E">
        <w:rPr>
          <w:sz w:val="23"/>
          <w:szCs w:val="23"/>
        </w:rPr>
        <w:t xml:space="preserve"> Municipal</w:t>
      </w:r>
      <w:r w:rsidR="007A045B" w:rsidRPr="00DB265E">
        <w:rPr>
          <w:sz w:val="23"/>
          <w:szCs w:val="23"/>
        </w:rPr>
        <w:t>,</w:t>
      </w:r>
      <w:r w:rsidRPr="00DB265E">
        <w:rPr>
          <w:sz w:val="23"/>
          <w:szCs w:val="23"/>
        </w:rPr>
        <w:t xml:space="preserve"> </w:t>
      </w:r>
      <w:r w:rsidR="00EE487F" w:rsidRPr="00DB265E">
        <w:rPr>
          <w:b/>
          <w:sz w:val="23"/>
          <w:szCs w:val="23"/>
        </w:rPr>
        <w:t xml:space="preserve">Mtra. Gilda </w:t>
      </w:r>
      <w:proofErr w:type="spellStart"/>
      <w:r w:rsidR="00EE487F" w:rsidRPr="00DB265E">
        <w:rPr>
          <w:b/>
          <w:sz w:val="23"/>
          <w:szCs w:val="23"/>
        </w:rPr>
        <w:t>Gildo</w:t>
      </w:r>
      <w:proofErr w:type="spellEnd"/>
      <w:r w:rsidR="00EE487F" w:rsidRPr="00DB265E">
        <w:rPr>
          <w:b/>
          <w:sz w:val="23"/>
          <w:szCs w:val="23"/>
        </w:rPr>
        <w:t xml:space="preserve"> Godoy</w:t>
      </w:r>
      <w:r w:rsidR="004441E6" w:rsidRPr="00DB265E">
        <w:rPr>
          <w:sz w:val="23"/>
          <w:szCs w:val="23"/>
        </w:rPr>
        <w:t xml:space="preserve">, </w:t>
      </w:r>
      <w:r w:rsidR="00E0639F" w:rsidRPr="00DB265E">
        <w:rPr>
          <w:sz w:val="23"/>
          <w:szCs w:val="23"/>
        </w:rPr>
        <w:t>representante</w:t>
      </w:r>
      <w:r w:rsidR="008A23AA" w:rsidRPr="00DB265E">
        <w:rPr>
          <w:sz w:val="23"/>
          <w:szCs w:val="23"/>
        </w:rPr>
        <w:t xml:space="preserve"> </w:t>
      </w:r>
      <w:r w:rsidR="00EE487F" w:rsidRPr="00DB265E">
        <w:rPr>
          <w:sz w:val="23"/>
          <w:szCs w:val="23"/>
        </w:rPr>
        <w:t>suplente</w:t>
      </w:r>
      <w:r w:rsidR="008A23AA" w:rsidRPr="00DB265E">
        <w:rPr>
          <w:sz w:val="23"/>
          <w:szCs w:val="23"/>
        </w:rPr>
        <w:t xml:space="preserve"> </w:t>
      </w:r>
      <w:r w:rsidR="00025EF6" w:rsidRPr="00DB265E">
        <w:rPr>
          <w:sz w:val="23"/>
          <w:szCs w:val="23"/>
        </w:rPr>
        <w:t>de la Sindicatura</w:t>
      </w:r>
      <w:r w:rsidR="000B6EA2" w:rsidRPr="00DB265E">
        <w:rPr>
          <w:sz w:val="23"/>
          <w:szCs w:val="23"/>
        </w:rPr>
        <w:t xml:space="preserve"> del Ayuntamiento de </w:t>
      </w:r>
      <w:r w:rsidR="00025EF6" w:rsidRPr="00DB265E">
        <w:rPr>
          <w:sz w:val="23"/>
          <w:szCs w:val="23"/>
        </w:rPr>
        <w:t xml:space="preserve">San Pedro </w:t>
      </w:r>
      <w:r w:rsidR="000B6EA2" w:rsidRPr="00DB265E">
        <w:rPr>
          <w:sz w:val="23"/>
          <w:szCs w:val="23"/>
        </w:rPr>
        <w:t>Tlaquepaque</w:t>
      </w:r>
      <w:r w:rsidR="00656E33" w:rsidRPr="00DB265E">
        <w:rPr>
          <w:sz w:val="23"/>
          <w:szCs w:val="23"/>
        </w:rPr>
        <w:t>,</w:t>
      </w:r>
      <w:r w:rsidR="00FB2ECF" w:rsidRPr="00DB265E">
        <w:rPr>
          <w:sz w:val="23"/>
          <w:szCs w:val="23"/>
        </w:rPr>
        <w:t xml:space="preserve"> </w:t>
      </w:r>
      <w:r w:rsidR="00EE487F" w:rsidRPr="00DB265E">
        <w:rPr>
          <w:b/>
          <w:sz w:val="23"/>
          <w:szCs w:val="23"/>
        </w:rPr>
        <w:t>Lic. Mario Eduardo Herrera Contreras</w:t>
      </w:r>
      <w:r w:rsidR="0017088A" w:rsidRPr="00DB265E">
        <w:rPr>
          <w:sz w:val="23"/>
          <w:szCs w:val="23"/>
        </w:rPr>
        <w:t xml:space="preserve"> representante </w:t>
      </w:r>
      <w:r w:rsidR="00EE487F" w:rsidRPr="00DB265E">
        <w:rPr>
          <w:sz w:val="23"/>
          <w:szCs w:val="23"/>
        </w:rPr>
        <w:t>suplente</w:t>
      </w:r>
      <w:r w:rsidR="0017088A" w:rsidRPr="00DB265E">
        <w:rPr>
          <w:sz w:val="23"/>
          <w:szCs w:val="23"/>
        </w:rPr>
        <w:t xml:space="preserve"> de la </w:t>
      </w:r>
      <w:r w:rsidR="000C1414" w:rsidRPr="00DB265E">
        <w:rPr>
          <w:sz w:val="23"/>
          <w:szCs w:val="23"/>
        </w:rPr>
        <w:t>Cámara</w:t>
      </w:r>
      <w:r w:rsidR="0017088A" w:rsidRPr="00DB265E">
        <w:rPr>
          <w:sz w:val="23"/>
          <w:szCs w:val="23"/>
        </w:rPr>
        <w:t xml:space="preserve"> de Comercio Servicios y Turismos San Pedro Tlaquepaque, </w:t>
      </w:r>
      <w:r w:rsidR="00884F97" w:rsidRPr="00DB265E">
        <w:rPr>
          <w:b/>
          <w:sz w:val="23"/>
          <w:szCs w:val="23"/>
        </w:rPr>
        <w:t xml:space="preserve">Lic. </w:t>
      </w:r>
      <w:r w:rsidR="000C1414" w:rsidRPr="00DB265E">
        <w:rPr>
          <w:b/>
          <w:sz w:val="23"/>
          <w:szCs w:val="23"/>
        </w:rPr>
        <w:t>Romu</w:t>
      </w:r>
      <w:r w:rsidR="0017088A" w:rsidRPr="00DB265E">
        <w:rPr>
          <w:b/>
          <w:sz w:val="23"/>
          <w:szCs w:val="23"/>
        </w:rPr>
        <w:t>a</w:t>
      </w:r>
      <w:r w:rsidR="000C1414" w:rsidRPr="00DB265E">
        <w:rPr>
          <w:b/>
          <w:sz w:val="23"/>
          <w:szCs w:val="23"/>
        </w:rPr>
        <w:t>l</w:t>
      </w:r>
      <w:r w:rsidR="0017088A" w:rsidRPr="00DB265E">
        <w:rPr>
          <w:b/>
          <w:sz w:val="23"/>
          <w:szCs w:val="23"/>
        </w:rPr>
        <w:t xml:space="preserve">do Sandoval </w:t>
      </w:r>
      <w:r w:rsidR="000C1414" w:rsidRPr="00DB265E">
        <w:rPr>
          <w:b/>
          <w:sz w:val="23"/>
          <w:szCs w:val="23"/>
        </w:rPr>
        <w:t>Fernández</w:t>
      </w:r>
      <w:r w:rsidR="0017088A" w:rsidRPr="00DB265E">
        <w:rPr>
          <w:b/>
          <w:sz w:val="23"/>
          <w:szCs w:val="23"/>
        </w:rPr>
        <w:t xml:space="preserve">, </w:t>
      </w:r>
      <w:r w:rsidR="0017088A" w:rsidRPr="00DB265E">
        <w:rPr>
          <w:sz w:val="23"/>
          <w:szCs w:val="23"/>
        </w:rPr>
        <w:t>representante titular del Colegio de Notarios del Estado de Jalisco,</w:t>
      </w:r>
      <w:r w:rsidR="0017088A" w:rsidRPr="00DB265E">
        <w:rPr>
          <w:b/>
          <w:sz w:val="23"/>
          <w:szCs w:val="23"/>
        </w:rPr>
        <w:t xml:space="preserve"> </w:t>
      </w:r>
      <w:r w:rsidR="000C1414" w:rsidRPr="00DB265E">
        <w:rPr>
          <w:b/>
          <w:sz w:val="23"/>
          <w:szCs w:val="23"/>
        </w:rPr>
        <w:t>L</w:t>
      </w:r>
      <w:r w:rsidR="008B7E61" w:rsidRPr="00DB265E">
        <w:rPr>
          <w:b/>
          <w:sz w:val="23"/>
          <w:szCs w:val="23"/>
        </w:rPr>
        <w:t>ic.</w:t>
      </w:r>
      <w:r w:rsidR="000C1414" w:rsidRPr="00DB265E">
        <w:rPr>
          <w:b/>
          <w:sz w:val="23"/>
          <w:szCs w:val="23"/>
        </w:rPr>
        <w:t xml:space="preserve"> </w:t>
      </w:r>
      <w:r w:rsidR="00BB3B82">
        <w:rPr>
          <w:b/>
          <w:sz w:val="23"/>
          <w:szCs w:val="23"/>
        </w:rPr>
        <w:t>Fernando Fradique</w:t>
      </w:r>
      <w:r w:rsidR="008B7E61" w:rsidRPr="00DB265E">
        <w:rPr>
          <w:b/>
          <w:sz w:val="23"/>
          <w:szCs w:val="23"/>
        </w:rPr>
        <w:t xml:space="preserve"> Méndez López</w:t>
      </w:r>
      <w:r w:rsidR="0017088A" w:rsidRPr="00DB265E">
        <w:rPr>
          <w:b/>
          <w:sz w:val="23"/>
          <w:szCs w:val="23"/>
        </w:rPr>
        <w:t>,</w:t>
      </w:r>
      <w:r w:rsidR="00FB2ECF" w:rsidRPr="00DB265E">
        <w:rPr>
          <w:sz w:val="23"/>
          <w:szCs w:val="23"/>
        </w:rPr>
        <w:t xml:space="preserve"> representante </w:t>
      </w:r>
      <w:r w:rsidR="008B7E61" w:rsidRPr="00DB265E">
        <w:rPr>
          <w:sz w:val="23"/>
          <w:szCs w:val="23"/>
        </w:rPr>
        <w:t>suplente</w:t>
      </w:r>
      <w:r w:rsidR="0083187B" w:rsidRPr="00DB265E">
        <w:rPr>
          <w:sz w:val="23"/>
          <w:szCs w:val="23"/>
        </w:rPr>
        <w:t xml:space="preserve"> </w:t>
      </w:r>
      <w:r w:rsidR="00FB2ECF" w:rsidRPr="00DB265E">
        <w:rPr>
          <w:sz w:val="23"/>
          <w:szCs w:val="23"/>
        </w:rPr>
        <w:t>de la Asociación Mexicana de Profesionales Inmobiliarios de Guadalajara, A.C.,</w:t>
      </w:r>
      <w:r w:rsidR="0083187B" w:rsidRPr="00DB265E">
        <w:rPr>
          <w:sz w:val="23"/>
          <w:szCs w:val="23"/>
        </w:rPr>
        <w:t xml:space="preserve"> </w:t>
      </w:r>
      <w:r w:rsidR="000C1414" w:rsidRPr="00DB265E">
        <w:rPr>
          <w:b/>
          <w:sz w:val="23"/>
          <w:szCs w:val="23"/>
        </w:rPr>
        <w:t>Arq. Eduardo Martínez Bejar,</w:t>
      </w:r>
      <w:r w:rsidR="000C1414" w:rsidRPr="00DB265E">
        <w:rPr>
          <w:sz w:val="23"/>
          <w:szCs w:val="23"/>
        </w:rPr>
        <w:t xml:space="preserve"> representante titular </w:t>
      </w:r>
      <w:r w:rsidR="008B7E61" w:rsidRPr="00DB265E">
        <w:rPr>
          <w:sz w:val="23"/>
          <w:szCs w:val="23"/>
        </w:rPr>
        <w:t xml:space="preserve">y el </w:t>
      </w:r>
      <w:r w:rsidR="008B7E61" w:rsidRPr="00DB265E">
        <w:rPr>
          <w:b/>
          <w:sz w:val="23"/>
          <w:szCs w:val="23"/>
        </w:rPr>
        <w:t>Lic. German Pellegrini Pérez,</w:t>
      </w:r>
      <w:r w:rsidR="008B7E61" w:rsidRPr="00DB265E">
        <w:rPr>
          <w:sz w:val="23"/>
          <w:szCs w:val="23"/>
        </w:rPr>
        <w:t xml:space="preserve"> representante suplente </w:t>
      </w:r>
      <w:r w:rsidR="000C1414" w:rsidRPr="00DB265E">
        <w:rPr>
          <w:sz w:val="23"/>
          <w:szCs w:val="23"/>
        </w:rPr>
        <w:t xml:space="preserve">de la Asociación de Empresarios del Periférico Sur de Guadalajara, A.C., </w:t>
      </w:r>
      <w:r w:rsidR="0083187B" w:rsidRPr="00DB265E">
        <w:rPr>
          <w:b/>
          <w:sz w:val="23"/>
          <w:szCs w:val="23"/>
        </w:rPr>
        <w:t>Dr. Salvador Núñez Cárdenas</w:t>
      </w:r>
      <w:r w:rsidR="0083187B" w:rsidRPr="00DB265E">
        <w:rPr>
          <w:sz w:val="23"/>
          <w:szCs w:val="23"/>
        </w:rPr>
        <w:t xml:space="preserve">, representante titular </w:t>
      </w:r>
      <w:r w:rsidR="00BF3905" w:rsidRPr="00DB265E">
        <w:rPr>
          <w:sz w:val="23"/>
          <w:szCs w:val="23"/>
        </w:rPr>
        <w:t>del Consejo Municipal de Desarrollo R</w:t>
      </w:r>
      <w:r w:rsidR="000B6EA2" w:rsidRPr="00DB265E">
        <w:rPr>
          <w:sz w:val="23"/>
          <w:szCs w:val="23"/>
        </w:rPr>
        <w:t xml:space="preserve">ural Sustentable de </w:t>
      </w:r>
      <w:r w:rsidR="00A821B5" w:rsidRPr="00DB265E">
        <w:rPr>
          <w:sz w:val="23"/>
          <w:szCs w:val="23"/>
        </w:rPr>
        <w:t xml:space="preserve">San Pedro </w:t>
      </w:r>
      <w:r w:rsidR="000B6EA2" w:rsidRPr="00DB265E">
        <w:rPr>
          <w:sz w:val="23"/>
          <w:szCs w:val="23"/>
        </w:rPr>
        <w:t>Tlaquepaque</w:t>
      </w:r>
      <w:r w:rsidR="00BF3905" w:rsidRPr="00DB265E">
        <w:rPr>
          <w:sz w:val="23"/>
          <w:szCs w:val="23"/>
        </w:rPr>
        <w:t>,</w:t>
      </w:r>
      <w:r w:rsidR="00F75BA5" w:rsidRPr="00DB265E">
        <w:rPr>
          <w:sz w:val="23"/>
          <w:szCs w:val="23"/>
        </w:rPr>
        <w:t xml:space="preserve"> </w:t>
      </w:r>
      <w:r w:rsidR="00F75BA5" w:rsidRPr="00DB265E">
        <w:rPr>
          <w:b/>
          <w:sz w:val="23"/>
          <w:szCs w:val="23"/>
        </w:rPr>
        <w:t>Arq. José de Jesús Velásquez Sotomayor</w:t>
      </w:r>
      <w:r w:rsidR="00F75BA5" w:rsidRPr="00DB265E">
        <w:rPr>
          <w:sz w:val="23"/>
          <w:szCs w:val="23"/>
        </w:rPr>
        <w:t xml:space="preserve"> representante </w:t>
      </w:r>
      <w:r w:rsidR="0083187B" w:rsidRPr="00DB265E">
        <w:rPr>
          <w:sz w:val="23"/>
          <w:szCs w:val="23"/>
        </w:rPr>
        <w:t>titular</w:t>
      </w:r>
      <w:r w:rsidR="00F75BA5" w:rsidRPr="00DB265E">
        <w:rPr>
          <w:sz w:val="23"/>
          <w:szCs w:val="23"/>
        </w:rPr>
        <w:t xml:space="preserve"> del Consejo Intergrupal de Valuador</w:t>
      </w:r>
      <w:r w:rsidR="00656E33" w:rsidRPr="00DB265E">
        <w:rPr>
          <w:sz w:val="23"/>
          <w:szCs w:val="23"/>
        </w:rPr>
        <w:t>es del Estado de Jalisco, A.C.</w:t>
      </w:r>
      <w:r w:rsidR="000B6EA2" w:rsidRPr="00DB265E">
        <w:rPr>
          <w:sz w:val="23"/>
          <w:szCs w:val="23"/>
        </w:rPr>
        <w:t xml:space="preserve">, </w:t>
      </w:r>
      <w:r w:rsidR="008B4FAB" w:rsidRPr="00DB265E">
        <w:rPr>
          <w:b/>
          <w:sz w:val="23"/>
          <w:szCs w:val="23"/>
        </w:rPr>
        <w:t>Ing.</w:t>
      </w:r>
      <w:r w:rsidR="00C23CDB" w:rsidRPr="00DB265E">
        <w:rPr>
          <w:b/>
          <w:sz w:val="23"/>
          <w:szCs w:val="23"/>
        </w:rPr>
        <w:t xml:space="preserve"> Fernando Saldaña Orozco, </w:t>
      </w:r>
      <w:r w:rsidR="00C23CDB" w:rsidRPr="00DB265E">
        <w:rPr>
          <w:sz w:val="23"/>
          <w:szCs w:val="23"/>
        </w:rPr>
        <w:t>representante titular del Instituto Mexicano de Valuación de Jalisco, A.C., Colegio e Instituto de Valuadores de Jalisco, A.C</w:t>
      </w:r>
      <w:r w:rsidR="008B4FAB" w:rsidRPr="00DB265E">
        <w:rPr>
          <w:sz w:val="23"/>
          <w:szCs w:val="23"/>
        </w:rPr>
        <w:t xml:space="preserve">, </w:t>
      </w:r>
      <w:r w:rsidR="008B4FAB" w:rsidRPr="00DB265E">
        <w:rPr>
          <w:b/>
          <w:sz w:val="23"/>
          <w:szCs w:val="23"/>
        </w:rPr>
        <w:t xml:space="preserve">Ing. </w:t>
      </w:r>
      <w:r w:rsidR="00C23CDB" w:rsidRPr="00DB265E">
        <w:rPr>
          <w:b/>
          <w:sz w:val="23"/>
          <w:szCs w:val="23"/>
        </w:rPr>
        <w:t>Mario Alberto Esquivel Torres</w:t>
      </w:r>
      <w:r w:rsidR="00656E33" w:rsidRPr="00DB265E">
        <w:rPr>
          <w:b/>
          <w:sz w:val="23"/>
          <w:szCs w:val="23"/>
        </w:rPr>
        <w:t>,</w:t>
      </w:r>
      <w:r w:rsidR="008B4FAB" w:rsidRPr="00DB265E">
        <w:rPr>
          <w:sz w:val="23"/>
          <w:szCs w:val="23"/>
        </w:rPr>
        <w:t xml:space="preserve"> representante titular del Colegio de Ingenieros Civiles del Estado de Jalisco, </w:t>
      </w:r>
      <w:r w:rsidR="008B4FAB" w:rsidRPr="00DB265E">
        <w:rPr>
          <w:b/>
          <w:sz w:val="23"/>
          <w:szCs w:val="23"/>
        </w:rPr>
        <w:t>Ing. Ignacio Avalos Abundis</w:t>
      </w:r>
      <w:r w:rsidR="0058308B" w:rsidRPr="00DB265E">
        <w:rPr>
          <w:sz w:val="23"/>
          <w:szCs w:val="23"/>
        </w:rPr>
        <w:t>, representante titular y el</w:t>
      </w:r>
      <w:r w:rsidR="008655A3" w:rsidRPr="00DB265E">
        <w:rPr>
          <w:sz w:val="23"/>
          <w:szCs w:val="23"/>
        </w:rPr>
        <w:t xml:space="preserve"> </w:t>
      </w:r>
      <w:r w:rsidR="008655A3" w:rsidRPr="00DB265E">
        <w:rPr>
          <w:b/>
          <w:sz w:val="23"/>
          <w:szCs w:val="23"/>
        </w:rPr>
        <w:t>Arq. Sergio Alberto Bravo González</w:t>
      </w:r>
      <w:r w:rsidR="008655A3" w:rsidRPr="00DB265E">
        <w:rPr>
          <w:sz w:val="23"/>
          <w:szCs w:val="23"/>
        </w:rPr>
        <w:t>, representante suplente de la Dirección de Catastro. Declarándose el quórum correspondiente, dándole validez a los acuerdos que en este Consejo se aprueben.</w:t>
      </w:r>
    </w:p>
    <w:p w:rsidR="001B42DF" w:rsidRPr="00DB265E" w:rsidRDefault="001B42DF" w:rsidP="003D28E4">
      <w:pPr>
        <w:spacing w:after="0" w:line="240" w:lineRule="auto"/>
        <w:jc w:val="both"/>
        <w:rPr>
          <w:sz w:val="23"/>
          <w:szCs w:val="23"/>
        </w:rPr>
      </w:pPr>
    </w:p>
    <w:p w:rsidR="0067335A" w:rsidRPr="00DB265E" w:rsidRDefault="00BE7F06" w:rsidP="003D28E4">
      <w:pPr>
        <w:spacing w:after="0" w:line="240" w:lineRule="auto"/>
        <w:jc w:val="both"/>
        <w:rPr>
          <w:sz w:val="23"/>
          <w:szCs w:val="23"/>
        </w:rPr>
      </w:pPr>
      <w:r w:rsidRPr="00DB265E">
        <w:rPr>
          <w:sz w:val="23"/>
          <w:szCs w:val="23"/>
        </w:rPr>
        <w:t>2.-</w:t>
      </w:r>
      <w:r w:rsidR="000D0EED" w:rsidRPr="00DB265E">
        <w:rPr>
          <w:sz w:val="23"/>
          <w:szCs w:val="23"/>
        </w:rPr>
        <w:t xml:space="preserve"> El Director de Catastro Ing. Ignacio Avalos Abundis, después de revisar la asistencia para saber si existía quórum para iniciar la reunión, procediendo con la presentación de cada uno de los asistentes, a los cuales efectuó una relatoría del procedimiento en general para la elaboración de las tablas de valores.</w:t>
      </w:r>
    </w:p>
    <w:p w:rsidR="002E1634" w:rsidRPr="00DB265E" w:rsidRDefault="002E1634" w:rsidP="003D28E4">
      <w:pPr>
        <w:spacing w:after="0" w:line="240" w:lineRule="auto"/>
        <w:jc w:val="both"/>
        <w:rPr>
          <w:sz w:val="23"/>
          <w:szCs w:val="23"/>
        </w:rPr>
      </w:pPr>
    </w:p>
    <w:p w:rsidR="00E25091" w:rsidRPr="00DB265E" w:rsidRDefault="000F1349" w:rsidP="00E25091">
      <w:pPr>
        <w:spacing w:after="0" w:line="240" w:lineRule="auto"/>
        <w:jc w:val="both"/>
        <w:rPr>
          <w:sz w:val="23"/>
          <w:szCs w:val="23"/>
        </w:rPr>
      </w:pPr>
      <w:r w:rsidRPr="00DB265E">
        <w:rPr>
          <w:sz w:val="23"/>
          <w:szCs w:val="23"/>
        </w:rPr>
        <w:t>3.-</w:t>
      </w:r>
      <w:r w:rsidR="000D0EED" w:rsidRPr="00DB265E">
        <w:rPr>
          <w:sz w:val="23"/>
          <w:szCs w:val="23"/>
        </w:rPr>
        <w:t xml:space="preserve"> El Arq. Sergio Alberto Bravo González presentó a los</w:t>
      </w:r>
      <w:r w:rsidR="00E25091" w:rsidRPr="00DB265E">
        <w:rPr>
          <w:sz w:val="23"/>
          <w:szCs w:val="23"/>
        </w:rPr>
        <w:t xml:space="preserve"> miembros del</w:t>
      </w:r>
      <w:r w:rsidR="000D0EED" w:rsidRPr="00DB265E">
        <w:rPr>
          <w:sz w:val="23"/>
          <w:szCs w:val="23"/>
        </w:rPr>
        <w:t xml:space="preserve"> </w:t>
      </w:r>
      <w:r w:rsidR="00E25091" w:rsidRPr="00DB265E">
        <w:rPr>
          <w:sz w:val="23"/>
          <w:szCs w:val="23"/>
        </w:rPr>
        <w:t xml:space="preserve">Consejo la propuesta de </w:t>
      </w:r>
      <w:r w:rsidR="00E25091" w:rsidRPr="00DB265E">
        <w:rPr>
          <w:b/>
          <w:sz w:val="23"/>
          <w:szCs w:val="23"/>
        </w:rPr>
        <w:t>valores de la construcción</w:t>
      </w:r>
      <w:r w:rsidR="00E25091" w:rsidRPr="00DB265E">
        <w:rPr>
          <w:sz w:val="23"/>
          <w:szCs w:val="23"/>
        </w:rPr>
        <w:t xml:space="preserve">, </w:t>
      </w:r>
      <w:r w:rsidR="00E25091" w:rsidRPr="00DB265E">
        <w:rPr>
          <w:b/>
          <w:sz w:val="23"/>
          <w:szCs w:val="23"/>
        </w:rPr>
        <w:t>elaborada por el Consejo Técnico Catastral del Estado</w:t>
      </w:r>
      <w:r w:rsidR="00E25091" w:rsidRPr="00DB265E">
        <w:rPr>
          <w:sz w:val="23"/>
          <w:szCs w:val="23"/>
        </w:rPr>
        <w:t>, explicándoles que su objetivo es que en el corto plazo las clasificaciones de construcción de los municipios de Guadalajara, Zapopan, San Pedro Tlaquepaque, Tonalá y Tlajomulco de Zúñiga tengan el mismo valor, se les mostraron y entregaron posteriormente vía correo electrónico los antecedentes de dicha propuesta así como del audiovisual que indica brevemente la integración y funciones del mencionado Consejo Técnico, se les mostro también en un listado de valores de construcción los valores vigentes y su porcentaje de relación a los valores propuestos en la cual se puede observar a groso modo los siguientes porcentajes:</w:t>
      </w:r>
    </w:p>
    <w:p w:rsidR="00E25091" w:rsidRPr="00DB265E" w:rsidRDefault="00E25091" w:rsidP="00DB265E">
      <w:pPr>
        <w:pStyle w:val="Prrafodelista"/>
        <w:numPr>
          <w:ilvl w:val="0"/>
          <w:numId w:val="2"/>
        </w:numPr>
        <w:spacing w:before="240" w:after="240" w:line="240" w:lineRule="auto"/>
        <w:ind w:left="714" w:hanging="357"/>
        <w:jc w:val="both"/>
        <w:rPr>
          <w:b/>
          <w:sz w:val="23"/>
          <w:szCs w:val="23"/>
        </w:rPr>
      </w:pPr>
      <w:r w:rsidRPr="00DB265E">
        <w:rPr>
          <w:b/>
          <w:sz w:val="23"/>
          <w:szCs w:val="23"/>
        </w:rPr>
        <w:t>El incremento promedio general el 05%.</w:t>
      </w:r>
    </w:p>
    <w:p w:rsidR="00E25091" w:rsidRPr="00DB265E" w:rsidRDefault="00E25091" w:rsidP="00DB265E">
      <w:pPr>
        <w:pStyle w:val="Prrafodelista"/>
        <w:numPr>
          <w:ilvl w:val="0"/>
          <w:numId w:val="2"/>
        </w:numPr>
        <w:spacing w:before="240" w:after="240" w:line="240" w:lineRule="auto"/>
        <w:ind w:left="714" w:hanging="357"/>
        <w:jc w:val="both"/>
        <w:rPr>
          <w:sz w:val="23"/>
          <w:szCs w:val="23"/>
        </w:rPr>
      </w:pPr>
      <w:r w:rsidRPr="00DB265E">
        <w:rPr>
          <w:b/>
          <w:sz w:val="23"/>
          <w:szCs w:val="23"/>
        </w:rPr>
        <w:t>El 50% de los valores NO se incrementan</w:t>
      </w:r>
      <w:r w:rsidRPr="00DB265E">
        <w:rPr>
          <w:sz w:val="23"/>
          <w:szCs w:val="23"/>
        </w:rPr>
        <w:t xml:space="preserve">, por ser superiores al valor de la propuesta, correspondiendo principalmente a las clasificaciones de calidad media y económica, que son las que más existen en el municipio. se marcan estas en fondo color amarillo.  </w:t>
      </w:r>
    </w:p>
    <w:p w:rsidR="00E25091" w:rsidRPr="00DB265E" w:rsidRDefault="00E25091" w:rsidP="00DB265E">
      <w:pPr>
        <w:pStyle w:val="Prrafodelista"/>
        <w:numPr>
          <w:ilvl w:val="0"/>
          <w:numId w:val="2"/>
        </w:numPr>
        <w:spacing w:before="240" w:after="240" w:line="240" w:lineRule="auto"/>
        <w:ind w:left="714" w:hanging="357"/>
        <w:jc w:val="both"/>
        <w:rPr>
          <w:sz w:val="23"/>
          <w:szCs w:val="23"/>
        </w:rPr>
      </w:pPr>
      <w:r w:rsidRPr="00DB265E">
        <w:rPr>
          <w:b/>
          <w:sz w:val="23"/>
          <w:szCs w:val="23"/>
        </w:rPr>
        <w:t>El 30% de los valores SÍ se incrementan un promedio del 7% y sus valores quedan igual a los valores de la propuesta,</w:t>
      </w:r>
      <w:r w:rsidRPr="00DB265E">
        <w:rPr>
          <w:sz w:val="23"/>
          <w:szCs w:val="23"/>
        </w:rPr>
        <w:t xml:space="preserve"> correspondiendo principalmente a las clasificaciones de económica y provisional. se marcan estas en fondo color verde.  </w:t>
      </w:r>
    </w:p>
    <w:p w:rsidR="000F1349" w:rsidRPr="00DB265E" w:rsidRDefault="002C4227" w:rsidP="00E25091">
      <w:pPr>
        <w:spacing w:after="0" w:line="240" w:lineRule="auto"/>
        <w:jc w:val="both"/>
        <w:rPr>
          <w:sz w:val="23"/>
          <w:szCs w:val="23"/>
        </w:rPr>
      </w:pPr>
      <w:r w:rsidRPr="00DB265E">
        <w:rPr>
          <w:noProof/>
          <w:sz w:val="23"/>
          <w:szCs w:val="23"/>
        </w:rPr>
        <mc:AlternateContent>
          <mc:Choice Requires="wps">
            <w:drawing>
              <wp:anchor distT="0" distB="0" distL="114300" distR="114300" simplePos="0" relativeHeight="251659264" behindDoc="0" locked="0" layoutInCell="1" allowOverlap="1" wp14:anchorId="0B0CCD41" wp14:editId="052AF39C">
                <wp:simplePos x="0" y="0"/>
                <wp:positionH relativeFrom="column">
                  <wp:posOffset>5303520</wp:posOffset>
                </wp:positionH>
                <wp:positionV relativeFrom="paragraph">
                  <wp:posOffset>483235</wp:posOffset>
                </wp:positionV>
                <wp:extent cx="1115695" cy="241300"/>
                <wp:effectExtent l="0" t="0" r="27305"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41300"/>
                        </a:xfrm>
                        <a:prstGeom prst="rect">
                          <a:avLst/>
                        </a:prstGeom>
                        <a:solidFill>
                          <a:srgbClr val="FFFFFF"/>
                        </a:solidFill>
                        <a:ln w="9525">
                          <a:solidFill>
                            <a:schemeClr val="bg1">
                              <a:lumMod val="100000"/>
                              <a:lumOff val="0"/>
                            </a:schemeClr>
                          </a:solidFill>
                          <a:miter lim="800000"/>
                          <a:headEnd/>
                          <a:tailEnd/>
                        </a:ln>
                      </wps:spPr>
                      <wps:txbx>
                        <w:txbxContent>
                          <w:p w:rsidR="00BF4EC5" w:rsidRPr="00C90168" w:rsidRDefault="00BF4EC5" w:rsidP="00BF4EC5">
                            <w:pPr>
                              <w:rPr>
                                <w:b/>
                                <w:sz w:val="16"/>
                                <w:szCs w:val="16"/>
                                <w:lang w:val="es-ES"/>
                              </w:rPr>
                            </w:pPr>
                            <w:r>
                              <w:rPr>
                                <w:b/>
                                <w:sz w:val="16"/>
                                <w:szCs w:val="16"/>
                                <w:lang w:val="es-ES"/>
                              </w:rPr>
                              <w:t>Pasa a</w:t>
                            </w:r>
                            <w:r w:rsidRPr="00C90168">
                              <w:rPr>
                                <w:b/>
                                <w:sz w:val="16"/>
                                <w:szCs w:val="16"/>
                                <w:lang w:val="es-ES"/>
                              </w:rPr>
                              <w:t xml:space="preserve"> </w:t>
                            </w:r>
                            <w:r>
                              <w:rPr>
                                <w:b/>
                                <w:sz w:val="16"/>
                                <w:szCs w:val="16"/>
                                <w:lang w:val="es-ES"/>
                              </w:rPr>
                              <w:t>la</w:t>
                            </w:r>
                            <w:r w:rsidRPr="00C90168">
                              <w:rPr>
                                <w:b/>
                                <w:sz w:val="16"/>
                                <w:szCs w:val="16"/>
                                <w:lang w:val="es-ES"/>
                              </w:rPr>
                              <w:t xml:space="preserve"> pagina</w:t>
                            </w:r>
                            <w:r>
                              <w:rPr>
                                <w:b/>
                                <w:sz w:val="16"/>
                                <w:szCs w:val="16"/>
                                <w:lang w:val="es-ES"/>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CCD41" id="Text Box 3" o:spid="_x0000_s1027" type="#_x0000_t202" style="position:absolute;left:0;text-align:left;margin-left:417.6pt;margin-top:38.05pt;width:87.8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" strokecolor="white [3212]">
                <v:textbox>
                  <w:txbxContent>
                    <w:p w:rsidR="00BF4EC5" w:rsidRPr="00C90168" w:rsidRDefault="00BF4EC5" w:rsidP="00BF4EC5">
                      <w:pPr>
                        <w:rPr>
                          <w:b/>
                          <w:sz w:val="16"/>
                          <w:szCs w:val="16"/>
                          <w:lang w:val="es-ES"/>
                        </w:rPr>
                      </w:pPr>
                      <w:r>
                        <w:rPr>
                          <w:b/>
                          <w:sz w:val="16"/>
                          <w:szCs w:val="16"/>
                          <w:lang w:val="es-ES"/>
                        </w:rPr>
                        <w:t>Pasa a</w:t>
                      </w:r>
                      <w:r w:rsidRPr="00C90168">
                        <w:rPr>
                          <w:b/>
                          <w:sz w:val="16"/>
                          <w:szCs w:val="16"/>
                          <w:lang w:val="es-ES"/>
                        </w:rPr>
                        <w:t xml:space="preserve"> </w:t>
                      </w:r>
                      <w:r>
                        <w:rPr>
                          <w:b/>
                          <w:sz w:val="16"/>
                          <w:szCs w:val="16"/>
                          <w:lang w:val="es-ES"/>
                        </w:rPr>
                        <w:t>la</w:t>
                      </w:r>
                      <w:r w:rsidRPr="00C90168">
                        <w:rPr>
                          <w:b/>
                          <w:sz w:val="16"/>
                          <w:szCs w:val="16"/>
                          <w:lang w:val="es-ES"/>
                        </w:rPr>
                        <w:t xml:space="preserve"> pagina</w:t>
                      </w:r>
                      <w:r>
                        <w:rPr>
                          <w:b/>
                          <w:sz w:val="16"/>
                          <w:szCs w:val="16"/>
                          <w:lang w:val="es-ES"/>
                        </w:rPr>
                        <w:t xml:space="preserve"> 3</w:t>
                      </w:r>
                    </w:p>
                  </w:txbxContent>
                </v:textbox>
              </v:shape>
            </w:pict>
          </mc:Fallback>
        </mc:AlternateContent>
      </w:r>
      <w:r w:rsidR="00E25091" w:rsidRPr="00DB265E">
        <w:rPr>
          <w:b/>
          <w:sz w:val="23"/>
          <w:szCs w:val="23"/>
        </w:rPr>
        <w:t>El 20% de los valores SÍ se incrementan, de un promedio de 10 a 15%</w:t>
      </w:r>
      <w:r w:rsidR="00E25091" w:rsidRPr="00DB265E">
        <w:rPr>
          <w:sz w:val="23"/>
          <w:szCs w:val="23"/>
        </w:rPr>
        <w:t>, pero corresponden a las clasificaciones de lujo que se puede decir que no existe en el municipio y a la calidad superior. se marcan estas en fondo color rosa.</w:t>
      </w:r>
    </w:p>
    <w:p w:rsidR="00DB265E" w:rsidRPr="00DB265E" w:rsidRDefault="00DB265E" w:rsidP="00DB265E">
      <w:pPr>
        <w:rPr>
          <w:b/>
          <w:sz w:val="23"/>
          <w:szCs w:val="23"/>
        </w:rPr>
      </w:pPr>
      <w:r w:rsidRPr="00DB265E">
        <w:rPr>
          <w:noProof/>
          <w:sz w:val="23"/>
          <w:szCs w:val="23"/>
        </w:rPr>
        <w:lastRenderedPageBreak/>
        <w:drawing>
          <wp:inline distT="0" distB="0" distL="0" distR="0" wp14:anchorId="146C7B61" wp14:editId="20C5FF7F">
            <wp:extent cx="881449" cy="988540"/>
            <wp:effectExtent l="0" t="0" r="0" b="2540"/>
            <wp:docPr id="13" name="14 Imagen" descr="\\Srvteso\Cartografia Manzanera\1Norte TLQ\logotlq15.jpg"/>
            <wp:cNvGraphicFramePr/>
            <a:graphic xmlns:a="http://schemas.openxmlformats.org/drawingml/2006/main">
              <a:graphicData uri="http://schemas.openxmlformats.org/drawingml/2006/picture">
                <pic:pic xmlns:pic="http://schemas.openxmlformats.org/drawingml/2006/picture">
                  <pic:nvPicPr>
                    <pic:cNvPr id="15" name="14 Imagen" descr="\\Srvteso\Cartografia Manzanera\1Norte TLQ\logotlq15.jpg"/>
                    <pic:cNvPicPr/>
                  </pic:nvPicPr>
                  <pic:blipFill>
                    <a:blip r:embed="rId8"/>
                    <a:srcRect/>
                    <a:stretch>
                      <a:fillRect/>
                    </a:stretch>
                  </pic:blipFill>
                  <pic:spPr bwMode="auto">
                    <a:xfrm>
                      <a:off x="0" y="0"/>
                      <a:ext cx="884285" cy="991720"/>
                    </a:xfrm>
                    <a:prstGeom prst="rect">
                      <a:avLst/>
                    </a:prstGeom>
                    <a:noFill/>
                    <a:ln w="9525">
                      <a:noFill/>
                      <a:miter lim="800000"/>
                      <a:headEnd/>
                      <a:tailEnd/>
                    </a:ln>
                  </pic:spPr>
                </pic:pic>
              </a:graphicData>
            </a:graphic>
          </wp:inline>
        </w:drawing>
      </w:r>
      <w:r w:rsidRPr="00DB265E">
        <w:rPr>
          <w:b/>
          <w:sz w:val="23"/>
          <w:szCs w:val="23"/>
        </w:rPr>
        <w:tab/>
      </w:r>
      <w:r w:rsidRPr="00DB265E">
        <w:rPr>
          <w:b/>
          <w:sz w:val="23"/>
          <w:szCs w:val="23"/>
        </w:rPr>
        <w:tab/>
      </w:r>
      <w:r w:rsidRPr="00DB265E">
        <w:rPr>
          <w:b/>
          <w:sz w:val="23"/>
          <w:szCs w:val="23"/>
        </w:rPr>
        <w:tab/>
      </w:r>
      <w:r w:rsidRPr="00DB265E">
        <w:rPr>
          <w:b/>
          <w:sz w:val="23"/>
          <w:szCs w:val="23"/>
        </w:rPr>
        <w:tab/>
      </w:r>
      <w:r w:rsidRPr="00DB265E">
        <w:rPr>
          <w:b/>
          <w:sz w:val="23"/>
          <w:szCs w:val="23"/>
        </w:rPr>
        <w:tab/>
      </w:r>
      <w:r w:rsidRPr="00DB265E">
        <w:rPr>
          <w:b/>
          <w:sz w:val="23"/>
          <w:szCs w:val="23"/>
        </w:rPr>
        <w:tab/>
      </w:r>
      <w:r w:rsidRPr="00DB265E">
        <w:rPr>
          <w:b/>
          <w:sz w:val="23"/>
          <w:szCs w:val="23"/>
        </w:rPr>
        <w:tab/>
      </w:r>
      <w:r w:rsidRPr="00DB265E">
        <w:rPr>
          <w:b/>
          <w:sz w:val="23"/>
          <w:szCs w:val="23"/>
        </w:rPr>
        <w:tab/>
      </w:r>
      <w:r w:rsidRPr="00DB265E">
        <w:rPr>
          <w:b/>
          <w:sz w:val="23"/>
          <w:szCs w:val="23"/>
        </w:rPr>
        <w:tab/>
      </w:r>
      <w:r w:rsidRPr="00DB265E">
        <w:rPr>
          <w:b/>
          <w:sz w:val="23"/>
          <w:szCs w:val="23"/>
        </w:rPr>
        <w:tab/>
      </w:r>
      <w:r w:rsidRPr="00DB265E">
        <w:rPr>
          <w:b/>
          <w:sz w:val="23"/>
          <w:szCs w:val="23"/>
        </w:rPr>
        <w:tab/>
      </w:r>
      <w:r w:rsidRPr="00DB265E">
        <w:rPr>
          <w:noProof/>
          <w:sz w:val="23"/>
          <w:szCs w:val="23"/>
        </w:rPr>
        <w:drawing>
          <wp:inline distT="0" distB="0" distL="0" distR="0" wp14:anchorId="66E77B02" wp14:editId="5966EDB1">
            <wp:extent cx="742558" cy="832022"/>
            <wp:effectExtent l="0" t="0" r="635" b="6350"/>
            <wp:docPr id="14" name="Picture 2" descr="tlq_log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lq_logo_bn"/>
                    <pic:cNvPicPr>
                      <a:picLocks noChangeAspect="1" noChangeArrowheads="1"/>
                    </pic:cNvPicPr>
                  </pic:nvPicPr>
                  <pic:blipFill>
                    <a:blip r:embed="rId9" cstate="print"/>
                    <a:srcRect/>
                    <a:stretch>
                      <a:fillRect/>
                    </a:stretch>
                  </pic:blipFill>
                  <pic:spPr bwMode="auto">
                    <a:xfrm>
                      <a:off x="0" y="0"/>
                      <a:ext cx="749434" cy="839727"/>
                    </a:xfrm>
                    <a:prstGeom prst="rect">
                      <a:avLst/>
                    </a:prstGeom>
                    <a:noFill/>
                  </pic:spPr>
                </pic:pic>
              </a:graphicData>
            </a:graphic>
          </wp:inline>
        </w:drawing>
      </w:r>
    </w:p>
    <w:p w:rsidR="00DB265E" w:rsidRPr="00DB265E" w:rsidRDefault="00DB265E" w:rsidP="00DB265E">
      <w:pPr>
        <w:spacing w:after="0" w:line="240" w:lineRule="auto"/>
        <w:jc w:val="both"/>
        <w:rPr>
          <w:sz w:val="23"/>
          <w:szCs w:val="23"/>
        </w:rPr>
      </w:pPr>
    </w:p>
    <w:p w:rsidR="00DB265E" w:rsidRPr="00DB265E" w:rsidRDefault="00DB265E" w:rsidP="003D28E4">
      <w:pPr>
        <w:spacing w:after="0" w:line="240" w:lineRule="auto"/>
        <w:jc w:val="both"/>
        <w:rPr>
          <w:sz w:val="23"/>
          <w:szCs w:val="23"/>
        </w:rPr>
      </w:pPr>
    </w:p>
    <w:p w:rsidR="00DB265E" w:rsidRPr="00DB265E" w:rsidRDefault="00DB265E" w:rsidP="003D28E4">
      <w:pPr>
        <w:spacing w:after="0" w:line="240" w:lineRule="auto"/>
        <w:jc w:val="both"/>
        <w:rPr>
          <w:sz w:val="23"/>
          <w:szCs w:val="23"/>
        </w:rPr>
      </w:pPr>
    </w:p>
    <w:p w:rsidR="00DB265E" w:rsidRPr="00DB265E" w:rsidRDefault="00DB265E" w:rsidP="003D28E4">
      <w:pPr>
        <w:spacing w:after="0" w:line="240" w:lineRule="auto"/>
        <w:jc w:val="both"/>
        <w:rPr>
          <w:sz w:val="23"/>
          <w:szCs w:val="23"/>
        </w:rPr>
      </w:pPr>
    </w:p>
    <w:p w:rsidR="00E25091" w:rsidRPr="00DB265E" w:rsidRDefault="004010E5" w:rsidP="00E25091">
      <w:pPr>
        <w:spacing w:after="0" w:line="240" w:lineRule="auto"/>
        <w:jc w:val="both"/>
        <w:rPr>
          <w:sz w:val="23"/>
          <w:szCs w:val="23"/>
        </w:rPr>
      </w:pPr>
      <w:r w:rsidRPr="00DB265E">
        <w:rPr>
          <w:sz w:val="23"/>
          <w:szCs w:val="23"/>
        </w:rPr>
        <w:t>4</w:t>
      </w:r>
      <w:r w:rsidR="00B50146" w:rsidRPr="00DB265E">
        <w:rPr>
          <w:sz w:val="23"/>
          <w:szCs w:val="23"/>
        </w:rPr>
        <w:t>.-</w:t>
      </w:r>
      <w:r w:rsidR="00E25091" w:rsidRPr="00DB265E">
        <w:rPr>
          <w:sz w:val="23"/>
          <w:szCs w:val="23"/>
        </w:rPr>
        <w:t xml:space="preserve"> El Ing. Mario Alberto Esquivel Torres representante del Colegio de Ingenieros Civiles del Estado de Jalisco A.C</w:t>
      </w:r>
      <w:r w:rsidR="00691723">
        <w:rPr>
          <w:sz w:val="23"/>
          <w:szCs w:val="23"/>
        </w:rPr>
        <w:t>.,</w:t>
      </w:r>
      <w:r w:rsidR="00E25091" w:rsidRPr="00DB265E">
        <w:rPr>
          <w:sz w:val="23"/>
          <w:szCs w:val="23"/>
        </w:rPr>
        <w:t xml:space="preserve"> entregó los siguientes datos:</w:t>
      </w:r>
    </w:p>
    <w:p w:rsidR="00E25091" w:rsidRPr="00DB265E" w:rsidRDefault="00E25091" w:rsidP="00E25091">
      <w:pPr>
        <w:pStyle w:val="Prrafodelista"/>
        <w:numPr>
          <w:ilvl w:val="0"/>
          <w:numId w:val="3"/>
        </w:numPr>
        <w:spacing w:after="0" w:line="240" w:lineRule="auto"/>
        <w:jc w:val="both"/>
        <w:rPr>
          <w:sz w:val="23"/>
          <w:szCs w:val="23"/>
        </w:rPr>
      </w:pPr>
      <w:r w:rsidRPr="00DB265E">
        <w:rPr>
          <w:sz w:val="23"/>
          <w:szCs w:val="23"/>
        </w:rPr>
        <w:t>Empedrado…………………………………</w:t>
      </w:r>
      <w:proofErr w:type="gramStart"/>
      <w:r w:rsidRPr="00DB265E">
        <w:rPr>
          <w:sz w:val="23"/>
          <w:szCs w:val="23"/>
        </w:rPr>
        <w:t>…….</w:t>
      </w:r>
      <w:proofErr w:type="gramEnd"/>
      <w:r w:rsidRPr="00DB265E">
        <w:rPr>
          <w:sz w:val="23"/>
          <w:szCs w:val="23"/>
        </w:rPr>
        <w:t>….. $156.57 m2</w:t>
      </w:r>
    </w:p>
    <w:p w:rsidR="00E25091" w:rsidRPr="00DB265E" w:rsidRDefault="00E25091" w:rsidP="00E25091">
      <w:pPr>
        <w:pStyle w:val="Prrafodelista"/>
        <w:numPr>
          <w:ilvl w:val="0"/>
          <w:numId w:val="3"/>
        </w:numPr>
        <w:spacing w:after="0" w:line="240" w:lineRule="auto"/>
        <w:jc w:val="both"/>
        <w:rPr>
          <w:sz w:val="23"/>
          <w:szCs w:val="23"/>
        </w:rPr>
      </w:pPr>
      <w:r w:rsidRPr="00DB265E">
        <w:rPr>
          <w:sz w:val="23"/>
          <w:szCs w:val="23"/>
        </w:rPr>
        <w:t>Zampeado de piedra………………………</w:t>
      </w:r>
      <w:proofErr w:type="gramStart"/>
      <w:r w:rsidRPr="00DB265E">
        <w:rPr>
          <w:sz w:val="23"/>
          <w:szCs w:val="23"/>
        </w:rPr>
        <w:t>…….</w:t>
      </w:r>
      <w:proofErr w:type="gramEnd"/>
      <w:r w:rsidRPr="00DB265E">
        <w:rPr>
          <w:sz w:val="23"/>
          <w:szCs w:val="23"/>
        </w:rPr>
        <w:t>. $297.23 m2</w:t>
      </w:r>
    </w:p>
    <w:p w:rsidR="00E25091" w:rsidRPr="00DB265E" w:rsidRDefault="00E25091" w:rsidP="00E25091">
      <w:pPr>
        <w:pStyle w:val="Prrafodelista"/>
        <w:numPr>
          <w:ilvl w:val="0"/>
          <w:numId w:val="3"/>
        </w:numPr>
        <w:spacing w:after="0" w:line="240" w:lineRule="auto"/>
        <w:jc w:val="both"/>
        <w:rPr>
          <w:sz w:val="23"/>
          <w:szCs w:val="23"/>
        </w:rPr>
      </w:pPr>
      <w:r w:rsidRPr="00DB265E">
        <w:rPr>
          <w:sz w:val="23"/>
          <w:szCs w:val="23"/>
        </w:rPr>
        <w:t>Asfalto 7cm espesor…………………………</w:t>
      </w:r>
      <w:proofErr w:type="gramStart"/>
      <w:r w:rsidRPr="00DB265E">
        <w:rPr>
          <w:sz w:val="23"/>
          <w:szCs w:val="23"/>
        </w:rPr>
        <w:t>…….</w:t>
      </w:r>
      <w:proofErr w:type="gramEnd"/>
      <w:r w:rsidRPr="00DB265E">
        <w:rPr>
          <w:sz w:val="23"/>
          <w:szCs w:val="23"/>
        </w:rPr>
        <w:t>$ 276.54 m2</w:t>
      </w:r>
    </w:p>
    <w:p w:rsidR="00E25091" w:rsidRPr="00DB265E" w:rsidRDefault="00E25091" w:rsidP="00E25091">
      <w:pPr>
        <w:pStyle w:val="Prrafodelista"/>
        <w:numPr>
          <w:ilvl w:val="0"/>
          <w:numId w:val="3"/>
        </w:numPr>
        <w:spacing w:after="0" w:line="240" w:lineRule="auto"/>
        <w:jc w:val="both"/>
        <w:rPr>
          <w:sz w:val="23"/>
          <w:szCs w:val="23"/>
        </w:rPr>
      </w:pPr>
      <w:r w:rsidRPr="00DB265E">
        <w:rPr>
          <w:sz w:val="23"/>
          <w:szCs w:val="23"/>
        </w:rPr>
        <w:t>Concreto hidráulico de 15 cm espesor…… $405.70 m2</w:t>
      </w:r>
    </w:p>
    <w:p w:rsidR="00E25091" w:rsidRPr="00DB265E" w:rsidRDefault="00E25091" w:rsidP="00E25091">
      <w:pPr>
        <w:pStyle w:val="Prrafodelista"/>
        <w:numPr>
          <w:ilvl w:val="0"/>
          <w:numId w:val="3"/>
        </w:numPr>
        <w:spacing w:after="0" w:line="240" w:lineRule="auto"/>
        <w:jc w:val="both"/>
        <w:rPr>
          <w:sz w:val="23"/>
          <w:szCs w:val="23"/>
        </w:rPr>
      </w:pPr>
      <w:r w:rsidRPr="00DB265E">
        <w:rPr>
          <w:sz w:val="23"/>
          <w:szCs w:val="23"/>
        </w:rPr>
        <w:t>Adoquín………………………………………………... $310.46 m2</w:t>
      </w:r>
    </w:p>
    <w:p w:rsidR="00E25091" w:rsidRPr="00DB265E" w:rsidRDefault="00E25091" w:rsidP="00E25091">
      <w:pPr>
        <w:spacing w:after="0" w:line="240" w:lineRule="auto"/>
        <w:jc w:val="both"/>
        <w:rPr>
          <w:b/>
          <w:i/>
          <w:sz w:val="23"/>
          <w:szCs w:val="23"/>
        </w:rPr>
      </w:pPr>
      <w:r w:rsidRPr="00DB265E">
        <w:rPr>
          <w:sz w:val="23"/>
          <w:szCs w:val="23"/>
        </w:rPr>
        <w:t xml:space="preserve">En base a lo anterior se considera que están sobre valoradas dichas clasificaciones, por lo que en la próxima sesión de este Consejo se analizaran los valores catastrales del recuadro denominado </w:t>
      </w:r>
      <w:r w:rsidRPr="00DB265E">
        <w:rPr>
          <w:b/>
          <w:i/>
          <w:sz w:val="23"/>
          <w:szCs w:val="23"/>
        </w:rPr>
        <w:t xml:space="preserve">“Tipo de construcciones especiales, pisos sin techo e instalaciones deportivas”. </w:t>
      </w:r>
    </w:p>
    <w:p w:rsidR="00E25091" w:rsidRPr="00DB265E" w:rsidRDefault="00E25091" w:rsidP="00E25091">
      <w:pPr>
        <w:spacing w:after="0" w:line="240" w:lineRule="auto"/>
        <w:jc w:val="both"/>
        <w:rPr>
          <w:sz w:val="23"/>
          <w:szCs w:val="23"/>
        </w:rPr>
      </w:pPr>
      <w:r w:rsidRPr="00DB265E">
        <w:rPr>
          <w:sz w:val="23"/>
          <w:szCs w:val="23"/>
        </w:rPr>
        <w:t>Se acordó que los Consejeros se</w:t>
      </w:r>
      <w:r w:rsidR="00826B8A" w:rsidRPr="00DB265E">
        <w:rPr>
          <w:sz w:val="23"/>
          <w:szCs w:val="23"/>
        </w:rPr>
        <w:t xml:space="preserve"> </w:t>
      </w:r>
      <w:r w:rsidRPr="00DB265E">
        <w:rPr>
          <w:sz w:val="23"/>
          <w:szCs w:val="23"/>
        </w:rPr>
        <w:t>les enviaran estos datos y la propuesta para su análisis y en la próxima sesión se votará por su aprobación o ajuste.</w:t>
      </w:r>
    </w:p>
    <w:p w:rsidR="00E25091" w:rsidRPr="00DB265E" w:rsidRDefault="00E25091" w:rsidP="00E25091">
      <w:pPr>
        <w:spacing w:after="0" w:line="240" w:lineRule="auto"/>
        <w:jc w:val="both"/>
        <w:rPr>
          <w:sz w:val="23"/>
          <w:szCs w:val="23"/>
        </w:rPr>
      </w:pPr>
    </w:p>
    <w:p w:rsidR="00E25091" w:rsidRPr="00DB265E" w:rsidRDefault="00E25091" w:rsidP="00E25091">
      <w:pPr>
        <w:spacing w:after="0" w:line="240" w:lineRule="auto"/>
        <w:jc w:val="both"/>
        <w:rPr>
          <w:sz w:val="23"/>
          <w:szCs w:val="23"/>
        </w:rPr>
      </w:pPr>
      <w:r w:rsidRPr="00DB265E">
        <w:rPr>
          <w:sz w:val="23"/>
          <w:szCs w:val="23"/>
        </w:rPr>
        <w:t>5.-</w:t>
      </w:r>
      <w:r w:rsidR="006F2238" w:rsidRPr="00DB265E">
        <w:rPr>
          <w:sz w:val="23"/>
          <w:szCs w:val="23"/>
        </w:rPr>
        <w:t xml:space="preserve"> </w:t>
      </w:r>
      <w:r w:rsidR="00DB265E" w:rsidRPr="00DB265E">
        <w:rPr>
          <w:sz w:val="23"/>
          <w:szCs w:val="23"/>
        </w:rPr>
        <w:t>S</w:t>
      </w:r>
      <w:r w:rsidRPr="00DB265E">
        <w:rPr>
          <w:sz w:val="23"/>
          <w:szCs w:val="23"/>
        </w:rPr>
        <w:t>e presentó la propuesta base para determinar los nuevos incrementos a los valores</w:t>
      </w:r>
      <w:r w:rsidRPr="00DB265E">
        <w:rPr>
          <w:b/>
          <w:sz w:val="23"/>
          <w:szCs w:val="23"/>
        </w:rPr>
        <w:t xml:space="preserve"> de terreno urbano y rústico</w:t>
      </w:r>
      <w:r w:rsidRPr="00DB265E">
        <w:rPr>
          <w:sz w:val="23"/>
          <w:szCs w:val="23"/>
        </w:rPr>
        <w:t>, principalmente se les mostro una lista de colonias urbanas con su valor catastral vigente y su relación con el valor de mercado y en base a esta relación porcentual se formaron tres grupos según su porcentaje de relación:</w:t>
      </w:r>
    </w:p>
    <w:p w:rsidR="00E25091" w:rsidRPr="00DB265E" w:rsidRDefault="00E25091" w:rsidP="00E25091">
      <w:pPr>
        <w:pStyle w:val="Prrafodelista"/>
        <w:numPr>
          <w:ilvl w:val="0"/>
          <w:numId w:val="4"/>
        </w:numPr>
        <w:spacing w:after="0" w:line="240" w:lineRule="auto"/>
        <w:jc w:val="both"/>
        <w:rPr>
          <w:sz w:val="23"/>
          <w:szCs w:val="23"/>
        </w:rPr>
      </w:pPr>
      <w:r w:rsidRPr="00DB265E">
        <w:rPr>
          <w:sz w:val="23"/>
          <w:szCs w:val="23"/>
        </w:rPr>
        <w:t>El de la relación porcentual más baja a la cual se propone incrementos de hasta un 10%, dichos porcentajes se indican a la izquierda de la columna.</w:t>
      </w:r>
    </w:p>
    <w:p w:rsidR="00E25091" w:rsidRPr="00DB265E" w:rsidRDefault="00E25091" w:rsidP="00E25091">
      <w:pPr>
        <w:pStyle w:val="Prrafodelista"/>
        <w:numPr>
          <w:ilvl w:val="0"/>
          <w:numId w:val="4"/>
        </w:numPr>
        <w:spacing w:after="0" w:line="240" w:lineRule="auto"/>
        <w:jc w:val="both"/>
        <w:rPr>
          <w:sz w:val="23"/>
          <w:szCs w:val="23"/>
        </w:rPr>
      </w:pPr>
      <w:r w:rsidRPr="00DB265E">
        <w:rPr>
          <w:sz w:val="23"/>
          <w:szCs w:val="23"/>
        </w:rPr>
        <w:t xml:space="preserve">El de la relación porcentual más alta a la cual se propone incrementos de hasta un 05% dichos porcentajes se indican a la derecha de la columna </w:t>
      </w:r>
    </w:p>
    <w:p w:rsidR="00E25091" w:rsidRPr="00DB265E" w:rsidRDefault="00E25091" w:rsidP="00E25091">
      <w:pPr>
        <w:pStyle w:val="Prrafodelista"/>
        <w:numPr>
          <w:ilvl w:val="0"/>
          <w:numId w:val="4"/>
        </w:numPr>
        <w:spacing w:after="0" w:line="240" w:lineRule="auto"/>
        <w:jc w:val="both"/>
        <w:rPr>
          <w:sz w:val="23"/>
          <w:szCs w:val="23"/>
        </w:rPr>
      </w:pPr>
      <w:r w:rsidRPr="00DB265E">
        <w:rPr>
          <w:sz w:val="23"/>
          <w:szCs w:val="23"/>
        </w:rPr>
        <w:t>El de la relación porcentual media a la cual se propone incrementos de hasta un 07% dichos porcentajes se indican al centro de la columna.</w:t>
      </w:r>
    </w:p>
    <w:p w:rsidR="006F2238" w:rsidRPr="00DB265E" w:rsidRDefault="00826B8A" w:rsidP="00826B8A">
      <w:pPr>
        <w:spacing w:after="0" w:line="240" w:lineRule="auto"/>
        <w:jc w:val="both"/>
        <w:rPr>
          <w:sz w:val="23"/>
          <w:szCs w:val="23"/>
        </w:rPr>
      </w:pPr>
      <w:r w:rsidRPr="00DB265E">
        <w:rPr>
          <w:sz w:val="23"/>
          <w:szCs w:val="23"/>
        </w:rPr>
        <w:t>Se acordó enviarles el audiovisual y el material de investigación que lo analicen y en la próxima sesión determinar los incrementos.</w:t>
      </w:r>
    </w:p>
    <w:p w:rsidR="00451AE4" w:rsidRPr="00DB265E" w:rsidRDefault="00451AE4" w:rsidP="003D28E4">
      <w:pPr>
        <w:spacing w:after="0" w:line="240" w:lineRule="auto"/>
        <w:jc w:val="both"/>
        <w:rPr>
          <w:sz w:val="23"/>
          <w:szCs w:val="23"/>
        </w:rPr>
      </w:pPr>
    </w:p>
    <w:p w:rsidR="00451AE4" w:rsidRPr="00DB265E" w:rsidRDefault="00DB265E" w:rsidP="003D28E4">
      <w:pPr>
        <w:spacing w:after="0" w:line="240" w:lineRule="auto"/>
        <w:jc w:val="both"/>
        <w:rPr>
          <w:sz w:val="23"/>
          <w:szCs w:val="23"/>
        </w:rPr>
      </w:pPr>
      <w:r w:rsidRPr="00DB265E">
        <w:rPr>
          <w:sz w:val="23"/>
          <w:szCs w:val="23"/>
        </w:rPr>
        <w:t xml:space="preserve">6.- Se dio por terminada la reunión siendo las 18:30 </w:t>
      </w:r>
      <w:proofErr w:type="spellStart"/>
      <w:r w:rsidRPr="00DB265E">
        <w:rPr>
          <w:sz w:val="23"/>
          <w:szCs w:val="23"/>
        </w:rPr>
        <w:t>hrs</w:t>
      </w:r>
      <w:proofErr w:type="spellEnd"/>
      <w:r w:rsidRPr="00DB265E">
        <w:rPr>
          <w:sz w:val="23"/>
          <w:szCs w:val="23"/>
        </w:rPr>
        <w:t xml:space="preserve"> y se citó para la próxima reunión el día 02 de abril a las 17:00 </w:t>
      </w:r>
      <w:proofErr w:type="spellStart"/>
      <w:r w:rsidRPr="00DB265E">
        <w:rPr>
          <w:sz w:val="23"/>
          <w:szCs w:val="23"/>
        </w:rPr>
        <w:t>hrs</w:t>
      </w:r>
      <w:proofErr w:type="spellEnd"/>
      <w:r w:rsidRPr="00DB265E">
        <w:rPr>
          <w:sz w:val="23"/>
          <w:szCs w:val="23"/>
        </w:rPr>
        <w:t>., en las oficinas de la Dirección de Catastro Municipal.</w:t>
      </w:r>
    </w:p>
    <w:p w:rsidR="004C3F50" w:rsidRPr="00DB265E" w:rsidRDefault="004C3F50" w:rsidP="003D28E4">
      <w:pPr>
        <w:spacing w:after="0" w:line="240" w:lineRule="auto"/>
        <w:jc w:val="both"/>
        <w:rPr>
          <w:sz w:val="23"/>
          <w:szCs w:val="23"/>
        </w:rPr>
      </w:pPr>
    </w:p>
    <w:p w:rsidR="003B014C" w:rsidRPr="00DB265E" w:rsidRDefault="003B014C" w:rsidP="003D28E4">
      <w:pPr>
        <w:spacing w:after="0" w:line="240" w:lineRule="auto"/>
        <w:jc w:val="both"/>
        <w:rPr>
          <w:sz w:val="23"/>
          <w:szCs w:val="23"/>
        </w:rPr>
      </w:pPr>
    </w:p>
    <w:p w:rsidR="00072DF6" w:rsidRPr="00DB265E" w:rsidRDefault="00072DF6" w:rsidP="003D28E4">
      <w:pPr>
        <w:spacing w:after="0" w:line="240" w:lineRule="auto"/>
        <w:jc w:val="both"/>
        <w:rPr>
          <w:sz w:val="23"/>
          <w:szCs w:val="23"/>
        </w:rPr>
      </w:pPr>
    </w:p>
    <w:p w:rsidR="000A56B7" w:rsidRDefault="000A56B7" w:rsidP="003D28E4">
      <w:pPr>
        <w:spacing w:after="0" w:line="240" w:lineRule="auto"/>
        <w:jc w:val="both"/>
        <w:rPr>
          <w:sz w:val="20"/>
          <w:szCs w:val="20"/>
        </w:rPr>
      </w:pPr>
    </w:p>
    <w:p w:rsidR="00DB265E" w:rsidRDefault="00DB265E" w:rsidP="003D28E4">
      <w:pPr>
        <w:spacing w:after="0" w:line="240" w:lineRule="auto"/>
        <w:jc w:val="both"/>
        <w:rPr>
          <w:sz w:val="20"/>
          <w:szCs w:val="20"/>
        </w:rPr>
      </w:pPr>
    </w:p>
    <w:p w:rsidR="00BD15A3" w:rsidRPr="00BF1EDC" w:rsidRDefault="00BD15A3" w:rsidP="003D28E4">
      <w:pPr>
        <w:spacing w:after="0" w:line="240" w:lineRule="auto"/>
        <w:jc w:val="both"/>
        <w:rPr>
          <w:sz w:val="20"/>
          <w:szCs w:val="20"/>
        </w:rPr>
      </w:pPr>
    </w:p>
    <w:p w:rsidR="000A56B7" w:rsidRPr="00EC1A98" w:rsidRDefault="00BD15A3" w:rsidP="003D28E4">
      <w:pPr>
        <w:spacing w:after="0" w:line="240" w:lineRule="auto"/>
        <w:jc w:val="both"/>
        <w:rPr>
          <w:b/>
          <w:sz w:val="20"/>
          <w:szCs w:val="20"/>
        </w:rPr>
      </w:pPr>
      <w:r>
        <w:rPr>
          <w:b/>
          <w:sz w:val="20"/>
          <w:szCs w:val="20"/>
        </w:rPr>
        <w:t xml:space="preserve">C. </w:t>
      </w:r>
      <w:r w:rsidR="00EF6F19">
        <w:rPr>
          <w:b/>
          <w:sz w:val="20"/>
          <w:szCs w:val="20"/>
        </w:rPr>
        <w:t>María Elena Limón Garcia</w:t>
      </w:r>
      <w:r w:rsidR="00304B9D" w:rsidRPr="00EC1A98">
        <w:rPr>
          <w:b/>
          <w:sz w:val="20"/>
          <w:szCs w:val="20"/>
        </w:rPr>
        <w:tab/>
      </w:r>
      <w:r w:rsidR="000A56B7" w:rsidRPr="00EC1A98">
        <w:rPr>
          <w:b/>
          <w:sz w:val="20"/>
          <w:szCs w:val="20"/>
        </w:rPr>
        <w:tab/>
      </w:r>
      <w:r w:rsidR="00EF6F19">
        <w:rPr>
          <w:b/>
          <w:sz w:val="20"/>
          <w:szCs w:val="20"/>
        </w:rPr>
        <w:tab/>
      </w:r>
      <w:r w:rsidR="000A56B7" w:rsidRPr="00EC1A98">
        <w:rPr>
          <w:b/>
          <w:sz w:val="20"/>
          <w:szCs w:val="20"/>
        </w:rPr>
        <w:tab/>
      </w:r>
      <w:r w:rsidR="000A56B7" w:rsidRPr="00EC1A98">
        <w:rPr>
          <w:b/>
          <w:sz w:val="20"/>
          <w:szCs w:val="20"/>
        </w:rPr>
        <w:tab/>
        <w:t xml:space="preserve">C.P. </w:t>
      </w:r>
      <w:r w:rsidR="00DA2F9D">
        <w:rPr>
          <w:b/>
          <w:sz w:val="20"/>
          <w:szCs w:val="20"/>
        </w:rPr>
        <w:t>José Alejandro Ramos Rosas</w:t>
      </w:r>
    </w:p>
    <w:p w:rsidR="000A56B7" w:rsidRPr="00EC1A98" w:rsidRDefault="000A56B7" w:rsidP="003D28E4">
      <w:pPr>
        <w:spacing w:after="0" w:line="240" w:lineRule="auto"/>
        <w:jc w:val="both"/>
        <w:rPr>
          <w:sz w:val="17"/>
          <w:szCs w:val="17"/>
        </w:rPr>
      </w:pPr>
      <w:r w:rsidRPr="00EC1A98">
        <w:rPr>
          <w:sz w:val="17"/>
          <w:szCs w:val="17"/>
        </w:rPr>
        <w:t>President</w:t>
      </w:r>
      <w:r w:rsidR="00EC1A98">
        <w:rPr>
          <w:sz w:val="17"/>
          <w:szCs w:val="17"/>
        </w:rPr>
        <w:t>a</w:t>
      </w:r>
      <w:r w:rsidR="00BD15A3">
        <w:rPr>
          <w:sz w:val="17"/>
          <w:szCs w:val="17"/>
        </w:rPr>
        <w:t xml:space="preserve"> Municipal</w:t>
      </w:r>
      <w:r w:rsidR="00E10DD7">
        <w:rPr>
          <w:sz w:val="17"/>
          <w:szCs w:val="17"/>
        </w:rPr>
        <w:t xml:space="preserve"> </w:t>
      </w:r>
      <w:r w:rsidR="00BD15A3">
        <w:rPr>
          <w:sz w:val="17"/>
          <w:szCs w:val="17"/>
        </w:rPr>
        <w:t>y</w:t>
      </w:r>
      <w:r w:rsidR="00BD15A3">
        <w:rPr>
          <w:sz w:val="17"/>
          <w:szCs w:val="17"/>
        </w:rPr>
        <w:tab/>
      </w:r>
      <w:r w:rsidR="00E10DD7">
        <w:rPr>
          <w:sz w:val="17"/>
          <w:szCs w:val="17"/>
        </w:rPr>
        <w:tab/>
      </w:r>
      <w:r w:rsidR="006F27FB" w:rsidRPr="00EC1A98">
        <w:rPr>
          <w:sz w:val="17"/>
          <w:szCs w:val="17"/>
        </w:rPr>
        <w:tab/>
      </w:r>
      <w:r w:rsidR="006F27FB" w:rsidRPr="00EC1A98">
        <w:rPr>
          <w:sz w:val="17"/>
          <w:szCs w:val="17"/>
        </w:rPr>
        <w:tab/>
      </w:r>
      <w:r w:rsidR="00EF6F19">
        <w:rPr>
          <w:sz w:val="17"/>
          <w:szCs w:val="17"/>
        </w:rPr>
        <w:tab/>
      </w:r>
      <w:r w:rsidR="006F27FB" w:rsidRPr="00EC1A98">
        <w:rPr>
          <w:sz w:val="17"/>
          <w:szCs w:val="17"/>
        </w:rPr>
        <w:tab/>
      </w:r>
      <w:r w:rsidR="00DA2F9D">
        <w:rPr>
          <w:sz w:val="17"/>
          <w:szCs w:val="17"/>
        </w:rPr>
        <w:t>Tesorero</w:t>
      </w:r>
      <w:r w:rsidR="006F27FB" w:rsidRPr="00EC1A98">
        <w:rPr>
          <w:sz w:val="17"/>
          <w:szCs w:val="17"/>
        </w:rPr>
        <w:t xml:space="preserve"> Municipal en su carácter de</w:t>
      </w:r>
    </w:p>
    <w:p w:rsidR="000A56B7" w:rsidRPr="00EC1A98" w:rsidRDefault="00EC1A98" w:rsidP="003D28E4">
      <w:pPr>
        <w:spacing w:after="0" w:line="240" w:lineRule="auto"/>
        <w:jc w:val="both"/>
        <w:rPr>
          <w:sz w:val="17"/>
          <w:szCs w:val="17"/>
        </w:rPr>
      </w:pPr>
      <w:r>
        <w:rPr>
          <w:sz w:val="17"/>
          <w:szCs w:val="17"/>
        </w:rPr>
        <w:t>Presidenta</w:t>
      </w:r>
      <w:r w:rsidR="000A56B7" w:rsidRPr="00EC1A98">
        <w:rPr>
          <w:sz w:val="17"/>
          <w:szCs w:val="17"/>
        </w:rPr>
        <w:t xml:space="preserve"> del Consejo </w:t>
      </w:r>
      <w:r w:rsidR="006F27FB" w:rsidRPr="00EC1A98">
        <w:rPr>
          <w:sz w:val="17"/>
          <w:szCs w:val="17"/>
        </w:rPr>
        <w:t>Técnico</w:t>
      </w:r>
      <w:r w:rsidR="000A56B7" w:rsidRPr="00EC1A98">
        <w:rPr>
          <w:sz w:val="17"/>
          <w:szCs w:val="17"/>
        </w:rPr>
        <w:t xml:space="preserve"> Catastral</w:t>
      </w:r>
      <w:r w:rsidR="00BD15A3">
        <w:rPr>
          <w:sz w:val="17"/>
          <w:szCs w:val="17"/>
        </w:rPr>
        <w:tab/>
      </w:r>
      <w:r w:rsidR="00BD15A3">
        <w:rPr>
          <w:sz w:val="17"/>
          <w:szCs w:val="17"/>
        </w:rPr>
        <w:tab/>
      </w:r>
      <w:r w:rsidR="00BD15A3">
        <w:rPr>
          <w:sz w:val="17"/>
          <w:szCs w:val="17"/>
        </w:rPr>
        <w:tab/>
      </w:r>
      <w:r w:rsidR="00BD15A3">
        <w:rPr>
          <w:sz w:val="17"/>
          <w:szCs w:val="17"/>
        </w:rPr>
        <w:tab/>
      </w:r>
      <w:r w:rsidR="006F27FB" w:rsidRPr="00EC1A98">
        <w:rPr>
          <w:sz w:val="17"/>
          <w:szCs w:val="17"/>
        </w:rPr>
        <w:tab/>
        <w:t>Secretario del Consejo Técnico Catastral.</w:t>
      </w:r>
    </w:p>
    <w:p w:rsidR="00BD15A3" w:rsidRDefault="002C4227" w:rsidP="003D28E4">
      <w:pPr>
        <w:spacing w:after="0" w:line="240" w:lineRule="auto"/>
        <w:jc w:val="both"/>
        <w:rPr>
          <w:sz w:val="20"/>
          <w:szCs w:val="20"/>
        </w:rPr>
      </w:pPr>
      <w:r w:rsidRPr="00EC1A98">
        <w:rPr>
          <w:noProof/>
          <w:sz w:val="20"/>
          <w:szCs w:val="20"/>
        </w:rPr>
        <mc:AlternateContent>
          <mc:Choice Requires="wps">
            <w:drawing>
              <wp:anchor distT="0" distB="0" distL="114300" distR="114300" simplePos="0" relativeHeight="251660288" behindDoc="0" locked="0" layoutInCell="1" allowOverlap="1" wp14:anchorId="743B9726" wp14:editId="2D2282D1">
                <wp:simplePos x="0" y="0"/>
                <wp:positionH relativeFrom="column">
                  <wp:posOffset>5405755</wp:posOffset>
                </wp:positionH>
                <wp:positionV relativeFrom="paragraph">
                  <wp:posOffset>494030</wp:posOffset>
                </wp:positionV>
                <wp:extent cx="1115695" cy="241300"/>
                <wp:effectExtent l="0" t="0" r="27305"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41300"/>
                        </a:xfrm>
                        <a:prstGeom prst="rect">
                          <a:avLst/>
                        </a:prstGeom>
                        <a:solidFill>
                          <a:srgbClr val="FFFFFF"/>
                        </a:solidFill>
                        <a:ln w="9525">
                          <a:solidFill>
                            <a:schemeClr val="bg1">
                              <a:lumMod val="100000"/>
                              <a:lumOff val="0"/>
                            </a:schemeClr>
                          </a:solidFill>
                          <a:miter lim="800000"/>
                          <a:headEnd/>
                          <a:tailEnd/>
                        </a:ln>
                      </wps:spPr>
                      <wps:txbx>
                        <w:txbxContent>
                          <w:p w:rsidR="00BF4EC5" w:rsidRPr="00C90168" w:rsidRDefault="00BF4EC5" w:rsidP="00BF4EC5">
                            <w:pPr>
                              <w:rPr>
                                <w:b/>
                                <w:sz w:val="16"/>
                                <w:szCs w:val="16"/>
                                <w:lang w:val="es-ES"/>
                              </w:rPr>
                            </w:pPr>
                            <w:r>
                              <w:rPr>
                                <w:b/>
                                <w:sz w:val="16"/>
                                <w:szCs w:val="16"/>
                                <w:lang w:val="es-ES"/>
                              </w:rPr>
                              <w:t>Pasa a</w:t>
                            </w:r>
                            <w:r w:rsidRPr="00C90168">
                              <w:rPr>
                                <w:b/>
                                <w:sz w:val="16"/>
                                <w:szCs w:val="16"/>
                                <w:lang w:val="es-ES"/>
                              </w:rPr>
                              <w:t xml:space="preserve"> </w:t>
                            </w:r>
                            <w:r>
                              <w:rPr>
                                <w:b/>
                                <w:sz w:val="16"/>
                                <w:szCs w:val="16"/>
                                <w:lang w:val="es-ES"/>
                              </w:rPr>
                              <w:t>la</w:t>
                            </w:r>
                            <w:r w:rsidRPr="00C90168">
                              <w:rPr>
                                <w:b/>
                                <w:sz w:val="16"/>
                                <w:szCs w:val="16"/>
                                <w:lang w:val="es-ES"/>
                              </w:rPr>
                              <w:t xml:space="preserve"> pagina</w:t>
                            </w:r>
                            <w:r>
                              <w:rPr>
                                <w:b/>
                                <w:sz w:val="16"/>
                                <w:szCs w:val="16"/>
                                <w:lang w:val="es-ES"/>
                              </w:rPr>
                              <w:t xml:space="preserv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B9726" id="Text Box 4" o:spid="_x0000_s1028" type="#_x0000_t202" style="position:absolute;left:0;text-align:left;margin-left:425.65pt;margin-top:38.9pt;width:87.8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" strokecolor="white [3212]">
                <v:textbox>
                  <w:txbxContent>
                    <w:p w:rsidR="00BF4EC5" w:rsidRPr="00C90168" w:rsidRDefault="00BF4EC5" w:rsidP="00BF4EC5">
                      <w:pPr>
                        <w:rPr>
                          <w:b/>
                          <w:sz w:val="16"/>
                          <w:szCs w:val="16"/>
                          <w:lang w:val="es-ES"/>
                        </w:rPr>
                      </w:pPr>
                      <w:r>
                        <w:rPr>
                          <w:b/>
                          <w:sz w:val="16"/>
                          <w:szCs w:val="16"/>
                          <w:lang w:val="es-ES"/>
                        </w:rPr>
                        <w:t>Pasa a</w:t>
                      </w:r>
                      <w:r w:rsidRPr="00C90168">
                        <w:rPr>
                          <w:b/>
                          <w:sz w:val="16"/>
                          <w:szCs w:val="16"/>
                          <w:lang w:val="es-ES"/>
                        </w:rPr>
                        <w:t xml:space="preserve"> </w:t>
                      </w:r>
                      <w:r>
                        <w:rPr>
                          <w:b/>
                          <w:sz w:val="16"/>
                          <w:szCs w:val="16"/>
                          <w:lang w:val="es-ES"/>
                        </w:rPr>
                        <w:t>la</w:t>
                      </w:r>
                      <w:r w:rsidRPr="00C90168">
                        <w:rPr>
                          <w:b/>
                          <w:sz w:val="16"/>
                          <w:szCs w:val="16"/>
                          <w:lang w:val="es-ES"/>
                        </w:rPr>
                        <w:t xml:space="preserve"> pagina</w:t>
                      </w:r>
                      <w:r>
                        <w:rPr>
                          <w:b/>
                          <w:sz w:val="16"/>
                          <w:szCs w:val="16"/>
                          <w:lang w:val="es-ES"/>
                        </w:rPr>
                        <w:t xml:space="preserve"> 4</w:t>
                      </w:r>
                    </w:p>
                  </w:txbxContent>
                </v:textbox>
              </v:shape>
            </w:pict>
          </mc:Fallback>
        </mc:AlternateContent>
      </w:r>
    </w:p>
    <w:p w:rsidR="002C4227" w:rsidRPr="002C4227" w:rsidRDefault="002C4227" w:rsidP="002C4227">
      <w:pPr>
        <w:rPr>
          <w:b/>
          <w:sz w:val="36"/>
          <w:szCs w:val="36"/>
        </w:rPr>
      </w:pPr>
      <w:r w:rsidRPr="00EC1A98">
        <w:rPr>
          <w:noProof/>
        </w:rPr>
        <w:lastRenderedPageBreak/>
        <w:drawing>
          <wp:inline distT="0" distB="0" distL="0" distR="0" wp14:anchorId="1BCA7258" wp14:editId="40915097">
            <wp:extent cx="881449" cy="988540"/>
            <wp:effectExtent l="0" t="0" r="0" b="2540"/>
            <wp:docPr id="15" name="14 Imagen" descr="\\Srvteso\Cartografia Manzanera\1Norte TLQ\logotlq15.jpg"/>
            <wp:cNvGraphicFramePr/>
            <a:graphic xmlns:a="http://schemas.openxmlformats.org/drawingml/2006/main">
              <a:graphicData uri="http://schemas.openxmlformats.org/drawingml/2006/picture">
                <pic:pic xmlns:pic="http://schemas.openxmlformats.org/drawingml/2006/picture">
                  <pic:nvPicPr>
                    <pic:cNvPr id="15" name="14 Imagen" descr="\\Srvteso\Cartografia Manzanera\1Norte TLQ\logotlq15.jpg"/>
                    <pic:cNvPicPr/>
                  </pic:nvPicPr>
                  <pic:blipFill>
                    <a:blip r:embed="rId8"/>
                    <a:srcRect/>
                    <a:stretch>
                      <a:fillRect/>
                    </a:stretch>
                  </pic:blipFill>
                  <pic:spPr bwMode="auto">
                    <a:xfrm>
                      <a:off x="0" y="0"/>
                      <a:ext cx="884285" cy="991720"/>
                    </a:xfrm>
                    <a:prstGeom prst="rect">
                      <a:avLst/>
                    </a:prstGeom>
                    <a:noFill/>
                    <a:ln w="9525">
                      <a:noFill/>
                      <a:miter lim="800000"/>
                      <a:headEnd/>
                      <a:tailEnd/>
                    </a:ln>
                  </pic:spPr>
                </pic:pic>
              </a:graphicData>
            </a:graphic>
          </wp:inline>
        </w:drawing>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noProof/>
        </w:rPr>
        <w:drawing>
          <wp:inline distT="0" distB="0" distL="0" distR="0" wp14:anchorId="21CD9AA8" wp14:editId="67B2E4CA">
            <wp:extent cx="742558" cy="832022"/>
            <wp:effectExtent l="0" t="0" r="635" b="6350"/>
            <wp:docPr id="16" name="Picture 2" descr="tlq_log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lq_logo_bn"/>
                    <pic:cNvPicPr>
                      <a:picLocks noChangeAspect="1" noChangeArrowheads="1"/>
                    </pic:cNvPicPr>
                  </pic:nvPicPr>
                  <pic:blipFill>
                    <a:blip r:embed="rId9" cstate="print"/>
                    <a:srcRect/>
                    <a:stretch>
                      <a:fillRect/>
                    </a:stretch>
                  </pic:blipFill>
                  <pic:spPr bwMode="auto">
                    <a:xfrm>
                      <a:off x="0" y="0"/>
                      <a:ext cx="749434" cy="839727"/>
                    </a:xfrm>
                    <a:prstGeom prst="rect">
                      <a:avLst/>
                    </a:prstGeom>
                    <a:noFill/>
                  </pic:spPr>
                </pic:pic>
              </a:graphicData>
            </a:graphic>
          </wp:inline>
        </w:drawing>
      </w:r>
    </w:p>
    <w:p w:rsidR="002C4227" w:rsidRDefault="002C4227" w:rsidP="003D28E4">
      <w:pPr>
        <w:spacing w:after="0" w:line="240" w:lineRule="auto"/>
        <w:jc w:val="both"/>
        <w:rPr>
          <w:sz w:val="20"/>
          <w:szCs w:val="20"/>
        </w:rPr>
      </w:pPr>
    </w:p>
    <w:p w:rsidR="002C4227" w:rsidRDefault="002C4227" w:rsidP="003D28E4">
      <w:pPr>
        <w:spacing w:after="0" w:line="240" w:lineRule="auto"/>
        <w:jc w:val="both"/>
        <w:rPr>
          <w:sz w:val="20"/>
          <w:szCs w:val="20"/>
        </w:rPr>
      </w:pPr>
    </w:p>
    <w:p w:rsidR="002C4227" w:rsidRPr="00EC1A98" w:rsidRDefault="002C4227" w:rsidP="003D28E4">
      <w:pPr>
        <w:spacing w:after="0" w:line="240" w:lineRule="auto"/>
        <w:jc w:val="both"/>
        <w:rPr>
          <w:sz w:val="20"/>
          <w:szCs w:val="20"/>
        </w:rPr>
      </w:pPr>
    </w:p>
    <w:p w:rsidR="00072DF6" w:rsidRPr="00EC1A98" w:rsidRDefault="00072DF6" w:rsidP="003D28E4">
      <w:pPr>
        <w:spacing w:after="0" w:line="240" w:lineRule="auto"/>
        <w:jc w:val="both"/>
        <w:rPr>
          <w:sz w:val="20"/>
          <w:szCs w:val="20"/>
        </w:rPr>
      </w:pPr>
    </w:p>
    <w:p w:rsidR="006F27FB" w:rsidRPr="00EC1A98" w:rsidRDefault="006F27FB" w:rsidP="003D28E4">
      <w:pPr>
        <w:spacing w:after="0" w:line="240" w:lineRule="auto"/>
        <w:jc w:val="both"/>
        <w:rPr>
          <w:sz w:val="20"/>
          <w:szCs w:val="20"/>
        </w:rPr>
      </w:pPr>
    </w:p>
    <w:p w:rsidR="00F90618" w:rsidRPr="00EC1A98" w:rsidRDefault="00AA0915" w:rsidP="00F90618">
      <w:pPr>
        <w:spacing w:after="0" w:line="240" w:lineRule="auto"/>
        <w:jc w:val="both"/>
        <w:rPr>
          <w:b/>
          <w:sz w:val="20"/>
          <w:szCs w:val="20"/>
        </w:rPr>
      </w:pPr>
      <w:r w:rsidRPr="00EC1A98">
        <w:rPr>
          <w:b/>
          <w:sz w:val="20"/>
          <w:szCs w:val="20"/>
        </w:rPr>
        <w:t xml:space="preserve">Lic. </w:t>
      </w:r>
      <w:r w:rsidR="00EF6F19">
        <w:rPr>
          <w:b/>
          <w:sz w:val="20"/>
          <w:szCs w:val="20"/>
        </w:rPr>
        <w:t>José Luis Salazar Martínez</w:t>
      </w:r>
      <w:r w:rsidR="00F90618" w:rsidRPr="00EC1A98">
        <w:rPr>
          <w:b/>
          <w:sz w:val="20"/>
          <w:szCs w:val="20"/>
        </w:rPr>
        <w:tab/>
      </w:r>
      <w:r w:rsidR="00F90618" w:rsidRPr="00EC1A98">
        <w:rPr>
          <w:b/>
          <w:sz w:val="20"/>
          <w:szCs w:val="20"/>
        </w:rPr>
        <w:tab/>
      </w:r>
      <w:r w:rsidR="00F90618" w:rsidRPr="00EC1A98">
        <w:rPr>
          <w:b/>
          <w:sz w:val="20"/>
          <w:szCs w:val="20"/>
        </w:rPr>
        <w:tab/>
      </w:r>
      <w:r w:rsidR="00151374" w:rsidRPr="00EC1A98">
        <w:rPr>
          <w:b/>
          <w:sz w:val="20"/>
          <w:szCs w:val="20"/>
        </w:rPr>
        <w:tab/>
      </w:r>
      <w:r w:rsidR="008A11F6" w:rsidRPr="00EC1A98">
        <w:rPr>
          <w:b/>
          <w:sz w:val="20"/>
          <w:szCs w:val="20"/>
        </w:rPr>
        <w:tab/>
      </w:r>
      <w:r w:rsidR="00614080">
        <w:rPr>
          <w:b/>
          <w:sz w:val="20"/>
          <w:szCs w:val="20"/>
        </w:rPr>
        <w:t>Mtra</w:t>
      </w:r>
      <w:r w:rsidR="00EF6F19">
        <w:rPr>
          <w:b/>
          <w:sz w:val="20"/>
          <w:szCs w:val="20"/>
        </w:rPr>
        <w:t xml:space="preserve">. Gilda </w:t>
      </w:r>
      <w:proofErr w:type="spellStart"/>
      <w:r w:rsidR="00EF6F19">
        <w:rPr>
          <w:b/>
          <w:sz w:val="20"/>
          <w:szCs w:val="20"/>
        </w:rPr>
        <w:t>Gildo</w:t>
      </w:r>
      <w:proofErr w:type="spellEnd"/>
      <w:r w:rsidR="00EF6F19">
        <w:rPr>
          <w:b/>
          <w:sz w:val="20"/>
          <w:szCs w:val="20"/>
        </w:rPr>
        <w:t xml:space="preserve"> Godoy</w:t>
      </w:r>
      <w:r w:rsidR="00E10DD7">
        <w:rPr>
          <w:b/>
          <w:sz w:val="20"/>
          <w:szCs w:val="20"/>
        </w:rPr>
        <w:t>.</w:t>
      </w:r>
    </w:p>
    <w:p w:rsidR="006F27FB" w:rsidRPr="00EC1A98" w:rsidRDefault="002C4227" w:rsidP="003D28E4">
      <w:pPr>
        <w:spacing w:after="0" w:line="240" w:lineRule="auto"/>
        <w:jc w:val="both"/>
        <w:rPr>
          <w:sz w:val="17"/>
          <w:szCs w:val="17"/>
        </w:rPr>
      </w:pPr>
      <w:r w:rsidRPr="00EC1A98">
        <w:rPr>
          <w:sz w:val="17"/>
          <w:szCs w:val="17"/>
        </w:rPr>
        <w:t>Síndico</w:t>
      </w:r>
      <w:r w:rsidR="00EB4E56" w:rsidRPr="00EC1A98">
        <w:rPr>
          <w:sz w:val="17"/>
          <w:szCs w:val="17"/>
        </w:rPr>
        <w:t xml:space="preserve"> Municipal del Ayuntamiento</w:t>
      </w:r>
      <w:r w:rsidR="00F90618" w:rsidRPr="00EC1A98">
        <w:rPr>
          <w:sz w:val="17"/>
          <w:szCs w:val="17"/>
        </w:rPr>
        <w:tab/>
      </w:r>
      <w:r w:rsidR="00F90618" w:rsidRPr="00EC1A98">
        <w:rPr>
          <w:sz w:val="17"/>
          <w:szCs w:val="17"/>
        </w:rPr>
        <w:tab/>
      </w:r>
      <w:r w:rsidR="00F90618" w:rsidRPr="00EC1A98">
        <w:rPr>
          <w:sz w:val="17"/>
          <w:szCs w:val="17"/>
        </w:rPr>
        <w:tab/>
      </w:r>
      <w:r w:rsidR="00F90618" w:rsidRPr="00EC1A98">
        <w:rPr>
          <w:sz w:val="17"/>
          <w:szCs w:val="17"/>
        </w:rPr>
        <w:tab/>
      </w:r>
      <w:r w:rsidR="008A11F6" w:rsidRPr="00EC1A98">
        <w:rPr>
          <w:sz w:val="17"/>
          <w:szCs w:val="17"/>
        </w:rPr>
        <w:tab/>
      </w:r>
      <w:r w:rsidR="00EB4E56" w:rsidRPr="00EC1A98">
        <w:rPr>
          <w:sz w:val="17"/>
          <w:szCs w:val="17"/>
        </w:rPr>
        <w:t xml:space="preserve">Representante </w:t>
      </w:r>
      <w:r w:rsidR="008A673F">
        <w:rPr>
          <w:sz w:val="17"/>
          <w:szCs w:val="17"/>
        </w:rPr>
        <w:t>S</w:t>
      </w:r>
      <w:r w:rsidR="00EF6F19">
        <w:rPr>
          <w:sz w:val="17"/>
          <w:szCs w:val="17"/>
        </w:rPr>
        <w:t>uplente</w:t>
      </w:r>
      <w:r w:rsidR="00EB4E56" w:rsidRPr="00EC1A98">
        <w:rPr>
          <w:sz w:val="17"/>
          <w:szCs w:val="17"/>
        </w:rPr>
        <w:t xml:space="preserve"> de la Sindicatura</w:t>
      </w:r>
    </w:p>
    <w:p w:rsidR="00F90618" w:rsidRPr="00EC1A98" w:rsidRDefault="001B42DF" w:rsidP="003D28E4">
      <w:pPr>
        <w:spacing w:after="0" w:line="240" w:lineRule="auto"/>
        <w:jc w:val="both"/>
        <w:rPr>
          <w:sz w:val="17"/>
          <w:szCs w:val="17"/>
        </w:rPr>
      </w:pPr>
      <w:r w:rsidRPr="00EC1A98">
        <w:rPr>
          <w:sz w:val="17"/>
          <w:szCs w:val="17"/>
        </w:rPr>
        <w:t>de San Pedro Tlaquepaque</w:t>
      </w:r>
      <w:r w:rsidR="008A11F6" w:rsidRPr="00EC1A98">
        <w:rPr>
          <w:sz w:val="17"/>
          <w:szCs w:val="17"/>
        </w:rPr>
        <w:tab/>
      </w:r>
      <w:r w:rsidR="008A11F6" w:rsidRPr="00EC1A98">
        <w:rPr>
          <w:sz w:val="17"/>
          <w:szCs w:val="17"/>
        </w:rPr>
        <w:tab/>
      </w:r>
      <w:r w:rsidR="00EB4E56" w:rsidRPr="00EC1A98">
        <w:rPr>
          <w:sz w:val="17"/>
          <w:szCs w:val="17"/>
        </w:rPr>
        <w:tab/>
      </w:r>
      <w:r w:rsidR="00EB4E56" w:rsidRPr="00EC1A98">
        <w:rPr>
          <w:sz w:val="17"/>
          <w:szCs w:val="17"/>
        </w:rPr>
        <w:tab/>
      </w:r>
      <w:r w:rsidR="008A11F6" w:rsidRPr="00EC1A98">
        <w:rPr>
          <w:sz w:val="17"/>
          <w:szCs w:val="17"/>
        </w:rPr>
        <w:tab/>
      </w:r>
      <w:r w:rsidR="008A11F6" w:rsidRPr="00EC1A98">
        <w:rPr>
          <w:sz w:val="17"/>
          <w:szCs w:val="17"/>
        </w:rPr>
        <w:tab/>
      </w:r>
      <w:r w:rsidR="00EB4E56" w:rsidRPr="00EC1A98">
        <w:rPr>
          <w:sz w:val="17"/>
          <w:szCs w:val="17"/>
        </w:rPr>
        <w:t>del Ayuntamiento de San Pedro Tlaquepaque</w:t>
      </w:r>
    </w:p>
    <w:p w:rsidR="00F90618" w:rsidRPr="00EC1A98" w:rsidRDefault="00F90618" w:rsidP="003D28E4">
      <w:pPr>
        <w:spacing w:after="0" w:line="240" w:lineRule="auto"/>
        <w:jc w:val="both"/>
        <w:rPr>
          <w:sz w:val="20"/>
          <w:szCs w:val="20"/>
        </w:rPr>
      </w:pPr>
    </w:p>
    <w:p w:rsidR="00F90618" w:rsidRDefault="00F90618" w:rsidP="003D28E4">
      <w:pPr>
        <w:spacing w:after="0" w:line="240" w:lineRule="auto"/>
        <w:jc w:val="both"/>
        <w:rPr>
          <w:sz w:val="20"/>
          <w:szCs w:val="20"/>
        </w:rPr>
      </w:pPr>
    </w:p>
    <w:p w:rsidR="00072DF6" w:rsidRPr="00EC1A98" w:rsidRDefault="00072DF6" w:rsidP="003D28E4">
      <w:pPr>
        <w:spacing w:after="0" w:line="240" w:lineRule="auto"/>
        <w:jc w:val="both"/>
        <w:rPr>
          <w:sz w:val="20"/>
          <w:szCs w:val="20"/>
        </w:rPr>
      </w:pPr>
    </w:p>
    <w:p w:rsidR="00EB4E56" w:rsidRPr="00EC1A98" w:rsidRDefault="00EB4E56" w:rsidP="003D28E4">
      <w:pPr>
        <w:spacing w:after="0" w:line="240" w:lineRule="auto"/>
        <w:jc w:val="both"/>
        <w:rPr>
          <w:sz w:val="20"/>
          <w:szCs w:val="20"/>
        </w:rPr>
      </w:pPr>
    </w:p>
    <w:p w:rsidR="00EB4E56" w:rsidRPr="00EC1A98" w:rsidRDefault="00DA2F9D" w:rsidP="003D28E4">
      <w:pPr>
        <w:spacing w:after="0" w:line="240" w:lineRule="auto"/>
        <w:jc w:val="both"/>
        <w:rPr>
          <w:sz w:val="20"/>
          <w:szCs w:val="20"/>
        </w:rPr>
      </w:pPr>
      <w:r>
        <w:rPr>
          <w:b/>
          <w:sz w:val="20"/>
          <w:szCs w:val="20"/>
        </w:rPr>
        <w:t xml:space="preserve">L.C.P. </w:t>
      </w:r>
      <w:r w:rsidR="00EF6F19">
        <w:rPr>
          <w:b/>
          <w:sz w:val="20"/>
          <w:szCs w:val="20"/>
        </w:rPr>
        <w:t>José Guillermo Amezcua Rosas</w:t>
      </w:r>
      <w:r w:rsidR="00EB4E56" w:rsidRPr="00EC1A98">
        <w:rPr>
          <w:b/>
          <w:sz w:val="20"/>
          <w:szCs w:val="20"/>
        </w:rPr>
        <w:tab/>
      </w:r>
      <w:r w:rsidR="00EB4E56" w:rsidRPr="00EC1A98">
        <w:rPr>
          <w:b/>
          <w:sz w:val="20"/>
          <w:szCs w:val="20"/>
        </w:rPr>
        <w:tab/>
      </w:r>
      <w:r w:rsidR="00EB4E56" w:rsidRPr="00EC1A98">
        <w:rPr>
          <w:b/>
          <w:sz w:val="20"/>
          <w:szCs w:val="20"/>
        </w:rPr>
        <w:tab/>
      </w:r>
      <w:r w:rsidR="00EB4E56" w:rsidRPr="00EC1A98">
        <w:rPr>
          <w:b/>
          <w:sz w:val="20"/>
          <w:szCs w:val="20"/>
        </w:rPr>
        <w:tab/>
      </w:r>
      <w:r w:rsidR="008A673F">
        <w:rPr>
          <w:b/>
          <w:sz w:val="20"/>
          <w:szCs w:val="20"/>
        </w:rPr>
        <w:t>Lic. Romualdo Sandoval Fernández.</w:t>
      </w:r>
    </w:p>
    <w:p w:rsidR="00EB4E56" w:rsidRPr="00EC1A98" w:rsidRDefault="00EB4E56" w:rsidP="003D28E4">
      <w:pPr>
        <w:spacing w:after="0" w:line="240" w:lineRule="auto"/>
        <w:jc w:val="both"/>
        <w:rPr>
          <w:sz w:val="20"/>
          <w:szCs w:val="20"/>
        </w:rPr>
      </w:pPr>
      <w:r w:rsidRPr="00EC1A98">
        <w:rPr>
          <w:sz w:val="17"/>
          <w:szCs w:val="17"/>
        </w:rPr>
        <w:t>Representante titular de la</w:t>
      </w:r>
      <w:r w:rsidRPr="00EC1A98">
        <w:rPr>
          <w:sz w:val="17"/>
          <w:szCs w:val="17"/>
        </w:rPr>
        <w:tab/>
      </w:r>
      <w:r w:rsidRPr="00EC1A98">
        <w:rPr>
          <w:sz w:val="17"/>
          <w:szCs w:val="17"/>
        </w:rPr>
        <w:tab/>
      </w:r>
      <w:r w:rsidRPr="00EC1A98">
        <w:rPr>
          <w:sz w:val="17"/>
          <w:szCs w:val="17"/>
        </w:rPr>
        <w:tab/>
      </w:r>
      <w:r w:rsidRPr="00EC1A98">
        <w:rPr>
          <w:sz w:val="17"/>
          <w:szCs w:val="17"/>
        </w:rPr>
        <w:tab/>
      </w:r>
      <w:r w:rsidRPr="00EC1A98">
        <w:rPr>
          <w:sz w:val="17"/>
          <w:szCs w:val="17"/>
        </w:rPr>
        <w:tab/>
      </w:r>
      <w:r w:rsidRPr="00EC1A98">
        <w:rPr>
          <w:sz w:val="17"/>
          <w:szCs w:val="17"/>
        </w:rPr>
        <w:tab/>
      </w:r>
      <w:r w:rsidR="008A673F" w:rsidRPr="00EC1A98">
        <w:rPr>
          <w:sz w:val="17"/>
          <w:szCs w:val="17"/>
        </w:rPr>
        <w:t>Representante Titular del Colegio de Notarios del</w:t>
      </w:r>
    </w:p>
    <w:p w:rsidR="00EB4E56" w:rsidRPr="00EC1A98" w:rsidRDefault="00EB4E56" w:rsidP="003D28E4">
      <w:pPr>
        <w:spacing w:after="0" w:line="240" w:lineRule="auto"/>
        <w:jc w:val="both"/>
        <w:rPr>
          <w:sz w:val="20"/>
          <w:szCs w:val="20"/>
        </w:rPr>
      </w:pPr>
      <w:r w:rsidRPr="00EC1A98">
        <w:rPr>
          <w:sz w:val="17"/>
          <w:szCs w:val="17"/>
        </w:rPr>
        <w:t>Dirección de Ingresos</w:t>
      </w:r>
      <w:r w:rsidRPr="00EC1A98">
        <w:rPr>
          <w:sz w:val="17"/>
          <w:szCs w:val="17"/>
        </w:rPr>
        <w:tab/>
      </w:r>
      <w:r w:rsidRPr="00EC1A98">
        <w:rPr>
          <w:sz w:val="17"/>
          <w:szCs w:val="17"/>
        </w:rPr>
        <w:tab/>
      </w:r>
      <w:r w:rsidRPr="00EC1A98">
        <w:rPr>
          <w:sz w:val="17"/>
          <w:szCs w:val="17"/>
        </w:rPr>
        <w:tab/>
      </w:r>
      <w:r w:rsidRPr="00EC1A98">
        <w:rPr>
          <w:sz w:val="17"/>
          <w:szCs w:val="17"/>
        </w:rPr>
        <w:tab/>
      </w:r>
      <w:r w:rsidRPr="00EC1A98">
        <w:rPr>
          <w:sz w:val="17"/>
          <w:szCs w:val="17"/>
        </w:rPr>
        <w:tab/>
      </w:r>
      <w:r w:rsidRPr="00EC1A98">
        <w:rPr>
          <w:sz w:val="17"/>
          <w:szCs w:val="17"/>
        </w:rPr>
        <w:tab/>
      </w:r>
      <w:r w:rsidR="008A673F" w:rsidRPr="00EC1A98">
        <w:rPr>
          <w:sz w:val="17"/>
          <w:szCs w:val="17"/>
        </w:rPr>
        <w:t>Estado de Jalisco</w:t>
      </w:r>
    </w:p>
    <w:p w:rsidR="00EB4E56" w:rsidRDefault="00EB4E56" w:rsidP="003D28E4">
      <w:pPr>
        <w:spacing w:after="0" w:line="240" w:lineRule="auto"/>
        <w:jc w:val="both"/>
        <w:rPr>
          <w:sz w:val="20"/>
          <w:szCs w:val="20"/>
        </w:rPr>
      </w:pPr>
    </w:p>
    <w:p w:rsidR="00BD15A3" w:rsidRPr="00EC1A98" w:rsidRDefault="00BD15A3" w:rsidP="003D28E4">
      <w:pPr>
        <w:spacing w:after="0" w:line="240" w:lineRule="auto"/>
        <w:jc w:val="both"/>
        <w:rPr>
          <w:sz w:val="20"/>
          <w:szCs w:val="20"/>
        </w:rPr>
      </w:pPr>
    </w:p>
    <w:p w:rsidR="008A673F" w:rsidRDefault="008A673F" w:rsidP="003D28E4">
      <w:pPr>
        <w:spacing w:after="0" w:line="240" w:lineRule="auto"/>
        <w:jc w:val="both"/>
        <w:rPr>
          <w:sz w:val="20"/>
          <w:szCs w:val="20"/>
        </w:rPr>
      </w:pPr>
    </w:p>
    <w:p w:rsidR="008A673F" w:rsidRDefault="008A673F" w:rsidP="003D28E4">
      <w:pPr>
        <w:spacing w:after="0" w:line="240" w:lineRule="auto"/>
        <w:jc w:val="both"/>
        <w:rPr>
          <w:sz w:val="20"/>
          <w:szCs w:val="20"/>
        </w:rPr>
      </w:pPr>
    </w:p>
    <w:p w:rsidR="008A673F" w:rsidRDefault="008A673F" w:rsidP="003D28E4">
      <w:pPr>
        <w:spacing w:after="0" w:line="240" w:lineRule="auto"/>
        <w:jc w:val="both"/>
        <w:rPr>
          <w:sz w:val="20"/>
          <w:szCs w:val="20"/>
        </w:rPr>
      </w:pPr>
      <w:r>
        <w:rPr>
          <w:b/>
          <w:sz w:val="20"/>
          <w:szCs w:val="20"/>
        </w:rPr>
        <w:t>Mtro. Leopoldo Rene Lara Flores.</w:t>
      </w:r>
      <w:r>
        <w:rPr>
          <w:b/>
          <w:sz w:val="20"/>
          <w:szCs w:val="20"/>
        </w:rPr>
        <w:tab/>
      </w:r>
      <w:r>
        <w:rPr>
          <w:b/>
          <w:sz w:val="20"/>
          <w:szCs w:val="20"/>
        </w:rPr>
        <w:tab/>
      </w:r>
      <w:r>
        <w:rPr>
          <w:b/>
          <w:sz w:val="20"/>
          <w:szCs w:val="20"/>
        </w:rPr>
        <w:tab/>
      </w:r>
      <w:r>
        <w:rPr>
          <w:b/>
          <w:sz w:val="20"/>
          <w:szCs w:val="20"/>
        </w:rPr>
        <w:tab/>
      </w:r>
      <w:r>
        <w:rPr>
          <w:b/>
          <w:sz w:val="20"/>
          <w:szCs w:val="20"/>
        </w:rPr>
        <w:tab/>
        <w:t>Lic. Mario Herrera Conteras.</w:t>
      </w:r>
    </w:p>
    <w:p w:rsidR="00B54731" w:rsidRPr="00EC1A98" w:rsidRDefault="008A673F" w:rsidP="003D28E4">
      <w:pPr>
        <w:spacing w:after="0" w:line="240" w:lineRule="auto"/>
        <w:jc w:val="both"/>
        <w:rPr>
          <w:sz w:val="20"/>
          <w:szCs w:val="20"/>
        </w:rPr>
      </w:pPr>
      <w:r w:rsidRPr="00EC1A98">
        <w:rPr>
          <w:sz w:val="17"/>
          <w:szCs w:val="17"/>
        </w:rPr>
        <w:t>Representante Titular de la Cámara Nacional de</w:t>
      </w:r>
      <w:r>
        <w:rPr>
          <w:sz w:val="17"/>
          <w:szCs w:val="17"/>
        </w:rPr>
        <w:tab/>
      </w:r>
      <w:r>
        <w:rPr>
          <w:sz w:val="17"/>
          <w:szCs w:val="17"/>
        </w:rPr>
        <w:tab/>
      </w:r>
      <w:r>
        <w:rPr>
          <w:sz w:val="17"/>
          <w:szCs w:val="17"/>
        </w:rPr>
        <w:tab/>
      </w:r>
      <w:r>
        <w:rPr>
          <w:sz w:val="17"/>
          <w:szCs w:val="17"/>
        </w:rPr>
        <w:tab/>
      </w:r>
      <w:r w:rsidRPr="00EC1A98">
        <w:rPr>
          <w:sz w:val="17"/>
          <w:szCs w:val="17"/>
        </w:rPr>
        <w:t xml:space="preserve">Representante </w:t>
      </w:r>
      <w:r>
        <w:rPr>
          <w:sz w:val="17"/>
          <w:szCs w:val="17"/>
        </w:rPr>
        <w:t>Suplente</w:t>
      </w:r>
      <w:r w:rsidRPr="00EC1A98">
        <w:rPr>
          <w:sz w:val="17"/>
          <w:szCs w:val="17"/>
        </w:rPr>
        <w:t xml:space="preserve"> de la Cámara Nacional de</w:t>
      </w:r>
    </w:p>
    <w:p w:rsidR="00072DF6" w:rsidRDefault="008A673F" w:rsidP="003D28E4">
      <w:pPr>
        <w:spacing w:after="0" w:line="240" w:lineRule="auto"/>
        <w:jc w:val="both"/>
        <w:rPr>
          <w:sz w:val="20"/>
          <w:szCs w:val="20"/>
        </w:rPr>
      </w:pPr>
      <w:r w:rsidRPr="00EC1A98">
        <w:rPr>
          <w:sz w:val="17"/>
          <w:szCs w:val="17"/>
        </w:rPr>
        <w:t>Comercio Servicios y Turismo de San Pedro Tlaquepaque</w:t>
      </w:r>
      <w:r>
        <w:rPr>
          <w:sz w:val="17"/>
          <w:szCs w:val="17"/>
        </w:rPr>
        <w:tab/>
      </w:r>
      <w:r>
        <w:rPr>
          <w:sz w:val="17"/>
          <w:szCs w:val="17"/>
        </w:rPr>
        <w:tab/>
      </w:r>
      <w:r>
        <w:rPr>
          <w:sz w:val="17"/>
          <w:szCs w:val="17"/>
        </w:rPr>
        <w:tab/>
      </w:r>
      <w:r w:rsidRPr="00EC1A98">
        <w:rPr>
          <w:sz w:val="17"/>
          <w:szCs w:val="17"/>
        </w:rPr>
        <w:t>Comercio Servicios y Turismo de San Pedro Tlaquepaque</w:t>
      </w:r>
    </w:p>
    <w:p w:rsidR="008A673F" w:rsidRDefault="008A673F" w:rsidP="003D28E4">
      <w:pPr>
        <w:spacing w:after="0" w:line="240" w:lineRule="auto"/>
        <w:jc w:val="both"/>
        <w:rPr>
          <w:sz w:val="20"/>
          <w:szCs w:val="20"/>
        </w:rPr>
      </w:pPr>
    </w:p>
    <w:p w:rsidR="002C4227" w:rsidRDefault="002C4227" w:rsidP="003D28E4">
      <w:pPr>
        <w:spacing w:after="0" w:line="240" w:lineRule="auto"/>
        <w:jc w:val="both"/>
        <w:rPr>
          <w:sz w:val="20"/>
          <w:szCs w:val="20"/>
        </w:rPr>
      </w:pPr>
    </w:p>
    <w:p w:rsidR="002C4227" w:rsidRDefault="002C4227" w:rsidP="003D28E4">
      <w:pPr>
        <w:spacing w:after="0" w:line="240" w:lineRule="auto"/>
        <w:jc w:val="both"/>
        <w:rPr>
          <w:sz w:val="20"/>
          <w:szCs w:val="20"/>
        </w:rPr>
      </w:pPr>
    </w:p>
    <w:p w:rsidR="002C4227" w:rsidRDefault="002C4227" w:rsidP="003D28E4">
      <w:pPr>
        <w:spacing w:after="0" w:line="240" w:lineRule="auto"/>
        <w:jc w:val="both"/>
        <w:rPr>
          <w:sz w:val="20"/>
          <w:szCs w:val="20"/>
        </w:rPr>
      </w:pPr>
    </w:p>
    <w:p w:rsidR="004B1EFB" w:rsidRPr="00EC1A98" w:rsidRDefault="002B3E19" w:rsidP="004B1EFB">
      <w:pPr>
        <w:spacing w:after="0" w:line="240" w:lineRule="auto"/>
        <w:jc w:val="both"/>
        <w:rPr>
          <w:b/>
          <w:sz w:val="20"/>
          <w:szCs w:val="20"/>
        </w:rPr>
      </w:pPr>
      <w:r>
        <w:rPr>
          <w:b/>
          <w:sz w:val="20"/>
          <w:szCs w:val="20"/>
        </w:rPr>
        <w:t>Arq. Eduardo Martínez Bejar.</w:t>
      </w:r>
      <w:r w:rsidR="004B1EFB" w:rsidRPr="00EC1A98">
        <w:rPr>
          <w:b/>
          <w:sz w:val="20"/>
          <w:szCs w:val="20"/>
        </w:rPr>
        <w:tab/>
      </w:r>
      <w:r w:rsidR="004B1EFB" w:rsidRPr="00EC1A98">
        <w:rPr>
          <w:b/>
          <w:sz w:val="20"/>
          <w:szCs w:val="20"/>
        </w:rPr>
        <w:tab/>
      </w:r>
      <w:r w:rsidR="004B1EFB" w:rsidRPr="00EC1A98">
        <w:rPr>
          <w:b/>
          <w:sz w:val="20"/>
          <w:szCs w:val="20"/>
        </w:rPr>
        <w:tab/>
      </w:r>
      <w:r>
        <w:rPr>
          <w:b/>
          <w:sz w:val="20"/>
          <w:szCs w:val="20"/>
        </w:rPr>
        <w:tab/>
      </w:r>
      <w:r w:rsidR="004B1EFB" w:rsidRPr="00EC1A98">
        <w:rPr>
          <w:b/>
          <w:sz w:val="20"/>
          <w:szCs w:val="20"/>
        </w:rPr>
        <w:tab/>
      </w:r>
      <w:r>
        <w:rPr>
          <w:b/>
          <w:sz w:val="20"/>
          <w:szCs w:val="20"/>
        </w:rPr>
        <w:t>Lic. German Pellegrini Pérez.</w:t>
      </w:r>
    </w:p>
    <w:p w:rsidR="004B1EFB" w:rsidRPr="00EC1A98" w:rsidRDefault="002B3E19" w:rsidP="004B1EFB">
      <w:pPr>
        <w:spacing w:after="0" w:line="240" w:lineRule="auto"/>
        <w:jc w:val="both"/>
        <w:rPr>
          <w:sz w:val="17"/>
          <w:szCs w:val="17"/>
        </w:rPr>
      </w:pPr>
      <w:r w:rsidRPr="00EC1A98">
        <w:rPr>
          <w:sz w:val="17"/>
          <w:szCs w:val="17"/>
        </w:rPr>
        <w:t>Representante Titular de la Asociación de</w:t>
      </w:r>
      <w:r w:rsidR="004B1EFB" w:rsidRPr="00EC1A98">
        <w:rPr>
          <w:sz w:val="17"/>
          <w:szCs w:val="17"/>
        </w:rPr>
        <w:tab/>
      </w:r>
      <w:r w:rsidR="004B1EFB" w:rsidRPr="00EC1A98">
        <w:rPr>
          <w:sz w:val="17"/>
          <w:szCs w:val="17"/>
        </w:rPr>
        <w:tab/>
      </w:r>
      <w:r>
        <w:rPr>
          <w:sz w:val="17"/>
          <w:szCs w:val="17"/>
        </w:rPr>
        <w:tab/>
      </w:r>
      <w:r w:rsidR="004B1EFB" w:rsidRPr="00EC1A98">
        <w:rPr>
          <w:sz w:val="17"/>
          <w:szCs w:val="17"/>
        </w:rPr>
        <w:tab/>
        <w:t xml:space="preserve">Representante </w:t>
      </w:r>
      <w:r>
        <w:rPr>
          <w:sz w:val="17"/>
          <w:szCs w:val="17"/>
        </w:rPr>
        <w:t>Suplente</w:t>
      </w:r>
      <w:r w:rsidR="004B1EFB" w:rsidRPr="00EC1A98">
        <w:rPr>
          <w:sz w:val="17"/>
          <w:szCs w:val="17"/>
        </w:rPr>
        <w:t xml:space="preserve"> de la Asociación de</w:t>
      </w:r>
    </w:p>
    <w:p w:rsidR="004B1EFB" w:rsidRPr="00EC1A98" w:rsidRDefault="002B3E19" w:rsidP="004B1EFB">
      <w:pPr>
        <w:spacing w:after="0" w:line="240" w:lineRule="auto"/>
        <w:jc w:val="both"/>
        <w:rPr>
          <w:sz w:val="17"/>
          <w:szCs w:val="17"/>
        </w:rPr>
      </w:pPr>
      <w:r w:rsidRPr="00EC1A98">
        <w:rPr>
          <w:sz w:val="17"/>
          <w:szCs w:val="17"/>
        </w:rPr>
        <w:t>Empresarios del Periférico Sur de Guadalajara A.C.</w:t>
      </w:r>
      <w:r w:rsidR="004B1EFB" w:rsidRPr="00EC1A98">
        <w:rPr>
          <w:sz w:val="17"/>
          <w:szCs w:val="17"/>
        </w:rPr>
        <w:tab/>
      </w:r>
      <w:r w:rsidR="004B1EFB" w:rsidRPr="00EC1A98">
        <w:rPr>
          <w:sz w:val="17"/>
          <w:szCs w:val="17"/>
        </w:rPr>
        <w:tab/>
      </w:r>
      <w:r>
        <w:rPr>
          <w:sz w:val="17"/>
          <w:szCs w:val="17"/>
        </w:rPr>
        <w:tab/>
      </w:r>
      <w:r w:rsidR="004B1EFB" w:rsidRPr="00EC1A98">
        <w:rPr>
          <w:sz w:val="17"/>
          <w:szCs w:val="17"/>
        </w:rPr>
        <w:tab/>
        <w:t>Empresarios del Periférico Sur de Guadalajara A.C.</w:t>
      </w:r>
    </w:p>
    <w:p w:rsidR="007A6E2F" w:rsidRPr="002C4227" w:rsidRDefault="007A6E2F" w:rsidP="001B42DF">
      <w:pPr>
        <w:spacing w:after="0" w:line="240" w:lineRule="auto"/>
        <w:jc w:val="both"/>
        <w:rPr>
          <w:sz w:val="20"/>
          <w:szCs w:val="20"/>
        </w:rPr>
      </w:pPr>
    </w:p>
    <w:p w:rsidR="007A6E2F" w:rsidRPr="002C4227" w:rsidRDefault="007A6E2F" w:rsidP="001B42DF">
      <w:pPr>
        <w:spacing w:after="0" w:line="240" w:lineRule="auto"/>
        <w:jc w:val="both"/>
        <w:rPr>
          <w:sz w:val="20"/>
          <w:szCs w:val="20"/>
        </w:rPr>
      </w:pPr>
    </w:p>
    <w:p w:rsidR="00B05AC4" w:rsidRPr="002C4227" w:rsidRDefault="00B05AC4" w:rsidP="001B42DF">
      <w:pPr>
        <w:spacing w:after="0" w:line="240" w:lineRule="auto"/>
        <w:jc w:val="both"/>
        <w:rPr>
          <w:sz w:val="20"/>
          <w:szCs w:val="20"/>
        </w:rPr>
      </w:pPr>
    </w:p>
    <w:p w:rsidR="001B42DF" w:rsidRPr="002C4227" w:rsidRDefault="001B42DF" w:rsidP="001B42DF">
      <w:pPr>
        <w:spacing w:after="0" w:line="240" w:lineRule="auto"/>
        <w:jc w:val="both"/>
        <w:rPr>
          <w:sz w:val="20"/>
          <w:szCs w:val="20"/>
        </w:rPr>
      </w:pPr>
    </w:p>
    <w:p w:rsidR="006D1B91" w:rsidRPr="00EC1A98" w:rsidRDefault="004B1EFB" w:rsidP="006D1B91">
      <w:pPr>
        <w:spacing w:after="0" w:line="240" w:lineRule="auto"/>
        <w:jc w:val="both"/>
        <w:rPr>
          <w:b/>
          <w:sz w:val="20"/>
          <w:szCs w:val="20"/>
        </w:rPr>
      </w:pPr>
      <w:r>
        <w:rPr>
          <w:b/>
          <w:sz w:val="20"/>
          <w:szCs w:val="20"/>
        </w:rPr>
        <w:t>L.C.P. Manuel Felipe Fernández Gomez</w:t>
      </w:r>
      <w:r w:rsidR="006D1B91" w:rsidRPr="00EC1A98">
        <w:rPr>
          <w:b/>
          <w:sz w:val="20"/>
          <w:szCs w:val="20"/>
        </w:rPr>
        <w:tab/>
      </w:r>
      <w:r w:rsidR="006D1B91" w:rsidRPr="00EC1A98">
        <w:rPr>
          <w:b/>
          <w:sz w:val="20"/>
          <w:szCs w:val="20"/>
        </w:rPr>
        <w:tab/>
      </w:r>
      <w:r w:rsidR="006D1B91" w:rsidRPr="00EC1A98">
        <w:rPr>
          <w:b/>
          <w:sz w:val="20"/>
          <w:szCs w:val="20"/>
        </w:rPr>
        <w:tab/>
      </w:r>
      <w:r w:rsidR="006D1B91" w:rsidRPr="00EC1A98">
        <w:rPr>
          <w:b/>
          <w:sz w:val="20"/>
          <w:szCs w:val="20"/>
        </w:rPr>
        <w:tab/>
      </w:r>
      <w:r w:rsidR="004620E0">
        <w:rPr>
          <w:b/>
          <w:sz w:val="20"/>
          <w:szCs w:val="20"/>
        </w:rPr>
        <w:t xml:space="preserve">Lic. </w:t>
      </w:r>
      <w:r>
        <w:rPr>
          <w:b/>
          <w:sz w:val="20"/>
          <w:szCs w:val="20"/>
        </w:rPr>
        <w:t>Fernando F</w:t>
      </w:r>
      <w:r w:rsidR="00B07275">
        <w:rPr>
          <w:b/>
          <w:sz w:val="20"/>
          <w:szCs w:val="20"/>
        </w:rPr>
        <w:t>r</w:t>
      </w:r>
      <w:r>
        <w:rPr>
          <w:b/>
          <w:sz w:val="20"/>
          <w:szCs w:val="20"/>
        </w:rPr>
        <w:t>a</w:t>
      </w:r>
      <w:r w:rsidR="00B07275">
        <w:rPr>
          <w:b/>
          <w:sz w:val="20"/>
          <w:szCs w:val="20"/>
        </w:rPr>
        <w:t>d</w:t>
      </w:r>
      <w:r>
        <w:rPr>
          <w:b/>
          <w:sz w:val="20"/>
          <w:szCs w:val="20"/>
        </w:rPr>
        <w:t>ique Méndez López.</w:t>
      </w:r>
    </w:p>
    <w:p w:rsidR="006D1B91" w:rsidRPr="00EC1A98" w:rsidRDefault="006D1B91" w:rsidP="006D1B91">
      <w:pPr>
        <w:spacing w:after="0" w:line="240" w:lineRule="auto"/>
        <w:jc w:val="both"/>
        <w:rPr>
          <w:sz w:val="17"/>
          <w:szCs w:val="17"/>
        </w:rPr>
      </w:pPr>
      <w:r w:rsidRPr="00EC1A98">
        <w:rPr>
          <w:sz w:val="17"/>
          <w:szCs w:val="17"/>
        </w:rPr>
        <w:t>Representante Titular de</w:t>
      </w:r>
      <w:r>
        <w:rPr>
          <w:sz w:val="17"/>
          <w:szCs w:val="17"/>
        </w:rPr>
        <w:t xml:space="preserve"> </w:t>
      </w:r>
      <w:r w:rsidRPr="00EC1A98">
        <w:rPr>
          <w:sz w:val="17"/>
          <w:szCs w:val="17"/>
        </w:rPr>
        <w:t>l</w:t>
      </w:r>
      <w:r>
        <w:rPr>
          <w:sz w:val="17"/>
          <w:szCs w:val="17"/>
        </w:rPr>
        <w:t>a</w:t>
      </w:r>
      <w:r w:rsidRPr="00EC1A98">
        <w:rPr>
          <w:sz w:val="17"/>
          <w:szCs w:val="17"/>
        </w:rPr>
        <w:t xml:space="preserve"> </w:t>
      </w:r>
      <w:r>
        <w:rPr>
          <w:sz w:val="17"/>
          <w:szCs w:val="17"/>
        </w:rPr>
        <w:t>Asociación Mexicana de</w:t>
      </w:r>
      <w:r w:rsidRPr="00EC1A98">
        <w:rPr>
          <w:sz w:val="17"/>
          <w:szCs w:val="17"/>
        </w:rPr>
        <w:tab/>
      </w:r>
      <w:r w:rsidRPr="00EC1A98">
        <w:rPr>
          <w:sz w:val="17"/>
          <w:szCs w:val="17"/>
        </w:rPr>
        <w:tab/>
      </w:r>
      <w:r w:rsidRPr="00EC1A98">
        <w:rPr>
          <w:sz w:val="17"/>
          <w:szCs w:val="17"/>
        </w:rPr>
        <w:tab/>
        <w:t xml:space="preserve">Representante </w:t>
      </w:r>
      <w:r w:rsidR="004B1EFB">
        <w:rPr>
          <w:sz w:val="17"/>
          <w:szCs w:val="17"/>
        </w:rPr>
        <w:t>Suplente</w:t>
      </w:r>
      <w:r w:rsidRPr="00EC1A98">
        <w:rPr>
          <w:sz w:val="17"/>
          <w:szCs w:val="17"/>
        </w:rPr>
        <w:t xml:space="preserve"> de la Asociación Mexicana de</w:t>
      </w:r>
    </w:p>
    <w:p w:rsidR="006D1B91" w:rsidRPr="00EC1A98" w:rsidRDefault="006D1B91" w:rsidP="006D1B91">
      <w:pPr>
        <w:spacing w:after="0" w:line="240" w:lineRule="auto"/>
        <w:jc w:val="both"/>
        <w:rPr>
          <w:sz w:val="20"/>
          <w:szCs w:val="20"/>
        </w:rPr>
      </w:pPr>
      <w:r>
        <w:rPr>
          <w:sz w:val="17"/>
          <w:szCs w:val="17"/>
        </w:rPr>
        <w:t>Profesionales Inmobiliarios de Guadalajara A.C.</w:t>
      </w:r>
      <w:r w:rsidRPr="00EC1A98">
        <w:rPr>
          <w:sz w:val="17"/>
          <w:szCs w:val="17"/>
        </w:rPr>
        <w:tab/>
      </w:r>
      <w:r w:rsidRPr="00EC1A98">
        <w:rPr>
          <w:sz w:val="17"/>
          <w:szCs w:val="17"/>
        </w:rPr>
        <w:tab/>
      </w:r>
      <w:r w:rsidRPr="00EC1A98">
        <w:rPr>
          <w:sz w:val="17"/>
          <w:szCs w:val="17"/>
        </w:rPr>
        <w:tab/>
      </w:r>
      <w:r w:rsidRPr="00EC1A98">
        <w:rPr>
          <w:sz w:val="17"/>
          <w:szCs w:val="17"/>
        </w:rPr>
        <w:tab/>
        <w:t>Profesionales Inmobiliarios de Guadalajara, A.C.</w:t>
      </w:r>
    </w:p>
    <w:p w:rsidR="007C6E2D" w:rsidRPr="002C4227" w:rsidRDefault="007C6E2D" w:rsidP="001B42DF">
      <w:pPr>
        <w:spacing w:after="0" w:line="240" w:lineRule="auto"/>
        <w:jc w:val="both"/>
        <w:rPr>
          <w:sz w:val="20"/>
          <w:szCs w:val="20"/>
        </w:rPr>
      </w:pPr>
    </w:p>
    <w:p w:rsidR="003B014C" w:rsidRPr="002C4227" w:rsidRDefault="003B014C" w:rsidP="001B42DF">
      <w:pPr>
        <w:spacing w:after="0" w:line="240" w:lineRule="auto"/>
        <w:jc w:val="both"/>
        <w:rPr>
          <w:sz w:val="20"/>
          <w:szCs w:val="20"/>
        </w:rPr>
      </w:pPr>
    </w:p>
    <w:p w:rsidR="00B05AC4" w:rsidRPr="002C4227" w:rsidRDefault="00B05AC4" w:rsidP="001B42DF">
      <w:pPr>
        <w:spacing w:after="0" w:line="240" w:lineRule="auto"/>
        <w:jc w:val="both"/>
        <w:rPr>
          <w:sz w:val="20"/>
          <w:szCs w:val="20"/>
        </w:rPr>
      </w:pPr>
    </w:p>
    <w:p w:rsidR="002C4227" w:rsidRPr="002C4227" w:rsidRDefault="002C4227" w:rsidP="001B42DF">
      <w:pPr>
        <w:spacing w:after="0" w:line="240" w:lineRule="auto"/>
        <w:jc w:val="both"/>
        <w:rPr>
          <w:sz w:val="20"/>
          <w:szCs w:val="20"/>
        </w:rPr>
      </w:pPr>
    </w:p>
    <w:p w:rsidR="0060002C" w:rsidRPr="00EC1A98" w:rsidRDefault="00B54731" w:rsidP="001B42DF">
      <w:pPr>
        <w:spacing w:after="0" w:line="240" w:lineRule="auto"/>
        <w:jc w:val="both"/>
        <w:rPr>
          <w:sz w:val="20"/>
          <w:szCs w:val="20"/>
        </w:rPr>
      </w:pPr>
      <w:r>
        <w:rPr>
          <w:b/>
          <w:sz w:val="20"/>
          <w:szCs w:val="20"/>
        </w:rPr>
        <w:t>Dr. Salvador Núñez Cárdenas</w:t>
      </w:r>
      <w:r w:rsidR="00482AB8" w:rsidRPr="00EC1A98">
        <w:rPr>
          <w:b/>
          <w:sz w:val="20"/>
          <w:szCs w:val="20"/>
        </w:rPr>
        <w:t xml:space="preserve">. </w:t>
      </w:r>
      <w:r w:rsidR="00482AB8" w:rsidRPr="00EC1A98">
        <w:rPr>
          <w:b/>
          <w:sz w:val="20"/>
          <w:szCs w:val="20"/>
        </w:rPr>
        <w:tab/>
      </w:r>
      <w:r w:rsidR="00482AB8" w:rsidRPr="00EC1A98">
        <w:rPr>
          <w:b/>
          <w:sz w:val="20"/>
          <w:szCs w:val="20"/>
        </w:rPr>
        <w:tab/>
      </w:r>
      <w:r w:rsidR="00482AB8" w:rsidRPr="00EC1A98">
        <w:rPr>
          <w:b/>
          <w:sz w:val="20"/>
          <w:szCs w:val="20"/>
        </w:rPr>
        <w:tab/>
      </w:r>
      <w:r w:rsidR="00482AB8" w:rsidRPr="00EC1A98">
        <w:rPr>
          <w:b/>
          <w:sz w:val="20"/>
          <w:szCs w:val="20"/>
        </w:rPr>
        <w:tab/>
      </w:r>
      <w:r w:rsidR="00482AB8" w:rsidRPr="00EC1A98">
        <w:rPr>
          <w:b/>
          <w:sz w:val="20"/>
          <w:szCs w:val="20"/>
        </w:rPr>
        <w:tab/>
      </w:r>
      <w:r w:rsidR="005A0ACA">
        <w:rPr>
          <w:b/>
          <w:sz w:val="20"/>
          <w:szCs w:val="20"/>
        </w:rPr>
        <w:t>C. Gabriel Mariscal Moya</w:t>
      </w:r>
      <w:r w:rsidR="005A0ACA" w:rsidRPr="00EC1A98">
        <w:rPr>
          <w:b/>
          <w:sz w:val="20"/>
          <w:szCs w:val="20"/>
        </w:rPr>
        <w:t>.</w:t>
      </w:r>
    </w:p>
    <w:p w:rsidR="0060002C" w:rsidRPr="00EC1A98" w:rsidRDefault="0060002C" w:rsidP="0060002C">
      <w:pPr>
        <w:spacing w:after="0" w:line="240" w:lineRule="auto"/>
        <w:jc w:val="both"/>
        <w:rPr>
          <w:sz w:val="17"/>
          <w:szCs w:val="17"/>
        </w:rPr>
      </w:pPr>
      <w:r w:rsidRPr="00EC1A98">
        <w:rPr>
          <w:sz w:val="17"/>
          <w:szCs w:val="17"/>
        </w:rPr>
        <w:t>Representante Titular del Consejo Municipal de</w:t>
      </w:r>
      <w:r w:rsidR="00482AB8" w:rsidRPr="00EC1A98">
        <w:rPr>
          <w:sz w:val="17"/>
          <w:szCs w:val="17"/>
        </w:rPr>
        <w:tab/>
      </w:r>
      <w:r w:rsidR="00482AB8" w:rsidRPr="00EC1A98">
        <w:rPr>
          <w:sz w:val="17"/>
          <w:szCs w:val="17"/>
        </w:rPr>
        <w:tab/>
      </w:r>
      <w:r w:rsidR="00482AB8" w:rsidRPr="00EC1A98">
        <w:rPr>
          <w:sz w:val="17"/>
          <w:szCs w:val="17"/>
        </w:rPr>
        <w:tab/>
      </w:r>
      <w:r w:rsidR="00482AB8" w:rsidRPr="00EC1A98">
        <w:rPr>
          <w:sz w:val="17"/>
          <w:szCs w:val="17"/>
        </w:rPr>
        <w:tab/>
      </w:r>
      <w:r w:rsidR="005A0ACA" w:rsidRPr="00EC1A98">
        <w:rPr>
          <w:sz w:val="17"/>
          <w:szCs w:val="17"/>
        </w:rPr>
        <w:t xml:space="preserve">Representante </w:t>
      </w:r>
      <w:r w:rsidR="005A0ACA">
        <w:rPr>
          <w:sz w:val="17"/>
          <w:szCs w:val="17"/>
        </w:rPr>
        <w:t>Suplente</w:t>
      </w:r>
      <w:r w:rsidR="005A0ACA" w:rsidRPr="00EC1A98">
        <w:rPr>
          <w:sz w:val="17"/>
          <w:szCs w:val="17"/>
        </w:rPr>
        <w:t xml:space="preserve"> del Consejo Municipal de</w:t>
      </w:r>
    </w:p>
    <w:p w:rsidR="001B42DF" w:rsidRPr="005A0ACA" w:rsidRDefault="0060002C" w:rsidP="001B42DF">
      <w:pPr>
        <w:spacing w:after="0" w:line="240" w:lineRule="auto"/>
        <w:jc w:val="both"/>
        <w:rPr>
          <w:sz w:val="20"/>
          <w:szCs w:val="20"/>
        </w:rPr>
      </w:pPr>
      <w:r w:rsidRPr="00EC1A98">
        <w:rPr>
          <w:sz w:val="17"/>
          <w:szCs w:val="17"/>
        </w:rPr>
        <w:t xml:space="preserve">Desarrollo Rural Sustentable de </w:t>
      </w:r>
      <w:r w:rsidR="006345F0" w:rsidRPr="00EC1A98">
        <w:rPr>
          <w:sz w:val="17"/>
          <w:szCs w:val="17"/>
        </w:rPr>
        <w:t xml:space="preserve">San Pedro </w:t>
      </w:r>
      <w:r w:rsidRPr="00EC1A98">
        <w:rPr>
          <w:sz w:val="17"/>
          <w:szCs w:val="17"/>
        </w:rPr>
        <w:t>Tlaquepaque.</w:t>
      </w:r>
      <w:r w:rsidR="00482AB8" w:rsidRPr="00EC1A98">
        <w:rPr>
          <w:sz w:val="17"/>
          <w:szCs w:val="17"/>
        </w:rPr>
        <w:tab/>
      </w:r>
      <w:r w:rsidR="00482AB8" w:rsidRPr="00EC1A98">
        <w:rPr>
          <w:sz w:val="17"/>
          <w:szCs w:val="17"/>
        </w:rPr>
        <w:tab/>
      </w:r>
      <w:r w:rsidR="006345F0" w:rsidRPr="00EC1A98">
        <w:rPr>
          <w:sz w:val="17"/>
          <w:szCs w:val="17"/>
        </w:rPr>
        <w:tab/>
      </w:r>
      <w:r w:rsidR="005A0ACA" w:rsidRPr="00EC1A98">
        <w:rPr>
          <w:sz w:val="17"/>
          <w:szCs w:val="17"/>
        </w:rPr>
        <w:t>Desarrollo Rural Sustentable de San Pedro Tlaquep</w:t>
      </w:r>
      <w:r w:rsidR="005A0ACA">
        <w:rPr>
          <w:sz w:val="17"/>
          <w:szCs w:val="17"/>
        </w:rPr>
        <w:t>aque.</w:t>
      </w:r>
    </w:p>
    <w:p w:rsidR="001B42DF" w:rsidRPr="002C4227" w:rsidRDefault="001B42DF" w:rsidP="001B42DF">
      <w:pPr>
        <w:spacing w:after="0" w:line="240" w:lineRule="auto"/>
        <w:jc w:val="both"/>
        <w:rPr>
          <w:sz w:val="20"/>
          <w:szCs w:val="20"/>
        </w:rPr>
      </w:pPr>
    </w:p>
    <w:p w:rsidR="005A0ACA" w:rsidRPr="002C4227" w:rsidRDefault="005A0ACA" w:rsidP="001B42DF">
      <w:pPr>
        <w:spacing w:after="0" w:line="240" w:lineRule="auto"/>
        <w:jc w:val="both"/>
        <w:rPr>
          <w:sz w:val="20"/>
          <w:szCs w:val="20"/>
        </w:rPr>
      </w:pPr>
    </w:p>
    <w:p w:rsidR="003E78F4" w:rsidRPr="002C4227" w:rsidRDefault="003E78F4" w:rsidP="001B42DF">
      <w:pPr>
        <w:spacing w:after="0" w:line="240" w:lineRule="auto"/>
        <w:jc w:val="both"/>
        <w:rPr>
          <w:sz w:val="20"/>
          <w:szCs w:val="20"/>
        </w:rPr>
      </w:pPr>
    </w:p>
    <w:p w:rsidR="00B05AC4" w:rsidRPr="002C4227" w:rsidRDefault="00B05AC4" w:rsidP="001B42DF">
      <w:pPr>
        <w:spacing w:after="0" w:line="240" w:lineRule="auto"/>
        <w:jc w:val="both"/>
        <w:rPr>
          <w:sz w:val="20"/>
          <w:szCs w:val="20"/>
        </w:rPr>
      </w:pPr>
    </w:p>
    <w:p w:rsidR="003B014C" w:rsidRPr="002C4227" w:rsidRDefault="003B014C" w:rsidP="001B42DF">
      <w:pPr>
        <w:spacing w:after="0" w:line="240" w:lineRule="auto"/>
        <w:jc w:val="both"/>
        <w:rPr>
          <w:sz w:val="20"/>
          <w:szCs w:val="20"/>
        </w:rPr>
      </w:pPr>
    </w:p>
    <w:p w:rsidR="001B42DF" w:rsidRDefault="005A0ACA" w:rsidP="001B42DF">
      <w:pPr>
        <w:spacing w:after="0" w:line="240" w:lineRule="auto"/>
        <w:jc w:val="both"/>
        <w:rPr>
          <w:sz w:val="16"/>
          <w:szCs w:val="16"/>
        </w:rPr>
      </w:pPr>
      <w:r>
        <w:rPr>
          <w:b/>
          <w:sz w:val="20"/>
          <w:szCs w:val="20"/>
        </w:rPr>
        <w:t>Ing. Fernando Saldaña Orozco</w:t>
      </w:r>
      <w:r w:rsidRPr="00EC1A98">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t>Lic. Alejandra López García</w:t>
      </w:r>
      <w:r w:rsidRPr="00EC1A98">
        <w:rPr>
          <w:b/>
          <w:sz w:val="20"/>
          <w:szCs w:val="20"/>
        </w:rPr>
        <w:t>.</w:t>
      </w:r>
    </w:p>
    <w:p w:rsidR="005A0ACA" w:rsidRDefault="005A0ACA" w:rsidP="005A0ACA">
      <w:pPr>
        <w:spacing w:after="0" w:line="240" w:lineRule="auto"/>
        <w:jc w:val="both"/>
        <w:rPr>
          <w:sz w:val="16"/>
          <w:szCs w:val="16"/>
        </w:rPr>
      </w:pPr>
      <w:r w:rsidRPr="00EC1A98">
        <w:rPr>
          <w:sz w:val="17"/>
          <w:szCs w:val="17"/>
        </w:rPr>
        <w:t xml:space="preserve">Representante </w:t>
      </w:r>
      <w:r>
        <w:rPr>
          <w:sz w:val="17"/>
          <w:szCs w:val="17"/>
        </w:rPr>
        <w:t>Titular</w:t>
      </w:r>
      <w:r w:rsidRPr="00EC1A98">
        <w:rPr>
          <w:sz w:val="17"/>
          <w:szCs w:val="17"/>
        </w:rPr>
        <w:t xml:space="preserve"> del</w:t>
      </w:r>
      <w:r>
        <w:rPr>
          <w:sz w:val="17"/>
          <w:szCs w:val="17"/>
        </w:rPr>
        <w:tab/>
      </w:r>
      <w:r>
        <w:rPr>
          <w:sz w:val="17"/>
          <w:szCs w:val="17"/>
        </w:rPr>
        <w:tab/>
      </w:r>
      <w:r>
        <w:rPr>
          <w:sz w:val="17"/>
          <w:szCs w:val="17"/>
        </w:rPr>
        <w:tab/>
      </w:r>
      <w:r>
        <w:rPr>
          <w:sz w:val="17"/>
          <w:szCs w:val="17"/>
        </w:rPr>
        <w:tab/>
      </w:r>
      <w:r>
        <w:rPr>
          <w:sz w:val="17"/>
          <w:szCs w:val="17"/>
        </w:rPr>
        <w:tab/>
      </w:r>
      <w:r>
        <w:rPr>
          <w:sz w:val="17"/>
          <w:szCs w:val="17"/>
        </w:rPr>
        <w:tab/>
      </w:r>
      <w:r w:rsidRPr="00EC1A98">
        <w:rPr>
          <w:sz w:val="17"/>
          <w:szCs w:val="17"/>
        </w:rPr>
        <w:t xml:space="preserve">Representante </w:t>
      </w:r>
      <w:r>
        <w:rPr>
          <w:sz w:val="17"/>
          <w:szCs w:val="17"/>
        </w:rPr>
        <w:t>Titular</w:t>
      </w:r>
      <w:r w:rsidRPr="00EC1A98">
        <w:rPr>
          <w:sz w:val="17"/>
          <w:szCs w:val="17"/>
        </w:rPr>
        <w:t xml:space="preserve"> del</w:t>
      </w:r>
    </w:p>
    <w:p w:rsidR="005A0ACA" w:rsidRDefault="005A0ACA" w:rsidP="001B42DF">
      <w:pPr>
        <w:spacing w:after="0" w:line="240" w:lineRule="auto"/>
        <w:jc w:val="both"/>
        <w:rPr>
          <w:sz w:val="16"/>
          <w:szCs w:val="16"/>
        </w:rPr>
      </w:pPr>
      <w:r w:rsidRPr="00EC1A98">
        <w:rPr>
          <w:sz w:val="17"/>
          <w:szCs w:val="17"/>
        </w:rPr>
        <w:t>Instituto Mexicano de Valuación de Jalisco, A.C.</w:t>
      </w:r>
      <w:r>
        <w:rPr>
          <w:sz w:val="17"/>
          <w:szCs w:val="17"/>
        </w:rPr>
        <w:tab/>
      </w:r>
      <w:r>
        <w:rPr>
          <w:sz w:val="17"/>
          <w:szCs w:val="17"/>
        </w:rPr>
        <w:tab/>
      </w:r>
      <w:r>
        <w:rPr>
          <w:sz w:val="17"/>
          <w:szCs w:val="17"/>
        </w:rPr>
        <w:tab/>
      </w:r>
      <w:r>
        <w:rPr>
          <w:sz w:val="17"/>
          <w:szCs w:val="17"/>
        </w:rPr>
        <w:tab/>
      </w:r>
      <w:r w:rsidRPr="00EC1A98">
        <w:rPr>
          <w:sz w:val="17"/>
          <w:szCs w:val="17"/>
        </w:rPr>
        <w:t>Instituto Mexicano de Valuación de Jalisco, A.C.</w:t>
      </w:r>
      <w:r w:rsidR="002C4227" w:rsidRPr="002C4227">
        <w:rPr>
          <w:noProof/>
          <w:sz w:val="20"/>
          <w:szCs w:val="20"/>
        </w:rPr>
        <w:t xml:space="preserve"> </w:t>
      </w:r>
    </w:p>
    <w:p w:rsidR="005A0ACA" w:rsidRDefault="005A0ACA" w:rsidP="001B42DF">
      <w:pPr>
        <w:spacing w:after="0" w:line="240" w:lineRule="auto"/>
        <w:jc w:val="both"/>
        <w:rPr>
          <w:sz w:val="16"/>
          <w:szCs w:val="16"/>
        </w:rPr>
      </w:pPr>
      <w:r w:rsidRPr="00EC1A98">
        <w:rPr>
          <w:sz w:val="17"/>
          <w:szCs w:val="17"/>
        </w:rPr>
        <w:t>Colegio e Instituto de Valuadores de Jalisco A.C.</w:t>
      </w:r>
      <w:r>
        <w:rPr>
          <w:sz w:val="17"/>
          <w:szCs w:val="17"/>
        </w:rPr>
        <w:tab/>
      </w:r>
      <w:r>
        <w:rPr>
          <w:sz w:val="17"/>
          <w:szCs w:val="17"/>
        </w:rPr>
        <w:tab/>
      </w:r>
      <w:r>
        <w:rPr>
          <w:sz w:val="17"/>
          <w:szCs w:val="17"/>
        </w:rPr>
        <w:tab/>
      </w:r>
      <w:r>
        <w:rPr>
          <w:sz w:val="17"/>
          <w:szCs w:val="17"/>
        </w:rPr>
        <w:tab/>
      </w:r>
      <w:r w:rsidRPr="00EC1A98">
        <w:rPr>
          <w:sz w:val="17"/>
          <w:szCs w:val="17"/>
        </w:rPr>
        <w:t>Colegio e Instituto de Valuadores de Jalisco A.C</w:t>
      </w:r>
    </w:p>
    <w:p w:rsidR="005A0ACA" w:rsidRDefault="002C4227" w:rsidP="001B42DF">
      <w:pPr>
        <w:spacing w:after="0" w:line="240" w:lineRule="auto"/>
        <w:jc w:val="both"/>
        <w:rPr>
          <w:sz w:val="16"/>
          <w:szCs w:val="16"/>
        </w:rPr>
      </w:pPr>
      <w:r w:rsidRPr="002C4227">
        <w:rPr>
          <w:noProof/>
          <w:sz w:val="20"/>
          <w:szCs w:val="20"/>
        </w:rPr>
        <mc:AlternateContent>
          <mc:Choice Requires="wps">
            <w:drawing>
              <wp:anchor distT="0" distB="0" distL="114300" distR="114300" simplePos="0" relativeHeight="251664384" behindDoc="0" locked="0" layoutInCell="1" allowOverlap="1" wp14:anchorId="5B718054" wp14:editId="2C54F108">
                <wp:simplePos x="0" y="0"/>
                <wp:positionH relativeFrom="column">
                  <wp:posOffset>5514975</wp:posOffset>
                </wp:positionH>
                <wp:positionV relativeFrom="paragraph">
                  <wp:posOffset>12700</wp:posOffset>
                </wp:positionV>
                <wp:extent cx="1115695" cy="241300"/>
                <wp:effectExtent l="0" t="0" r="27305" b="2540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41300"/>
                        </a:xfrm>
                        <a:prstGeom prst="rect">
                          <a:avLst/>
                        </a:prstGeom>
                        <a:solidFill>
                          <a:srgbClr val="FFFFFF"/>
                        </a:solidFill>
                        <a:ln w="9525">
                          <a:solidFill>
                            <a:sysClr val="window" lastClr="FFFFFF">
                              <a:lumMod val="100000"/>
                              <a:lumOff val="0"/>
                            </a:sysClr>
                          </a:solidFill>
                          <a:miter lim="800000"/>
                          <a:headEnd/>
                          <a:tailEnd/>
                        </a:ln>
                      </wps:spPr>
                      <wps:txbx>
                        <w:txbxContent>
                          <w:p w:rsidR="002C4227" w:rsidRPr="00C90168" w:rsidRDefault="002C4227" w:rsidP="002C4227">
                            <w:pPr>
                              <w:rPr>
                                <w:b/>
                                <w:sz w:val="16"/>
                                <w:szCs w:val="16"/>
                                <w:lang w:val="es-ES"/>
                              </w:rPr>
                            </w:pPr>
                            <w:r>
                              <w:rPr>
                                <w:b/>
                                <w:sz w:val="16"/>
                                <w:szCs w:val="16"/>
                                <w:lang w:val="es-ES"/>
                              </w:rPr>
                              <w:t>Pasa a</w:t>
                            </w:r>
                            <w:r w:rsidRPr="00C90168">
                              <w:rPr>
                                <w:b/>
                                <w:sz w:val="16"/>
                                <w:szCs w:val="16"/>
                                <w:lang w:val="es-ES"/>
                              </w:rPr>
                              <w:t xml:space="preserve"> </w:t>
                            </w:r>
                            <w:r>
                              <w:rPr>
                                <w:b/>
                                <w:sz w:val="16"/>
                                <w:szCs w:val="16"/>
                                <w:lang w:val="es-ES"/>
                              </w:rPr>
                              <w:t>la</w:t>
                            </w:r>
                            <w:r w:rsidRPr="00C90168">
                              <w:rPr>
                                <w:b/>
                                <w:sz w:val="16"/>
                                <w:szCs w:val="16"/>
                                <w:lang w:val="es-ES"/>
                              </w:rPr>
                              <w:t xml:space="preserve"> página</w:t>
                            </w:r>
                            <w:r>
                              <w:rPr>
                                <w:b/>
                                <w:sz w:val="16"/>
                                <w:szCs w:val="16"/>
                                <w:lang w:val="es-ES"/>
                              </w:rPr>
                              <w:t xml:space="preserve"> 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718054" id="_x0000_s1029" type="#_x0000_t202" style="position:absolute;left:0;text-align:left;margin-left:434.25pt;margin-top:1pt;width:87.8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" strokecolor="white">
                <v:textbox>
                  <w:txbxContent>
                    <w:p w:rsidR="002C4227" w:rsidRPr="00C90168" w:rsidRDefault="002C4227" w:rsidP="002C4227">
                      <w:pPr>
                        <w:rPr>
                          <w:b/>
                          <w:sz w:val="16"/>
                          <w:szCs w:val="16"/>
                          <w:lang w:val="es-ES"/>
                        </w:rPr>
                      </w:pPr>
                      <w:r>
                        <w:rPr>
                          <w:b/>
                          <w:sz w:val="16"/>
                          <w:szCs w:val="16"/>
                          <w:lang w:val="es-ES"/>
                        </w:rPr>
                        <w:t>Pasa a</w:t>
                      </w:r>
                      <w:r w:rsidRPr="00C90168">
                        <w:rPr>
                          <w:b/>
                          <w:sz w:val="16"/>
                          <w:szCs w:val="16"/>
                          <w:lang w:val="es-ES"/>
                        </w:rPr>
                        <w:t xml:space="preserve"> </w:t>
                      </w:r>
                      <w:r>
                        <w:rPr>
                          <w:b/>
                          <w:sz w:val="16"/>
                          <w:szCs w:val="16"/>
                          <w:lang w:val="es-ES"/>
                        </w:rPr>
                        <w:t>la</w:t>
                      </w:r>
                      <w:r w:rsidRPr="00C90168">
                        <w:rPr>
                          <w:b/>
                          <w:sz w:val="16"/>
                          <w:szCs w:val="16"/>
                          <w:lang w:val="es-ES"/>
                        </w:rPr>
                        <w:t xml:space="preserve"> </w:t>
                      </w:r>
                      <w:r w:rsidRPr="00C90168">
                        <w:rPr>
                          <w:b/>
                          <w:sz w:val="16"/>
                          <w:szCs w:val="16"/>
                          <w:lang w:val="es-ES"/>
                        </w:rPr>
                        <w:t>página</w:t>
                      </w:r>
                      <w:r>
                        <w:rPr>
                          <w:b/>
                          <w:sz w:val="16"/>
                          <w:szCs w:val="16"/>
                          <w:lang w:val="es-ES"/>
                        </w:rPr>
                        <w:t xml:space="preserve"> 5</w:t>
                      </w:r>
                    </w:p>
                  </w:txbxContent>
                </v:textbox>
              </v:shape>
            </w:pict>
          </mc:Fallback>
        </mc:AlternateContent>
      </w:r>
    </w:p>
    <w:p w:rsidR="005A0ACA" w:rsidRDefault="005A0ACA" w:rsidP="001B42DF">
      <w:pPr>
        <w:spacing w:after="0" w:line="240" w:lineRule="auto"/>
        <w:jc w:val="both"/>
        <w:rPr>
          <w:sz w:val="16"/>
          <w:szCs w:val="16"/>
        </w:rPr>
      </w:pPr>
    </w:p>
    <w:p w:rsidR="002C4227" w:rsidRPr="002C4227" w:rsidRDefault="002C4227" w:rsidP="002C4227">
      <w:pPr>
        <w:rPr>
          <w:b/>
          <w:sz w:val="36"/>
          <w:szCs w:val="36"/>
        </w:rPr>
      </w:pPr>
      <w:r w:rsidRPr="00EC1A98">
        <w:rPr>
          <w:noProof/>
        </w:rPr>
        <w:lastRenderedPageBreak/>
        <w:drawing>
          <wp:inline distT="0" distB="0" distL="0" distR="0" wp14:anchorId="1BCA7258" wp14:editId="40915097">
            <wp:extent cx="881449" cy="988540"/>
            <wp:effectExtent l="0" t="0" r="0" b="2540"/>
            <wp:docPr id="17" name="14 Imagen" descr="\\Srvteso\Cartografia Manzanera\1Norte TLQ\logotlq15.jpg"/>
            <wp:cNvGraphicFramePr/>
            <a:graphic xmlns:a="http://schemas.openxmlformats.org/drawingml/2006/main">
              <a:graphicData uri="http://schemas.openxmlformats.org/drawingml/2006/picture">
                <pic:pic xmlns:pic="http://schemas.openxmlformats.org/drawingml/2006/picture">
                  <pic:nvPicPr>
                    <pic:cNvPr id="15" name="14 Imagen" descr="\\Srvteso\Cartografia Manzanera\1Norte TLQ\logotlq15.jpg"/>
                    <pic:cNvPicPr/>
                  </pic:nvPicPr>
                  <pic:blipFill>
                    <a:blip r:embed="rId8"/>
                    <a:srcRect/>
                    <a:stretch>
                      <a:fillRect/>
                    </a:stretch>
                  </pic:blipFill>
                  <pic:spPr bwMode="auto">
                    <a:xfrm>
                      <a:off x="0" y="0"/>
                      <a:ext cx="884285" cy="991720"/>
                    </a:xfrm>
                    <a:prstGeom prst="rect">
                      <a:avLst/>
                    </a:prstGeom>
                    <a:noFill/>
                    <a:ln w="9525">
                      <a:noFill/>
                      <a:miter lim="800000"/>
                      <a:headEnd/>
                      <a:tailEnd/>
                    </a:ln>
                  </pic:spPr>
                </pic:pic>
              </a:graphicData>
            </a:graphic>
          </wp:inline>
        </w:drawing>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b/>
          <w:sz w:val="36"/>
          <w:szCs w:val="36"/>
        </w:rPr>
        <w:tab/>
      </w:r>
      <w:r w:rsidRPr="00EC1A98">
        <w:rPr>
          <w:noProof/>
        </w:rPr>
        <w:drawing>
          <wp:inline distT="0" distB="0" distL="0" distR="0" wp14:anchorId="21CD9AA8" wp14:editId="67B2E4CA">
            <wp:extent cx="742558" cy="832022"/>
            <wp:effectExtent l="0" t="0" r="635" b="6350"/>
            <wp:docPr id="18" name="Picture 2" descr="tlq_logo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lq_logo_bn"/>
                    <pic:cNvPicPr>
                      <a:picLocks noChangeAspect="1" noChangeArrowheads="1"/>
                    </pic:cNvPicPr>
                  </pic:nvPicPr>
                  <pic:blipFill>
                    <a:blip r:embed="rId9" cstate="print"/>
                    <a:srcRect/>
                    <a:stretch>
                      <a:fillRect/>
                    </a:stretch>
                  </pic:blipFill>
                  <pic:spPr bwMode="auto">
                    <a:xfrm>
                      <a:off x="0" y="0"/>
                      <a:ext cx="749434" cy="839727"/>
                    </a:xfrm>
                    <a:prstGeom prst="rect">
                      <a:avLst/>
                    </a:prstGeom>
                    <a:noFill/>
                  </pic:spPr>
                </pic:pic>
              </a:graphicData>
            </a:graphic>
          </wp:inline>
        </w:drawing>
      </w:r>
    </w:p>
    <w:p w:rsidR="002C4227" w:rsidRPr="002C4227" w:rsidRDefault="002C4227" w:rsidP="001B42DF">
      <w:pPr>
        <w:spacing w:after="0" w:line="240" w:lineRule="auto"/>
        <w:jc w:val="both"/>
        <w:rPr>
          <w:sz w:val="20"/>
          <w:szCs w:val="20"/>
        </w:rPr>
      </w:pPr>
    </w:p>
    <w:p w:rsidR="002C4227" w:rsidRPr="002C4227" w:rsidRDefault="002C4227" w:rsidP="001B42DF">
      <w:pPr>
        <w:spacing w:after="0" w:line="240" w:lineRule="auto"/>
        <w:jc w:val="both"/>
        <w:rPr>
          <w:sz w:val="20"/>
          <w:szCs w:val="20"/>
        </w:rPr>
      </w:pPr>
    </w:p>
    <w:p w:rsidR="002C4227" w:rsidRPr="002C4227" w:rsidRDefault="002C4227" w:rsidP="001B42DF">
      <w:pPr>
        <w:spacing w:after="0" w:line="240" w:lineRule="auto"/>
        <w:jc w:val="both"/>
        <w:rPr>
          <w:sz w:val="20"/>
          <w:szCs w:val="20"/>
        </w:rPr>
      </w:pPr>
    </w:p>
    <w:p w:rsidR="002C4227" w:rsidRPr="002C4227" w:rsidRDefault="002C4227" w:rsidP="001B42DF">
      <w:pPr>
        <w:spacing w:after="0" w:line="240" w:lineRule="auto"/>
        <w:jc w:val="both"/>
        <w:rPr>
          <w:sz w:val="20"/>
          <w:szCs w:val="20"/>
        </w:rPr>
      </w:pPr>
    </w:p>
    <w:p w:rsidR="005A0ACA" w:rsidRPr="002C4227" w:rsidRDefault="005A0ACA" w:rsidP="001B42DF">
      <w:pPr>
        <w:spacing w:after="0" w:line="240" w:lineRule="auto"/>
        <w:jc w:val="both"/>
        <w:rPr>
          <w:sz w:val="20"/>
          <w:szCs w:val="20"/>
        </w:rPr>
      </w:pPr>
    </w:p>
    <w:p w:rsidR="003F6467" w:rsidRPr="00EC1A98" w:rsidRDefault="006D1B91" w:rsidP="003D28E4">
      <w:pPr>
        <w:spacing w:after="0" w:line="240" w:lineRule="auto"/>
        <w:jc w:val="both"/>
        <w:rPr>
          <w:b/>
          <w:sz w:val="20"/>
          <w:szCs w:val="20"/>
        </w:rPr>
      </w:pPr>
      <w:r>
        <w:rPr>
          <w:b/>
          <w:sz w:val="20"/>
          <w:szCs w:val="20"/>
        </w:rPr>
        <w:t>Arq. José de Jesús Velázquez Sotomayor</w:t>
      </w:r>
      <w:r w:rsidR="003F6467" w:rsidRPr="00EC1A98">
        <w:rPr>
          <w:b/>
          <w:sz w:val="20"/>
          <w:szCs w:val="20"/>
        </w:rPr>
        <w:tab/>
      </w:r>
      <w:r w:rsidR="003F6467" w:rsidRPr="00EC1A98">
        <w:rPr>
          <w:b/>
          <w:sz w:val="20"/>
          <w:szCs w:val="20"/>
        </w:rPr>
        <w:tab/>
      </w:r>
      <w:r w:rsidR="003F6467" w:rsidRPr="00EC1A98">
        <w:rPr>
          <w:b/>
          <w:sz w:val="20"/>
          <w:szCs w:val="20"/>
        </w:rPr>
        <w:tab/>
      </w:r>
      <w:r w:rsidR="003F6467" w:rsidRPr="00EC1A98">
        <w:rPr>
          <w:b/>
          <w:sz w:val="20"/>
          <w:szCs w:val="20"/>
        </w:rPr>
        <w:tab/>
      </w:r>
      <w:r w:rsidR="005A0ACA">
        <w:rPr>
          <w:b/>
          <w:sz w:val="20"/>
          <w:szCs w:val="20"/>
        </w:rPr>
        <w:t>Ing. Mario Alberto Esquivel Torres</w:t>
      </w:r>
    </w:p>
    <w:p w:rsidR="003F6467" w:rsidRPr="00EC1A98" w:rsidRDefault="003E78F4" w:rsidP="003D28E4">
      <w:pPr>
        <w:spacing w:after="0" w:line="240" w:lineRule="auto"/>
        <w:jc w:val="both"/>
        <w:rPr>
          <w:sz w:val="17"/>
          <w:szCs w:val="17"/>
        </w:rPr>
      </w:pPr>
      <w:r w:rsidRPr="00EC1A98">
        <w:rPr>
          <w:sz w:val="17"/>
          <w:szCs w:val="17"/>
        </w:rPr>
        <w:t>Consejo Intergrupal de Valuadores del</w:t>
      </w:r>
      <w:r w:rsidR="003F6467" w:rsidRPr="00EC1A98">
        <w:rPr>
          <w:sz w:val="17"/>
          <w:szCs w:val="17"/>
        </w:rPr>
        <w:tab/>
      </w:r>
      <w:r w:rsidR="003F6467" w:rsidRPr="00EC1A98">
        <w:rPr>
          <w:sz w:val="17"/>
          <w:szCs w:val="17"/>
        </w:rPr>
        <w:tab/>
      </w:r>
      <w:r w:rsidR="003F6467" w:rsidRPr="00EC1A98">
        <w:rPr>
          <w:sz w:val="17"/>
          <w:szCs w:val="17"/>
        </w:rPr>
        <w:tab/>
      </w:r>
      <w:r w:rsidRPr="00EC1A98">
        <w:rPr>
          <w:sz w:val="17"/>
          <w:szCs w:val="17"/>
        </w:rPr>
        <w:tab/>
      </w:r>
      <w:r w:rsidRPr="00EC1A98">
        <w:rPr>
          <w:sz w:val="17"/>
          <w:szCs w:val="17"/>
        </w:rPr>
        <w:tab/>
      </w:r>
      <w:r w:rsidR="005A0ACA" w:rsidRPr="00EC1A98">
        <w:rPr>
          <w:sz w:val="17"/>
          <w:szCs w:val="17"/>
        </w:rPr>
        <w:t xml:space="preserve">Representante Titular del </w:t>
      </w:r>
      <w:r w:rsidR="005A0ACA">
        <w:rPr>
          <w:sz w:val="17"/>
          <w:szCs w:val="17"/>
        </w:rPr>
        <w:t>Colegio de Ingenieros</w:t>
      </w:r>
    </w:p>
    <w:p w:rsidR="003F6467" w:rsidRPr="00EC1A98" w:rsidRDefault="003E78F4" w:rsidP="003D28E4">
      <w:pPr>
        <w:spacing w:after="0" w:line="240" w:lineRule="auto"/>
        <w:jc w:val="both"/>
        <w:rPr>
          <w:sz w:val="17"/>
          <w:szCs w:val="17"/>
        </w:rPr>
      </w:pPr>
      <w:r w:rsidRPr="00EC1A98">
        <w:rPr>
          <w:sz w:val="17"/>
          <w:szCs w:val="17"/>
        </w:rPr>
        <w:t>Estado de Jalisco A.C.</w:t>
      </w:r>
      <w:r w:rsidR="003F6467" w:rsidRPr="00EC1A98">
        <w:rPr>
          <w:sz w:val="17"/>
          <w:szCs w:val="17"/>
        </w:rPr>
        <w:tab/>
      </w:r>
      <w:r w:rsidR="003F6467" w:rsidRPr="00EC1A98">
        <w:rPr>
          <w:sz w:val="17"/>
          <w:szCs w:val="17"/>
        </w:rPr>
        <w:tab/>
      </w:r>
      <w:r w:rsidR="003929C3" w:rsidRPr="00EC1A98">
        <w:rPr>
          <w:sz w:val="17"/>
          <w:szCs w:val="17"/>
        </w:rPr>
        <w:tab/>
      </w:r>
      <w:r w:rsidR="003929C3" w:rsidRPr="00EC1A98">
        <w:rPr>
          <w:sz w:val="17"/>
          <w:szCs w:val="17"/>
        </w:rPr>
        <w:tab/>
      </w:r>
      <w:r w:rsidR="003F6467" w:rsidRPr="00EC1A98">
        <w:rPr>
          <w:sz w:val="17"/>
          <w:szCs w:val="17"/>
        </w:rPr>
        <w:tab/>
      </w:r>
      <w:r w:rsidRPr="00EC1A98">
        <w:rPr>
          <w:sz w:val="17"/>
          <w:szCs w:val="17"/>
        </w:rPr>
        <w:tab/>
      </w:r>
      <w:r w:rsidR="005A0ACA">
        <w:rPr>
          <w:sz w:val="17"/>
          <w:szCs w:val="17"/>
        </w:rPr>
        <w:t>Civiles del Estado de Jalisco</w:t>
      </w:r>
      <w:r w:rsidR="00EA23B9">
        <w:rPr>
          <w:sz w:val="17"/>
          <w:szCs w:val="17"/>
        </w:rPr>
        <w:t>.</w:t>
      </w:r>
    </w:p>
    <w:p w:rsidR="003B014C" w:rsidRPr="002C4227" w:rsidRDefault="003B014C" w:rsidP="003D28E4">
      <w:pPr>
        <w:spacing w:after="0" w:line="240" w:lineRule="auto"/>
        <w:jc w:val="both"/>
        <w:rPr>
          <w:sz w:val="20"/>
          <w:szCs w:val="20"/>
        </w:rPr>
      </w:pPr>
    </w:p>
    <w:p w:rsidR="003E78F4" w:rsidRPr="002C4227" w:rsidRDefault="003E78F4" w:rsidP="003D28E4">
      <w:pPr>
        <w:spacing w:after="0" w:line="240" w:lineRule="auto"/>
        <w:jc w:val="both"/>
        <w:rPr>
          <w:sz w:val="20"/>
          <w:szCs w:val="20"/>
        </w:rPr>
      </w:pPr>
    </w:p>
    <w:p w:rsidR="00B05AC4" w:rsidRPr="002C4227" w:rsidRDefault="00B05AC4" w:rsidP="003D28E4">
      <w:pPr>
        <w:spacing w:after="0" w:line="240" w:lineRule="auto"/>
        <w:jc w:val="both"/>
        <w:rPr>
          <w:sz w:val="20"/>
          <w:szCs w:val="20"/>
        </w:rPr>
      </w:pPr>
    </w:p>
    <w:p w:rsidR="00937402" w:rsidRPr="002C4227" w:rsidRDefault="00937402" w:rsidP="003D28E4">
      <w:pPr>
        <w:spacing w:after="0" w:line="240" w:lineRule="auto"/>
        <w:jc w:val="both"/>
        <w:rPr>
          <w:sz w:val="20"/>
          <w:szCs w:val="20"/>
        </w:rPr>
      </w:pPr>
    </w:p>
    <w:p w:rsidR="00393404" w:rsidRPr="002C4227" w:rsidRDefault="00393404" w:rsidP="003D28E4">
      <w:pPr>
        <w:spacing w:after="0" w:line="240" w:lineRule="auto"/>
        <w:jc w:val="both"/>
        <w:rPr>
          <w:sz w:val="20"/>
          <w:szCs w:val="20"/>
        </w:rPr>
      </w:pPr>
    </w:p>
    <w:p w:rsidR="00393404" w:rsidRPr="00EC1A98" w:rsidRDefault="00EA23B9" w:rsidP="00393404">
      <w:pPr>
        <w:spacing w:after="0" w:line="240" w:lineRule="auto"/>
        <w:jc w:val="both"/>
        <w:rPr>
          <w:b/>
          <w:sz w:val="20"/>
          <w:szCs w:val="20"/>
        </w:rPr>
      </w:pPr>
      <w:r>
        <w:rPr>
          <w:b/>
          <w:sz w:val="20"/>
          <w:szCs w:val="20"/>
        </w:rPr>
        <w:t xml:space="preserve">Ing. José </w:t>
      </w:r>
      <w:r w:rsidR="005A0ACA">
        <w:rPr>
          <w:b/>
          <w:sz w:val="20"/>
          <w:szCs w:val="20"/>
        </w:rPr>
        <w:t>Ángel Farías Verduzco</w:t>
      </w:r>
      <w:r w:rsidR="00393404" w:rsidRPr="00EC1A98">
        <w:rPr>
          <w:b/>
          <w:sz w:val="20"/>
          <w:szCs w:val="20"/>
        </w:rPr>
        <w:tab/>
      </w:r>
      <w:r w:rsidR="00393404" w:rsidRPr="00EC1A98">
        <w:rPr>
          <w:b/>
          <w:sz w:val="20"/>
          <w:szCs w:val="20"/>
        </w:rPr>
        <w:tab/>
      </w:r>
      <w:r w:rsidR="00393404" w:rsidRPr="00EC1A98">
        <w:rPr>
          <w:b/>
          <w:sz w:val="20"/>
          <w:szCs w:val="20"/>
        </w:rPr>
        <w:tab/>
      </w:r>
      <w:r w:rsidR="00393404" w:rsidRPr="00EC1A98">
        <w:rPr>
          <w:b/>
          <w:sz w:val="20"/>
          <w:szCs w:val="20"/>
        </w:rPr>
        <w:tab/>
      </w:r>
      <w:r w:rsidR="00393404" w:rsidRPr="00EC1A98">
        <w:rPr>
          <w:b/>
          <w:sz w:val="20"/>
          <w:szCs w:val="20"/>
        </w:rPr>
        <w:tab/>
      </w:r>
      <w:r w:rsidR="005A0ACA">
        <w:rPr>
          <w:b/>
          <w:sz w:val="20"/>
          <w:szCs w:val="20"/>
        </w:rPr>
        <w:t>Arq. Gabriela Patricia Díaz González.</w:t>
      </w:r>
    </w:p>
    <w:p w:rsidR="00393404" w:rsidRPr="00EC1A98" w:rsidRDefault="00393404" w:rsidP="00393404">
      <w:pPr>
        <w:spacing w:after="0" w:line="240" w:lineRule="auto"/>
        <w:jc w:val="both"/>
        <w:rPr>
          <w:sz w:val="17"/>
          <w:szCs w:val="17"/>
        </w:rPr>
      </w:pPr>
      <w:r w:rsidRPr="00EC1A98">
        <w:rPr>
          <w:sz w:val="17"/>
          <w:szCs w:val="17"/>
        </w:rPr>
        <w:t>Representante Titular de</w:t>
      </w:r>
      <w:r w:rsidR="00F12636" w:rsidRPr="00EC1A98">
        <w:rPr>
          <w:sz w:val="17"/>
          <w:szCs w:val="17"/>
        </w:rPr>
        <w:t xml:space="preserve"> </w:t>
      </w:r>
      <w:r w:rsidRPr="00EC1A98">
        <w:rPr>
          <w:sz w:val="17"/>
          <w:szCs w:val="17"/>
        </w:rPr>
        <w:t>l</w:t>
      </w:r>
      <w:r w:rsidR="00F12636" w:rsidRPr="00EC1A98">
        <w:rPr>
          <w:sz w:val="17"/>
          <w:szCs w:val="17"/>
        </w:rPr>
        <w:t>a Cámara</w:t>
      </w:r>
      <w:r w:rsidRPr="00EC1A98">
        <w:rPr>
          <w:sz w:val="17"/>
          <w:szCs w:val="17"/>
        </w:rPr>
        <w:tab/>
      </w:r>
      <w:r w:rsidRPr="00EC1A98">
        <w:rPr>
          <w:sz w:val="17"/>
          <w:szCs w:val="17"/>
        </w:rPr>
        <w:tab/>
      </w:r>
      <w:r w:rsidRPr="00EC1A98">
        <w:rPr>
          <w:sz w:val="17"/>
          <w:szCs w:val="17"/>
        </w:rPr>
        <w:tab/>
      </w:r>
      <w:r w:rsidRPr="00EC1A98">
        <w:rPr>
          <w:sz w:val="17"/>
          <w:szCs w:val="17"/>
        </w:rPr>
        <w:tab/>
      </w:r>
      <w:r w:rsidRPr="00EC1A98">
        <w:rPr>
          <w:sz w:val="17"/>
          <w:szCs w:val="17"/>
        </w:rPr>
        <w:tab/>
      </w:r>
      <w:r w:rsidR="00DF735D" w:rsidRPr="00EC1A98">
        <w:rPr>
          <w:sz w:val="17"/>
          <w:szCs w:val="17"/>
        </w:rPr>
        <w:t xml:space="preserve">Representante </w:t>
      </w:r>
      <w:r w:rsidR="00DF735D">
        <w:rPr>
          <w:sz w:val="17"/>
          <w:szCs w:val="17"/>
        </w:rPr>
        <w:t>Suplente</w:t>
      </w:r>
      <w:r w:rsidR="00DF735D" w:rsidRPr="00EC1A98">
        <w:rPr>
          <w:sz w:val="17"/>
          <w:szCs w:val="17"/>
        </w:rPr>
        <w:t xml:space="preserve"> de la Cámara</w:t>
      </w:r>
    </w:p>
    <w:p w:rsidR="00393404" w:rsidRPr="00EC1A98" w:rsidRDefault="00F12636" w:rsidP="00393404">
      <w:pPr>
        <w:spacing w:after="0" w:line="240" w:lineRule="auto"/>
        <w:jc w:val="both"/>
        <w:rPr>
          <w:sz w:val="17"/>
          <w:szCs w:val="17"/>
        </w:rPr>
      </w:pPr>
      <w:r w:rsidRPr="00EC1A98">
        <w:rPr>
          <w:sz w:val="17"/>
          <w:szCs w:val="17"/>
        </w:rPr>
        <w:t>Mexicana de la Industria de la Construcción.</w:t>
      </w:r>
      <w:r w:rsidR="00393404" w:rsidRPr="00EC1A98">
        <w:rPr>
          <w:sz w:val="17"/>
          <w:szCs w:val="17"/>
        </w:rPr>
        <w:tab/>
      </w:r>
      <w:r w:rsidR="00393404" w:rsidRPr="00EC1A98">
        <w:rPr>
          <w:sz w:val="17"/>
          <w:szCs w:val="17"/>
        </w:rPr>
        <w:tab/>
      </w:r>
      <w:r w:rsidR="00393404" w:rsidRPr="00EC1A98">
        <w:rPr>
          <w:sz w:val="17"/>
          <w:szCs w:val="17"/>
        </w:rPr>
        <w:tab/>
      </w:r>
      <w:r w:rsidR="00393404" w:rsidRPr="00EC1A98">
        <w:rPr>
          <w:sz w:val="17"/>
          <w:szCs w:val="17"/>
        </w:rPr>
        <w:tab/>
      </w:r>
      <w:r w:rsidR="00DF735D" w:rsidRPr="00EC1A98">
        <w:rPr>
          <w:sz w:val="17"/>
          <w:szCs w:val="17"/>
        </w:rPr>
        <w:t>Mexicana de la Industria de la Construcción.</w:t>
      </w:r>
    </w:p>
    <w:p w:rsidR="003E78F4" w:rsidRPr="002C4227" w:rsidRDefault="003E78F4" w:rsidP="003D28E4">
      <w:pPr>
        <w:spacing w:after="0" w:line="240" w:lineRule="auto"/>
        <w:jc w:val="both"/>
        <w:rPr>
          <w:b/>
          <w:sz w:val="20"/>
          <w:szCs w:val="20"/>
        </w:rPr>
      </w:pPr>
    </w:p>
    <w:p w:rsidR="003E78F4" w:rsidRPr="002C4227" w:rsidRDefault="003E78F4" w:rsidP="003D28E4">
      <w:pPr>
        <w:spacing w:after="0" w:line="240" w:lineRule="auto"/>
        <w:jc w:val="both"/>
        <w:rPr>
          <w:b/>
          <w:sz w:val="20"/>
          <w:szCs w:val="20"/>
        </w:rPr>
      </w:pPr>
    </w:p>
    <w:p w:rsidR="00B05AC4" w:rsidRPr="002C4227" w:rsidRDefault="00B05AC4" w:rsidP="003D28E4">
      <w:pPr>
        <w:spacing w:after="0" w:line="240" w:lineRule="auto"/>
        <w:jc w:val="both"/>
        <w:rPr>
          <w:b/>
          <w:sz w:val="20"/>
          <w:szCs w:val="20"/>
        </w:rPr>
      </w:pPr>
    </w:p>
    <w:p w:rsidR="00EA23B9" w:rsidRPr="002C4227" w:rsidRDefault="00EA23B9" w:rsidP="003D28E4">
      <w:pPr>
        <w:spacing w:after="0" w:line="240" w:lineRule="auto"/>
        <w:jc w:val="both"/>
        <w:rPr>
          <w:b/>
          <w:sz w:val="20"/>
          <w:szCs w:val="20"/>
        </w:rPr>
      </w:pPr>
    </w:p>
    <w:p w:rsidR="00EA23B9" w:rsidRPr="002C4227" w:rsidRDefault="00EA23B9" w:rsidP="003D28E4">
      <w:pPr>
        <w:spacing w:after="0" w:line="240" w:lineRule="auto"/>
        <w:jc w:val="both"/>
        <w:rPr>
          <w:b/>
          <w:sz w:val="20"/>
          <w:szCs w:val="20"/>
        </w:rPr>
      </w:pPr>
    </w:p>
    <w:p w:rsidR="00EA23B9" w:rsidRPr="00EC1A98" w:rsidRDefault="00EA23B9" w:rsidP="00EA23B9">
      <w:pPr>
        <w:spacing w:after="0" w:line="240" w:lineRule="auto"/>
        <w:jc w:val="both"/>
        <w:rPr>
          <w:b/>
          <w:sz w:val="20"/>
          <w:szCs w:val="20"/>
        </w:rPr>
      </w:pPr>
      <w:r>
        <w:rPr>
          <w:b/>
          <w:sz w:val="20"/>
          <w:szCs w:val="20"/>
        </w:rPr>
        <w:t>Ing. Ignacio Avalos Abundis</w:t>
      </w:r>
      <w:r>
        <w:rPr>
          <w:b/>
          <w:sz w:val="20"/>
          <w:szCs w:val="20"/>
        </w:rPr>
        <w:tab/>
      </w:r>
      <w:r w:rsidRPr="00EC1A98">
        <w:rPr>
          <w:b/>
          <w:sz w:val="20"/>
          <w:szCs w:val="20"/>
        </w:rPr>
        <w:tab/>
      </w:r>
      <w:r w:rsidRPr="00EC1A98">
        <w:rPr>
          <w:b/>
          <w:sz w:val="20"/>
          <w:szCs w:val="20"/>
        </w:rPr>
        <w:tab/>
      </w:r>
      <w:r w:rsidRPr="00EC1A98">
        <w:rPr>
          <w:b/>
          <w:sz w:val="20"/>
          <w:szCs w:val="20"/>
        </w:rPr>
        <w:tab/>
      </w:r>
      <w:r w:rsidRPr="00EC1A98">
        <w:rPr>
          <w:b/>
          <w:sz w:val="20"/>
          <w:szCs w:val="20"/>
        </w:rPr>
        <w:tab/>
      </w:r>
      <w:r>
        <w:rPr>
          <w:b/>
          <w:sz w:val="20"/>
          <w:szCs w:val="20"/>
        </w:rPr>
        <w:t xml:space="preserve">Arq. Sergio Alberto Bravo </w:t>
      </w:r>
      <w:r w:rsidR="00B05AC4">
        <w:rPr>
          <w:b/>
          <w:sz w:val="20"/>
          <w:szCs w:val="20"/>
        </w:rPr>
        <w:t>González</w:t>
      </w:r>
    </w:p>
    <w:p w:rsidR="00EA23B9" w:rsidRPr="00EC1A98" w:rsidRDefault="00EA23B9" w:rsidP="00EA23B9">
      <w:pPr>
        <w:spacing w:after="0" w:line="240" w:lineRule="auto"/>
        <w:jc w:val="both"/>
        <w:rPr>
          <w:sz w:val="17"/>
          <w:szCs w:val="17"/>
        </w:rPr>
      </w:pPr>
      <w:r w:rsidRPr="00EC1A98">
        <w:rPr>
          <w:sz w:val="17"/>
          <w:szCs w:val="17"/>
        </w:rPr>
        <w:t>Representante Titular de</w:t>
      </w:r>
      <w:r>
        <w:rPr>
          <w:sz w:val="17"/>
          <w:szCs w:val="17"/>
        </w:rPr>
        <w:t xml:space="preserve"> la</w:t>
      </w:r>
      <w:r w:rsidRPr="00EC1A98">
        <w:rPr>
          <w:sz w:val="17"/>
          <w:szCs w:val="17"/>
        </w:rPr>
        <w:t xml:space="preserve"> </w:t>
      </w:r>
      <w:r w:rsidR="00B05AC4">
        <w:rPr>
          <w:sz w:val="17"/>
          <w:szCs w:val="17"/>
        </w:rPr>
        <w:t>Dirección de Catastro</w:t>
      </w:r>
      <w:r w:rsidRPr="00EC1A98">
        <w:rPr>
          <w:sz w:val="17"/>
          <w:szCs w:val="17"/>
        </w:rPr>
        <w:tab/>
      </w:r>
      <w:r w:rsidRPr="00EC1A98">
        <w:rPr>
          <w:sz w:val="17"/>
          <w:szCs w:val="17"/>
        </w:rPr>
        <w:tab/>
      </w:r>
      <w:r w:rsidRPr="00EC1A98">
        <w:rPr>
          <w:sz w:val="17"/>
          <w:szCs w:val="17"/>
        </w:rPr>
        <w:tab/>
      </w:r>
      <w:r w:rsidRPr="00EC1A98">
        <w:rPr>
          <w:sz w:val="17"/>
          <w:szCs w:val="17"/>
        </w:rPr>
        <w:tab/>
        <w:t xml:space="preserve">Representante </w:t>
      </w:r>
      <w:r>
        <w:rPr>
          <w:sz w:val="17"/>
          <w:szCs w:val="17"/>
        </w:rPr>
        <w:t>Suplente de</w:t>
      </w:r>
      <w:r w:rsidR="00B05AC4">
        <w:rPr>
          <w:sz w:val="17"/>
          <w:szCs w:val="17"/>
        </w:rPr>
        <w:t xml:space="preserve"> </w:t>
      </w:r>
      <w:r>
        <w:rPr>
          <w:sz w:val="17"/>
          <w:szCs w:val="17"/>
        </w:rPr>
        <w:t>l</w:t>
      </w:r>
      <w:r w:rsidR="00B05AC4">
        <w:rPr>
          <w:sz w:val="17"/>
          <w:szCs w:val="17"/>
        </w:rPr>
        <w:t>a</w:t>
      </w:r>
      <w:r>
        <w:rPr>
          <w:sz w:val="17"/>
          <w:szCs w:val="17"/>
        </w:rPr>
        <w:t xml:space="preserve"> </w:t>
      </w:r>
      <w:r w:rsidR="00B05AC4">
        <w:rPr>
          <w:sz w:val="17"/>
          <w:szCs w:val="17"/>
        </w:rPr>
        <w:t>Dirección de Catastro</w:t>
      </w:r>
    </w:p>
    <w:p w:rsidR="007A6E2F" w:rsidRPr="00EC1A98" w:rsidRDefault="00EC1A98" w:rsidP="007A6E2F">
      <w:pPr>
        <w:spacing w:after="0" w:line="240" w:lineRule="auto"/>
        <w:rPr>
          <w:sz w:val="20"/>
          <w:szCs w:val="20"/>
        </w:rPr>
      </w:pPr>
      <w:r w:rsidRPr="00EC1A98">
        <w:rPr>
          <w:b/>
          <w:noProof/>
          <w:sz w:val="16"/>
          <w:szCs w:val="16"/>
        </w:rPr>
        <mc:AlternateContent>
          <mc:Choice Requires="wps">
            <w:drawing>
              <wp:anchor distT="0" distB="0" distL="114300" distR="114300" simplePos="0" relativeHeight="251662336" behindDoc="0" locked="0" layoutInCell="1" allowOverlap="1" wp14:anchorId="3C445A4B" wp14:editId="2548C125">
                <wp:simplePos x="0" y="0"/>
                <wp:positionH relativeFrom="column">
                  <wp:posOffset>5582920</wp:posOffset>
                </wp:positionH>
                <wp:positionV relativeFrom="paragraph">
                  <wp:posOffset>4307205</wp:posOffset>
                </wp:positionV>
                <wp:extent cx="1115695" cy="241300"/>
                <wp:effectExtent l="0" t="0" r="27305" b="254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41300"/>
                        </a:xfrm>
                        <a:prstGeom prst="rect">
                          <a:avLst/>
                        </a:prstGeom>
                        <a:solidFill>
                          <a:srgbClr val="FFFFFF"/>
                        </a:solidFill>
                        <a:ln w="9525">
                          <a:solidFill>
                            <a:schemeClr val="bg1">
                              <a:lumMod val="100000"/>
                              <a:lumOff val="0"/>
                            </a:schemeClr>
                          </a:solidFill>
                          <a:miter lim="800000"/>
                          <a:headEnd/>
                          <a:tailEnd/>
                        </a:ln>
                      </wps:spPr>
                      <wps:txbx>
                        <w:txbxContent>
                          <w:p w:rsidR="007A6E2F" w:rsidRPr="00C90168" w:rsidRDefault="007A6E2F" w:rsidP="007A6E2F">
                            <w:pPr>
                              <w:rPr>
                                <w:b/>
                                <w:sz w:val="16"/>
                                <w:szCs w:val="16"/>
                                <w:lang w:val="es-ES"/>
                              </w:rPr>
                            </w:pPr>
                            <w:r>
                              <w:rPr>
                                <w:b/>
                                <w:sz w:val="16"/>
                                <w:szCs w:val="16"/>
                                <w:lang w:val="es-ES"/>
                              </w:rPr>
                              <w:t>P</w:t>
                            </w:r>
                            <w:r w:rsidRPr="00C90168">
                              <w:rPr>
                                <w:b/>
                                <w:sz w:val="16"/>
                                <w:szCs w:val="16"/>
                                <w:lang w:val="es-ES"/>
                              </w:rPr>
                              <w:t>agina</w:t>
                            </w:r>
                            <w:r>
                              <w:rPr>
                                <w:b/>
                                <w:sz w:val="16"/>
                                <w:szCs w:val="16"/>
                                <w:lang w:val="es-ES"/>
                              </w:rPr>
                              <w:t xml:space="preserve"> Final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45A4B" id="Text Box 7" o:spid="_x0000_s1030" type="#_x0000_t202" style="position:absolute;margin-left:439.6pt;margin-top:339.15pt;width:87.85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" strokecolor="white [3212]">
                <v:textbox>
                  <w:txbxContent>
                    <w:p w:rsidR="007A6E2F" w:rsidRPr="00C90168" w:rsidRDefault="007A6E2F" w:rsidP="007A6E2F">
                      <w:pPr>
                        <w:rPr>
                          <w:b/>
                          <w:sz w:val="16"/>
                          <w:szCs w:val="16"/>
                          <w:lang w:val="es-ES"/>
                        </w:rPr>
                      </w:pPr>
                      <w:r>
                        <w:rPr>
                          <w:b/>
                          <w:sz w:val="16"/>
                          <w:szCs w:val="16"/>
                          <w:lang w:val="es-ES"/>
                        </w:rPr>
                        <w:t>P</w:t>
                      </w:r>
                      <w:r w:rsidRPr="00C90168">
                        <w:rPr>
                          <w:b/>
                          <w:sz w:val="16"/>
                          <w:szCs w:val="16"/>
                          <w:lang w:val="es-ES"/>
                        </w:rPr>
                        <w:t>agina</w:t>
                      </w:r>
                      <w:r>
                        <w:rPr>
                          <w:b/>
                          <w:sz w:val="16"/>
                          <w:szCs w:val="16"/>
                          <w:lang w:val="es-ES"/>
                        </w:rPr>
                        <w:t xml:space="preserve"> Final</w:t>
                      </w:r>
                    </w:p>
                  </w:txbxContent>
                </v:textbox>
              </v:shape>
            </w:pict>
          </mc:Fallback>
        </mc:AlternateContent>
      </w:r>
    </w:p>
    <w:sectPr w:rsidR="007A6E2F" w:rsidRPr="00EC1A98" w:rsidSect="00EC1A98">
      <w:footerReference w:type="default" r:id="rId10"/>
      <w:pgSz w:w="12240" w:h="15840"/>
      <w:pgMar w:top="23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4D" w:rsidRDefault="00FD7F4D" w:rsidP="00783DDB">
      <w:pPr>
        <w:spacing w:after="0" w:line="240" w:lineRule="auto"/>
      </w:pPr>
      <w:r>
        <w:separator/>
      </w:r>
    </w:p>
  </w:endnote>
  <w:endnote w:type="continuationSeparator" w:id="0">
    <w:p w:rsidR="00FD7F4D" w:rsidRDefault="00FD7F4D" w:rsidP="00783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3330"/>
      <w:docPartObj>
        <w:docPartGallery w:val="Page Numbers (Bottom of Page)"/>
        <w:docPartUnique/>
      </w:docPartObj>
    </w:sdtPr>
    <w:sdtEndPr/>
    <w:sdtContent>
      <w:p w:rsidR="000E2F51" w:rsidRDefault="0079150F">
        <w:pPr>
          <w:pStyle w:val="Piedepgina"/>
          <w:jc w:val="right"/>
        </w:pPr>
        <w:r>
          <w:fldChar w:fldCharType="begin"/>
        </w:r>
        <w:r>
          <w:instrText xml:space="preserve"> PAGE   \* MERGEFORMAT </w:instrText>
        </w:r>
        <w:r>
          <w:fldChar w:fldCharType="separate"/>
        </w:r>
        <w:r w:rsidR="00DF7D15">
          <w:rPr>
            <w:noProof/>
          </w:rPr>
          <w:t>5</w:t>
        </w:r>
        <w:r>
          <w:rPr>
            <w:noProof/>
          </w:rPr>
          <w:fldChar w:fldCharType="end"/>
        </w:r>
      </w:p>
    </w:sdtContent>
  </w:sdt>
  <w:p w:rsidR="000E2F51" w:rsidRDefault="000E2F5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4D" w:rsidRDefault="00FD7F4D" w:rsidP="00783DDB">
      <w:pPr>
        <w:spacing w:after="0" w:line="240" w:lineRule="auto"/>
      </w:pPr>
      <w:r>
        <w:separator/>
      </w:r>
    </w:p>
  </w:footnote>
  <w:footnote w:type="continuationSeparator" w:id="0">
    <w:p w:rsidR="00FD7F4D" w:rsidRDefault="00FD7F4D" w:rsidP="00783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8025C"/>
    <w:multiLevelType w:val="hybridMultilevel"/>
    <w:tmpl w:val="580A1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DFD5FD5"/>
    <w:multiLevelType w:val="hybridMultilevel"/>
    <w:tmpl w:val="7FB48C92"/>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15:restartNumberingAfterBreak="0">
    <w:nsid w:val="4AB7201F"/>
    <w:multiLevelType w:val="hybridMultilevel"/>
    <w:tmpl w:val="D78A6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BE2C09"/>
    <w:multiLevelType w:val="hybridMultilevel"/>
    <w:tmpl w:val="4782D6A4"/>
    <w:lvl w:ilvl="0" w:tplc="080A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E4"/>
    <w:rsid w:val="000062A2"/>
    <w:rsid w:val="00014F38"/>
    <w:rsid w:val="00015415"/>
    <w:rsid w:val="00025EF6"/>
    <w:rsid w:val="00037DC4"/>
    <w:rsid w:val="000651B7"/>
    <w:rsid w:val="00072DF6"/>
    <w:rsid w:val="00083E9F"/>
    <w:rsid w:val="00084B7B"/>
    <w:rsid w:val="00095E03"/>
    <w:rsid w:val="000A56B7"/>
    <w:rsid w:val="000B0BE6"/>
    <w:rsid w:val="000B6EA2"/>
    <w:rsid w:val="000C1414"/>
    <w:rsid w:val="000D0EED"/>
    <w:rsid w:val="000D102F"/>
    <w:rsid w:val="000E1645"/>
    <w:rsid w:val="000E2F51"/>
    <w:rsid w:val="000F1349"/>
    <w:rsid w:val="0011248D"/>
    <w:rsid w:val="0014057A"/>
    <w:rsid w:val="001447C4"/>
    <w:rsid w:val="0014656F"/>
    <w:rsid w:val="00151374"/>
    <w:rsid w:val="00165408"/>
    <w:rsid w:val="0017088A"/>
    <w:rsid w:val="001770FC"/>
    <w:rsid w:val="001A1131"/>
    <w:rsid w:val="001A6459"/>
    <w:rsid w:val="001B42DF"/>
    <w:rsid w:val="001C1904"/>
    <w:rsid w:val="001D53FE"/>
    <w:rsid w:val="001E0F35"/>
    <w:rsid w:val="001E2F38"/>
    <w:rsid w:val="001F0511"/>
    <w:rsid w:val="001F1AEE"/>
    <w:rsid w:val="00211949"/>
    <w:rsid w:val="00217769"/>
    <w:rsid w:val="00231D92"/>
    <w:rsid w:val="00235613"/>
    <w:rsid w:val="00246973"/>
    <w:rsid w:val="0028597C"/>
    <w:rsid w:val="002872D9"/>
    <w:rsid w:val="00293155"/>
    <w:rsid w:val="002950D6"/>
    <w:rsid w:val="002B3E19"/>
    <w:rsid w:val="002C4227"/>
    <w:rsid w:val="002D208F"/>
    <w:rsid w:val="002E1634"/>
    <w:rsid w:val="002F2BAD"/>
    <w:rsid w:val="00304B9D"/>
    <w:rsid w:val="00305704"/>
    <w:rsid w:val="00310EB4"/>
    <w:rsid w:val="0034208E"/>
    <w:rsid w:val="0038062B"/>
    <w:rsid w:val="003818FB"/>
    <w:rsid w:val="00390C5C"/>
    <w:rsid w:val="003929C3"/>
    <w:rsid w:val="00393404"/>
    <w:rsid w:val="003A64D3"/>
    <w:rsid w:val="003B014C"/>
    <w:rsid w:val="003B0B29"/>
    <w:rsid w:val="003B229C"/>
    <w:rsid w:val="003B6B6F"/>
    <w:rsid w:val="003C2B0F"/>
    <w:rsid w:val="003D28E4"/>
    <w:rsid w:val="003E39E1"/>
    <w:rsid w:val="003E6D8E"/>
    <w:rsid w:val="003E78F4"/>
    <w:rsid w:val="003F2055"/>
    <w:rsid w:val="003F5A69"/>
    <w:rsid w:val="003F6467"/>
    <w:rsid w:val="004010E5"/>
    <w:rsid w:val="00401E5A"/>
    <w:rsid w:val="00407B26"/>
    <w:rsid w:val="004157E3"/>
    <w:rsid w:val="004163BC"/>
    <w:rsid w:val="00420AA3"/>
    <w:rsid w:val="00436801"/>
    <w:rsid w:val="004441E6"/>
    <w:rsid w:val="0044486B"/>
    <w:rsid w:val="00451AE4"/>
    <w:rsid w:val="004620E0"/>
    <w:rsid w:val="004717A7"/>
    <w:rsid w:val="00477A86"/>
    <w:rsid w:val="00482AB8"/>
    <w:rsid w:val="00495279"/>
    <w:rsid w:val="004A3EBA"/>
    <w:rsid w:val="004B1EFB"/>
    <w:rsid w:val="004C17C0"/>
    <w:rsid w:val="004C3F50"/>
    <w:rsid w:val="004D6608"/>
    <w:rsid w:val="004F353E"/>
    <w:rsid w:val="004F6219"/>
    <w:rsid w:val="005022E8"/>
    <w:rsid w:val="005069E8"/>
    <w:rsid w:val="0051418F"/>
    <w:rsid w:val="0057136C"/>
    <w:rsid w:val="00580F03"/>
    <w:rsid w:val="00581E04"/>
    <w:rsid w:val="0058308B"/>
    <w:rsid w:val="00587741"/>
    <w:rsid w:val="005924D6"/>
    <w:rsid w:val="005A0ACA"/>
    <w:rsid w:val="005C05EF"/>
    <w:rsid w:val="005F2E82"/>
    <w:rsid w:val="0060002C"/>
    <w:rsid w:val="00614080"/>
    <w:rsid w:val="00624711"/>
    <w:rsid w:val="00624B0A"/>
    <w:rsid w:val="006345F0"/>
    <w:rsid w:val="0064254F"/>
    <w:rsid w:val="00656E33"/>
    <w:rsid w:val="00660B08"/>
    <w:rsid w:val="00665BE2"/>
    <w:rsid w:val="0067335A"/>
    <w:rsid w:val="006737E9"/>
    <w:rsid w:val="0067761B"/>
    <w:rsid w:val="00691723"/>
    <w:rsid w:val="006A3127"/>
    <w:rsid w:val="006A4A87"/>
    <w:rsid w:val="006A6632"/>
    <w:rsid w:val="006B619A"/>
    <w:rsid w:val="006D192A"/>
    <w:rsid w:val="006D1B91"/>
    <w:rsid w:val="006F2238"/>
    <w:rsid w:val="006F27FB"/>
    <w:rsid w:val="007044F7"/>
    <w:rsid w:val="00726B63"/>
    <w:rsid w:val="0074729A"/>
    <w:rsid w:val="007574AE"/>
    <w:rsid w:val="007650AF"/>
    <w:rsid w:val="007656A6"/>
    <w:rsid w:val="00767368"/>
    <w:rsid w:val="00782745"/>
    <w:rsid w:val="00783DDB"/>
    <w:rsid w:val="0079150F"/>
    <w:rsid w:val="00795D63"/>
    <w:rsid w:val="007A045B"/>
    <w:rsid w:val="007A6E2F"/>
    <w:rsid w:val="007B4C43"/>
    <w:rsid w:val="007C26FA"/>
    <w:rsid w:val="007C3AE0"/>
    <w:rsid w:val="007C6E2D"/>
    <w:rsid w:val="007D4063"/>
    <w:rsid w:val="00800AD8"/>
    <w:rsid w:val="00826B8A"/>
    <w:rsid w:val="0083187B"/>
    <w:rsid w:val="0084135E"/>
    <w:rsid w:val="00841414"/>
    <w:rsid w:val="008554E3"/>
    <w:rsid w:val="008606EA"/>
    <w:rsid w:val="00860F02"/>
    <w:rsid w:val="008655A3"/>
    <w:rsid w:val="00874FA1"/>
    <w:rsid w:val="00884F97"/>
    <w:rsid w:val="008A11F6"/>
    <w:rsid w:val="008A184D"/>
    <w:rsid w:val="008A1F16"/>
    <w:rsid w:val="008A23AA"/>
    <w:rsid w:val="008A673F"/>
    <w:rsid w:val="008B4FAB"/>
    <w:rsid w:val="008B7E61"/>
    <w:rsid w:val="008D446C"/>
    <w:rsid w:val="008D673F"/>
    <w:rsid w:val="008F1634"/>
    <w:rsid w:val="008F4B29"/>
    <w:rsid w:val="00922CB9"/>
    <w:rsid w:val="00937402"/>
    <w:rsid w:val="00940699"/>
    <w:rsid w:val="00947A98"/>
    <w:rsid w:val="00956F36"/>
    <w:rsid w:val="00971827"/>
    <w:rsid w:val="0097339C"/>
    <w:rsid w:val="009779E1"/>
    <w:rsid w:val="009A1A77"/>
    <w:rsid w:val="009B54E7"/>
    <w:rsid w:val="009B687E"/>
    <w:rsid w:val="009C39C8"/>
    <w:rsid w:val="009C3AAD"/>
    <w:rsid w:val="009C6439"/>
    <w:rsid w:val="009D61C3"/>
    <w:rsid w:val="009D730A"/>
    <w:rsid w:val="009D7C24"/>
    <w:rsid w:val="009E2777"/>
    <w:rsid w:val="00A03FD6"/>
    <w:rsid w:val="00A06214"/>
    <w:rsid w:val="00A10990"/>
    <w:rsid w:val="00A12E35"/>
    <w:rsid w:val="00A30439"/>
    <w:rsid w:val="00A30640"/>
    <w:rsid w:val="00A45150"/>
    <w:rsid w:val="00A821B5"/>
    <w:rsid w:val="00A87420"/>
    <w:rsid w:val="00AA0915"/>
    <w:rsid w:val="00AA2A19"/>
    <w:rsid w:val="00AA610A"/>
    <w:rsid w:val="00AB5086"/>
    <w:rsid w:val="00AC2F14"/>
    <w:rsid w:val="00AD3C43"/>
    <w:rsid w:val="00B05AC4"/>
    <w:rsid w:val="00B06CF9"/>
    <w:rsid w:val="00B07275"/>
    <w:rsid w:val="00B22D9B"/>
    <w:rsid w:val="00B2386C"/>
    <w:rsid w:val="00B30AD8"/>
    <w:rsid w:val="00B37D58"/>
    <w:rsid w:val="00B41C8D"/>
    <w:rsid w:val="00B50146"/>
    <w:rsid w:val="00B54731"/>
    <w:rsid w:val="00B67048"/>
    <w:rsid w:val="00BA720F"/>
    <w:rsid w:val="00BB3B82"/>
    <w:rsid w:val="00BB7B46"/>
    <w:rsid w:val="00BD15A3"/>
    <w:rsid w:val="00BD7BE7"/>
    <w:rsid w:val="00BE3583"/>
    <w:rsid w:val="00BE7F06"/>
    <w:rsid w:val="00BF1EDC"/>
    <w:rsid w:val="00BF3905"/>
    <w:rsid w:val="00BF4EC5"/>
    <w:rsid w:val="00C03702"/>
    <w:rsid w:val="00C0518A"/>
    <w:rsid w:val="00C11D0F"/>
    <w:rsid w:val="00C14C4F"/>
    <w:rsid w:val="00C23CDB"/>
    <w:rsid w:val="00C32263"/>
    <w:rsid w:val="00C52E2F"/>
    <w:rsid w:val="00C8282F"/>
    <w:rsid w:val="00C839D8"/>
    <w:rsid w:val="00CB063B"/>
    <w:rsid w:val="00CE10E2"/>
    <w:rsid w:val="00D1499D"/>
    <w:rsid w:val="00D16CE1"/>
    <w:rsid w:val="00D23DBD"/>
    <w:rsid w:val="00D35759"/>
    <w:rsid w:val="00D671DA"/>
    <w:rsid w:val="00D728C7"/>
    <w:rsid w:val="00D8643F"/>
    <w:rsid w:val="00DA2F9D"/>
    <w:rsid w:val="00DB0A88"/>
    <w:rsid w:val="00DB265E"/>
    <w:rsid w:val="00DC10BF"/>
    <w:rsid w:val="00DD66EB"/>
    <w:rsid w:val="00DF1425"/>
    <w:rsid w:val="00DF735D"/>
    <w:rsid w:val="00DF7D15"/>
    <w:rsid w:val="00E0639F"/>
    <w:rsid w:val="00E10DD7"/>
    <w:rsid w:val="00E25091"/>
    <w:rsid w:val="00E32D08"/>
    <w:rsid w:val="00E5791A"/>
    <w:rsid w:val="00E742A8"/>
    <w:rsid w:val="00E9498A"/>
    <w:rsid w:val="00EA23B9"/>
    <w:rsid w:val="00EB4E56"/>
    <w:rsid w:val="00EC1A98"/>
    <w:rsid w:val="00EE487F"/>
    <w:rsid w:val="00EE5A9D"/>
    <w:rsid w:val="00EF6F19"/>
    <w:rsid w:val="00F05FD6"/>
    <w:rsid w:val="00F12636"/>
    <w:rsid w:val="00F232B7"/>
    <w:rsid w:val="00F260AA"/>
    <w:rsid w:val="00F26520"/>
    <w:rsid w:val="00F37D8C"/>
    <w:rsid w:val="00F53B86"/>
    <w:rsid w:val="00F53F9C"/>
    <w:rsid w:val="00F570DD"/>
    <w:rsid w:val="00F72677"/>
    <w:rsid w:val="00F75BA5"/>
    <w:rsid w:val="00F84DCF"/>
    <w:rsid w:val="00F87BCA"/>
    <w:rsid w:val="00F90618"/>
    <w:rsid w:val="00F915D3"/>
    <w:rsid w:val="00FA4055"/>
    <w:rsid w:val="00FA60D6"/>
    <w:rsid w:val="00FB0606"/>
    <w:rsid w:val="00FB1650"/>
    <w:rsid w:val="00FB2ECF"/>
    <w:rsid w:val="00FC0735"/>
    <w:rsid w:val="00FC0BAE"/>
    <w:rsid w:val="00FC1DDC"/>
    <w:rsid w:val="00FD600F"/>
    <w:rsid w:val="00FD7F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41AF"/>
  <w15:docId w15:val="{09A5C2B5-B7A2-4FC2-961B-1EA9B1FD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28E4"/>
    <w:pPr>
      <w:ind w:left="720"/>
      <w:contextualSpacing/>
    </w:pPr>
  </w:style>
  <w:style w:type="paragraph" w:styleId="Textodeglobo">
    <w:name w:val="Balloon Text"/>
    <w:basedOn w:val="Normal"/>
    <w:link w:val="TextodegloboCar"/>
    <w:uiPriority w:val="99"/>
    <w:semiHidden/>
    <w:unhideWhenUsed/>
    <w:rsid w:val="005C05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5EF"/>
    <w:rPr>
      <w:rFonts w:ascii="Tahoma" w:hAnsi="Tahoma" w:cs="Tahoma"/>
      <w:sz w:val="16"/>
      <w:szCs w:val="16"/>
    </w:rPr>
  </w:style>
  <w:style w:type="paragraph" w:styleId="Encabezado">
    <w:name w:val="header"/>
    <w:basedOn w:val="Normal"/>
    <w:link w:val="EncabezadoCar"/>
    <w:uiPriority w:val="99"/>
    <w:unhideWhenUsed/>
    <w:rsid w:val="00783D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DDB"/>
  </w:style>
  <w:style w:type="paragraph" w:styleId="Piedepgina">
    <w:name w:val="footer"/>
    <w:basedOn w:val="Normal"/>
    <w:link w:val="PiedepginaCar"/>
    <w:uiPriority w:val="99"/>
    <w:unhideWhenUsed/>
    <w:rsid w:val="00783D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7520A-8517-4249-A33D-8B662748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1399</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mglopezc</dc:creator>
  <cp:lastModifiedBy>Maria Guadalupe Lopez Castillo</cp:lastModifiedBy>
  <cp:revision>8</cp:revision>
  <cp:lastPrinted>2019-04-04T16:40:00Z</cp:lastPrinted>
  <dcterms:created xsi:type="dcterms:W3CDTF">2019-04-01T21:01:00Z</dcterms:created>
  <dcterms:modified xsi:type="dcterms:W3CDTF">2019-04-04T16:49:00Z</dcterms:modified>
</cp:coreProperties>
</file>