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A98" w:rsidRDefault="00EC1A98" w:rsidP="00EC1A98">
      <w:pPr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67F556C8" wp14:editId="4A0F33B6">
            <wp:extent cx="881449" cy="988540"/>
            <wp:effectExtent l="0" t="0" r="0" b="2540"/>
            <wp:docPr id="3" name="14 Imagen" descr="\\Srvteso\Cartografia Manzanera\1Norte TLQ\logotlq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14 Imagen" descr="\\Srvteso\Cartografia Manzanera\1Norte TLQ\logotlq15.jpg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285" cy="991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noProof/>
        </w:rPr>
        <w:drawing>
          <wp:inline distT="0" distB="0" distL="0" distR="0" wp14:anchorId="443FAD07" wp14:editId="59DDAC33">
            <wp:extent cx="742558" cy="832022"/>
            <wp:effectExtent l="0" t="0" r="635" b="6350"/>
            <wp:docPr id="5" name="Picture 2" descr="tlq_logo_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lq_logo_b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434" cy="8397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335A" w:rsidRPr="00EC1A98" w:rsidRDefault="0067335A" w:rsidP="003D28E4">
      <w:pPr>
        <w:spacing w:after="0" w:line="240" w:lineRule="auto"/>
        <w:jc w:val="center"/>
        <w:rPr>
          <w:b/>
          <w:sz w:val="20"/>
          <w:szCs w:val="20"/>
        </w:rPr>
      </w:pPr>
    </w:p>
    <w:p w:rsidR="0067761B" w:rsidRDefault="003D28E4" w:rsidP="003D28E4">
      <w:pPr>
        <w:spacing w:after="0" w:line="240" w:lineRule="auto"/>
        <w:jc w:val="center"/>
        <w:rPr>
          <w:b/>
          <w:sz w:val="32"/>
          <w:szCs w:val="32"/>
        </w:rPr>
      </w:pPr>
      <w:r w:rsidRPr="0084135E">
        <w:rPr>
          <w:b/>
          <w:sz w:val="32"/>
          <w:szCs w:val="32"/>
        </w:rPr>
        <w:t xml:space="preserve">ACTA DE LA </w:t>
      </w:r>
      <w:r w:rsidR="0045340E">
        <w:rPr>
          <w:b/>
          <w:sz w:val="32"/>
          <w:szCs w:val="32"/>
        </w:rPr>
        <w:t>QUINTA</w:t>
      </w:r>
      <w:r w:rsidR="0067761B">
        <w:rPr>
          <w:b/>
          <w:sz w:val="32"/>
          <w:szCs w:val="32"/>
        </w:rPr>
        <w:t xml:space="preserve"> REUNION</w:t>
      </w:r>
      <w:r w:rsidRPr="0084135E">
        <w:rPr>
          <w:b/>
          <w:sz w:val="32"/>
          <w:szCs w:val="32"/>
        </w:rPr>
        <w:t xml:space="preserve"> DEL CONSEJO TECNICO </w:t>
      </w:r>
    </w:p>
    <w:p w:rsidR="0044486B" w:rsidRPr="0084135E" w:rsidRDefault="003D28E4" w:rsidP="003D28E4">
      <w:pPr>
        <w:spacing w:after="0" w:line="240" w:lineRule="auto"/>
        <w:jc w:val="center"/>
        <w:rPr>
          <w:b/>
          <w:sz w:val="32"/>
          <w:szCs w:val="32"/>
        </w:rPr>
      </w:pPr>
      <w:r w:rsidRPr="0084135E">
        <w:rPr>
          <w:b/>
          <w:sz w:val="32"/>
          <w:szCs w:val="32"/>
        </w:rPr>
        <w:t>DE CATASTRO MUNICIPAL</w:t>
      </w:r>
    </w:p>
    <w:p w:rsidR="003D28E4" w:rsidRDefault="003D28E4" w:rsidP="003D28E4">
      <w:pPr>
        <w:spacing w:after="0" w:line="240" w:lineRule="auto"/>
        <w:jc w:val="center"/>
        <w:rPr>
          <w:b/>
          <w:sz w:val="16"/>
          <w:szCs w:val="16"/>
        </w:rPr>
      </w:pPr>
    </w:p>
    <w:p w:rsidR="005C05EF" w:rsidRDefault="005C05EF" w:rsidP="003D28E4">
      <w:pPr>
        <w:spacing w:after="0" w:line="240" w:lineRule="auto"/>
        <w:jc w:val="center"/>
        <w:rPr>
          <w:b/>
          <w:sz w:val="16"/>
          <w:szCs w:val="16"/>
        </w:rPr>
      </w:pPr>
    </w:p>
    <w:p w:rsidR="006E1D75" w:rsidRPr="0067335A" w:rsidRDefault="006E1D75" w:rsidP="003D28E4">
      <w:pPr>
        <w:spacing w:after="0" w:line="240" w:lineRule="auto"/>
        <w:jc w:val="center"/>
        <w:rPr>
          <w:b/>
          <w:sz w:val="16"/>
          <w:szCs w:val="16"/>
        </w:rPr>
      </w:pPr>
    </w:p>
    <w:p w:rsidR="003D28E4" w:rsidRPr="009B54E7" w:rsidRDefault="003D28E4" w:rsidP="003D28E4">
      <w:pPr>
        <w:spacing w:after="0" w:line="240" w:lineRule="auto"/>
        <w:jc w:val="center"/>
        <w:rPr>
          <w:sz w:val="26"/>
          <w:szCs w:val="26"/>
        </w:rPr>
      </w:pPr>
      <w:r w:rsidRPr="009B54E7">
        <w:rPr>
          <w:sz w:val="26"/>
          <w:szCs w:val="26"/>
        </w:rPr>
        <w:t xml:space="preserve">Lugar, fecha y hora: </w:t>
      </w:r>
      <w:r w:rsidR="0067761B" w:rsidRPr="009B54E7">
        <w:rPr>
          <w:sz w:val="26"/>
          <w:szCs w:val="26"/>
        </w:rPr>
        <w:t>S</w:t>
      </w:r>
      <w:r w:rsidR="00037DC4" w:rsidRPr="009B54E7">
        <w:rPr>
          <w:sz w:val="26"/>
          <w:szCs w:val="26"/>
        </w:rPr>
        <w:t>al</w:t>
      </w:r>
      <w:r w:rsidR="0067761B" w:rsidRPr="009B54E7">
        <w:rPr>
          <w:sz w:val="26"/>
          <w:szCs w:val="26"/>
        </w:rPr>
        <w:t>a</w:t>
      </w:r>
      <w:r w:rsidR="00037DC4" w:rsidRPr="009B54E7">
        <w:rPr>
          <w:sz w:val="26"/>
          <w:szCs w:val="26"/>
        </w:rPr>
        <w:t xml:space="preserve"> de </w:t>
      </w:r>
      <w:r w:rsidR="0067761B" w:rsidRPr="009B54E7">
        <w:rPr>
          <w:sz w:val="26"/>
          <w:szCs w:val="26"/>
        </w:rPr>
        <w:t>Juntas Oficina Dirección de Catastro</w:t>
      </w:r>
      <w:r w:rsidRPr="009B54E7">
        <w:rPr>
          <w:sz w:val="26"/>
          <w:szCs w:val="26"/>
        </w:rPr>
        <w:t>,</w:t>
      </w:r>
      <w:r w:rsidR="0067761B" w:rsidRPr="009B54E7">
        <w:rPr>
          <w:sz w:val="26"/>
          <w:szCs w:val="26"/>
        </w:rPr>
        <w:t xml:space="preserve"> </w:t>
      </w:r>
      <w:r w:rsidRPr="009B54E7">
        <w:rPr>
          <w:sz w:val="26"/>
          <w:szCs w:val="26"/>
        </w:rPr>
        <w:t xml:space="preserve">el </w:t>
      </w:r>
      <w:r w:rsidR="003202BB">
        <w:rPr>
          <w:sz w:val="26"/>
          <w:szCs w:val="26"/>
        </w:rPr>
        <w:t>0</w:t>
      </w:r>
      <w:r w:rsidR="0045340E">
        <w:rPr>
          <w:sz w:val="26"/>
          <w:szCs w:val="26"/>
        </w:rPr>
        <w:t>9</w:t>
      </w:r>
      <w:r w:rsidRPr="009B54E7">
        <w:rPr>
          <w:sz w:val="26"/>
          <w:szCs w:val="26"/>
        </w:rPr>
        <w:t xml:space="preserve"> de </w:t>
      </w:r>
      <w:proofErr w:type="gramStart"/>
      <w:r w:rsidR="003202BB">
        <w:rPr>
          <w:sz w:val="26"/>
          <w:szCs w:val="26"/>
        </w:rPr>
        <w:t>Abril</w:t>
      </w:r>
      <w:proofErr w:type="gramEnd"/>
      <w:r w:rsidRPr="009B54E7">
        <w:rPr>
          <w:sz w:val="26"/>
          <w:szCs w:val="26"/>
        </w:rPr>
        <w:t xml:space="preserve"> del 201</w:t>
      </w:r>
      <w:r w:rsidR="0067761B" w:rsidRPr="009B54E7">
        <w:rPr>
          <w:sz w:val="26"/>
          <w:szCs w:val="26"/>
        </w:rPr>
        <w:t xml:space="preserve">9 </w:t>
      </w:r>
      <w:r w:rsidRPr="009B54E7">
        <w:rPr>
          <w:sz w:val="26"/>
          <w:szCs w:val="26"/>
        </w:rPr>
        <w:t>a las 1</w:t>
      </w:r>
      <w:r w:rsidR="0067761B" w:rsidRPr="009B54E7">
        <w:rPr>
          <w:sz w:val="26"/>
          <w:szCs w:val="26"/>
        </w:rPr>
        <w:t>7</w:t>
      </w:r>
      <w:r w:rsidRPr="009B54E7">
        <w:rPr>
          <w:sz w:val="26"/>
          <w:szCs w:val="26"/>
        </w:rPr>
        <w:t>:</w:t>
      </w:r>
      <w:r w:rsidR="004441E6" w:rsidRPr="009B54E7">
        <w:rPr>
          <w:sz w:val="26"/>
          <w:szCs w:val="26"/>
        </w:rPr>
        <w:t>0</w:t>
      </w:r>
      <w:r w:rsidRPr="009B54E7">
        <w:rPr>
          <w:sz w:val="26"/>
          <w:szCs w:val="26"/>
        </w:rPr>
        <w:t>0</w:t>
      </w:r>
      <w:r w:rsidR="00D16CE1" w:rsidRPr="009B54E7">
        <w:rPr>
          <w:sz w:val="26"/>
          <w:szCs w:val="26"/>
        </w:rPr>
        <w:t xml:space="preserve"> hrs.</w:t>
      </w:r>
    </w:p>
    <w:p w:rsidR="003D28E4" w:rsidRDefault="003D28E4" w:rsidP="003D28E4">
      <w:pPr>
        <w:spacing w:after="0" w:line="240" w:lineRule="auto"/>
        <w:jc w:val="center"/>
        <w:rPr>
          <w:sz w:val="16"/>
          <w:szCs w:val="16"/>
        </w:rPr>
      </w:pPr>
    </w:p>
    <w:p w:rsidR="006E1D75" w:rsidRPr="006E1D75" w:rsidRDefault="006E1D75" w:rsidP="003D28E4">
      <w:pPr>
        <w:spacing w:after="0" w:line="240" w:lineRule="auto"/>
        <w:jc w:val="center"/>
        <w:rPr>
          <w:sz w:val="16"/>
          <w:szCs w:val="16"/>
        </w:rPr>
      </w:pPr>
    </w:p>
    <w:p w:rsidR="005C05EF" w:rsidRPr="006E1D75" w:rsidRDefault="005C05EF" w:rsidP="003D28E4">
      <w:pPr>
        <w:spacing w:after="0" w:line="240" w:lineRule="auto"/>
        <w:jc w:val="center"/>
        <w:rPr>
          <w:sz w:val="16"/>
          <w:szCs w:val="16"/>
        </w:rPr>
      </w:pPr>
    </w:p>
    <w:p w:rsidR="003D28E4" w:rsidRDefault="003D28E4" w:rsidP="003D28E4">
      <w:pPr>
        <w:spacing w:after="0" w:line="240" w:lineRule="auto"/>
        <w:jc w:val="center"/>
        <w:rPr>
          <w:b/>
          <w:sz w:val="32"/>
          <w:szCs w:val="32"/>
        </w:rPr>
      </w:pPr>
      <w:r w:rsidRPr="003D28E4">
        <w:rPr>
          <w:b/>
          <w:sz w:val="32"/>
          <w:szCs w:val="32"/>
        </w:rPr>
        <w:t>ORDEN DEL DIA</w:t>
      </w:r>
    </w:p>
    <w:p w:rsidR="003D28E4" w:rsidRDefault="003D28E4" w:rsidP="003D28E4">
      <w:pPr>
        <w:spacing w:after="0" w:line="240" w:lineRule="auto"/>
        <w:jc w:val="center"/>
        <w:rPr>
          <w:b/>
          <w:sz w:val="16"/>
          <w:szCs w:val="16"/>
        </w:rPr>
      </w:pPr>
    </w:p>
    <w:p w:rsidR="009B54E7" w:rsidRDefault="009B54E7" w:rsidP="003D28E4">
      <w:pPr>
        <w:spacing w:after="0" w:line="240" w:lineRule="auto"/>
        <w:jc w:val="center"/>
        <w:rPr>
          <w:b/>
          <w:sz w:val="16"/>
          <w:szCs w:val="16"/>
        </w:rPr>
      </w:pPr>
    </w:p>
    <w:p w:rsidR="009B54E7" w:rsidRPr="0067335A" w:rsidRDefault="009B54E7" w:rsidP="003D28E4">
      <w:pPr>
        <w:spacing w:after="0" w:line="240" w:lineRule="auto"/>
        <w:jc w:val="center"/>
        <w:rPr>
          <w:b/>
          <w:sz w:val="16"/>
          <w:szCs w:val="16"/>
        </w:rPr>
      </w:pPr>
    </w:p>
    <w:p w:rsidR="005C05EF" w:rsidRPr="0067335A" w:rsidRDefault="005C05EF" w:rsidP="003D28E4">
      <w:pPr>
        <w:spacing w:after="0" w:line="240" w:lineRule="auto"/>
        <w:jc w:val="center"/>
        <w:rPr>
          <w:b/>
          <w:sz w:val="16"/>
          <w:szCs w:val="16"/>
        </w:rPr>
      </w:pPr>
    </w:p>
    <w:p w:rsidR="003D28E4" w:rsidRPr="009B54E7" w:rsidRDefault="003D28E4" w:rsidP="003D28E4">
      <w:pPr>
        <w:spacing w:after="0" w:line="240" w:lineRule="auto"/>
        <w:jc w:val="both"/>
        <w:rPr>
          <w:sz w:val="24"/>
          <w:szCs w:val="24"/>
        </w:rPr>
      </w:pPr>
      <w:r w:rsidRPr="009B54E7">
        <w:rPr>
          <w:sz w:val="24"/>
          <w:szCs w:val="24"/>
        </w:rPr>
        <w:t xml:space="preserve">De conformidad se </w:t>
      </w:r>
      <w:r w:rsidR="004633BC" w:rsidRPr="009B54E7">
        <w:rPr>
          <w:sz w:val="24"/>
          <w:szCs w:val="24"/>
        </w:rPr>
        <w:t>llevó</w:t>
      </w:r>
      <w:r w:rsidR="0067335A" w:rsidRPr="009B54E7">
        <w:rPr>
          <w:sz w:val="24"/>
          <w:szCs w:val="24"/>
        </w:rPr>
        <w:t xml:space="preserve"> acabo el desarrollo de la </w:t>
      </w:r>
      <w:r w:rsidR="0045340E">
        <w:rPr>
          <w:sz w:val="24"/>
          <w:szCs w:val="24"/>
        </w:rPr>
        <w:t>quinta</w:t>
      </w:r>
      <w:r w:rsidR="0067335A" w:rsidRPr="009B54E7">
        <w:rPr>
          <w:sz w:val="24"/>
          <w:szCs w:val="24"/>
        </w:rPr>
        <w:t xml:space="preserve"> reunión de</w:t>
      </w:r>
      <w:r w:rsidR="0067761B" w:rsidRPr="009B54E7">
        <w:rPr>
          <w:sz w:val="24"/>
          <w:szCs w:val="24"/>
        </w:rPr>
        <w:t>l</w:t>
      </w:r>
      <w:r w:rsidR="0067335A" w:rsidRPr="009B54E7">
        <w:rPr>
          <w:sz w:val="24"/>
          <w:szCs w:val="24"/>
        </w:rPr>
        <w:t xml:space="preserve"> Consejo Técnico de Catastro Municipal, para la elaboración de las Tablas de Valores Catastrales para el año 20</w:t>
      </w:r>
      <w:r w:rsidR="00AA2A19" w:rsidRPr="009B54E7">
        <w:rPr>
          <w:sz w:val="24"/>
          <w:szCs w:val="24"/>
        </w:rPr>
        <w:t>20</w:t>
      </w:r>
      <w:r w:rsidR="0067335A" w:rsidRPr="009B54E7">
        <w:rPr>
          <w:sz w:val="24"/>
          <w:szCs w:val="24"/>
        </w:rPr>
        <w:t xml:space="preserve"> de acuerdo a la siguiente orden del día:</w:t>
      </w:r>
    </w:p>
    <w:p w:rsidR="00025EF6" w:rsidRPr="009B54E7" w:rsidRDefault="00025EF6" w:rsidP="00025EF6">
      <w:pPr>
        <w:pStyle w:val="Prrafodelista"/>
        <w:numPr>
          <w:ilvl w:val="0"/>
          <w:numId w:val="1"/>
        </w:numPr>
        <w:spacing w:before="360" w:after="120"/>
        <w:jc w:val="both"/>
        <w:rPr>
          <w:sz w:val="24"/>
          <w:szCs w:val="24"/>
        </w:rPr>
      </w:pPr>
      <w:r w:rsidRPr="009B54E7">
        <w:rPr>
          <w:sz w:val="24"/>
          <w:szCs w:val="24"/>
        </w:rPr>
        <w:t xml:space="preserve">Lista de </w:t>
      </w:r>
      <w:r w:rsidR="00DD66EB" w:rsidRPr="009B54E7">
        <w:rPr>
          <w:sz w:val="24"/>
          <w:szCs w:val="24"/>
        </w:rPr>
        <w:t>a</w:t>
      </w:r>
      <w:r w:rsidRPr="009B54E7">
        <w:rPr>
          <w:sz w:val="24"/>
          <w:szCs w:val="24"/>
        </w:rPr>
        <w:t>sistencia</w:t>
      </w:r>
    </w:p>
    <w:p w:rsidR="00025EF6" w:rsidRDefault="00025EF6" w:rsidP="00025EF6">
      <w:pPr>
        <w:pStyle w:val="Prrafodelista"/>
        <w:spacing w:before="360" w:after="120"/>
        <w:ind w:left="714"/>
        <w:jc w:val="both"/>
        <w:rPr>
          <w:sz w:val="24"/>
          <w:szCs w:val="24"/>
        </w:rPr>
      </w:pPr>
    </w:p>
    <w:p w:rsidR="00021DBB" w:rsidRPr="009B54E7" w:rsidRDefault="00021DBB" w:rsidP="00025EF6">
      <w:pPr>
        <w:pStyle w:val="Prrafodelista"/>
        <w:spacing w:before="360" w:after="120"/>
        <w:ind w:left="714"/>
        <w:jc w:val="both"/>
        <w:rPr>
          <w:sz w:val="24"/>
          <w:szCs w:val="24"/>
        </w:rPr>
      </w:pPr>
    </w:p>
    <w:p w:rsidR="00025EF6" w:rsidRPr="009B54E7" w:rsidRDefault="00B22D9B" w:rsidP="00025EF6">
      <w:pPr>
        <w:pStyle w:val="Prrafodelista"/>
        <w:numPr>
          <w:ilvl w:val="0"/>
          <w:numId w:val="1"/>
        </w:numPr>
        <w:spacing w:before="360" w:after="120"/>
        <w:jc w:val="both"/>
        <w:rPr>
          <w:sz w:val="24"/>
          <w:szCs w:val="24"/>
        </w:rPr>
      </w:pPr>
      <w:r w:rsidRPr="009B54E7">
        <w:rPr>
          <w:sz w:val="24"/>
          <w:szCs w:val="24"/>
        </w:rPr>
        <w:t>Lectura del acta anterior</w:t>
      </w:r>
      <w:r w:rsidR="00025EF6" w:rsidRPr="009B54E7">
        <w:rPr>
          <w:sz w:val="24"/>
          <w:szCs w:val="24"/>
        </w:rPr>
        <w:t>.</w:t>
      </w:r>
    </w:p>
    <w:p w:rsidR="00025EF6" w:rsidRDefault="00025EF6" w:rsidP="00025EF6">
      <w:pPr>
        <w:pStyle w:val="Prrafodelista"/>
        <w:spacing w:before="360" w:after="120"/>
        <w:ind w:left="714"/>
        <w:jc w:val="both"/>
        <w:rPr>
          <w:sz w:val="24"/>
          <w:szCs w:val="24"/>
        </w:rPr>
      </w:pPr>
    </w:p>
    <w:p w:rsidR="00021DBB" w:rsidRPr="009B54E7" w:rsidRDefault="00021DBB" w:rsidP="00025EF6">
      <w:pPr>
        <w:pStyle w:val="Prrafodelista"/>
        <w:spacing w:before="360" w:after="120"/>
        <w:ind w:left="714"/>
        <w:jc w:val="both"/>
        <w:rPr>
          <w:sz w:val="24"/>
          <w:szCs w:val="24"/>
        </w:rPr>
      </w:pPr>
    </w:p>
    <w:p w:rsidR="00021DBB" w:rsidRDefault="00021DBB" w:rsidP="00021DBB">
      <w:pPr>
        <w:pStyle w:val="Prrafodelista"/>
        <w:numPr>
          <w:ilvl w:val="0"/>
          <w:numId w:val="1"/>
        </w:numPr>
        <w:spacing w:before="360" w:after="120"/>
        <w:jc w:val="both"/>
        <w:rPr>
          <w:sz w:val="24"/>
          <w:szCs w:val="24"/>
        </w:rPr>
      </w:pPr>
      <w:r w:rsidRPr="009B54E7">
        <w:rPr>
          <w:sz w:val="24"/>
          <w:szCs w:val="24"/>
        </w:rPr>
        <w:t xml:space="preserve">Proyección </w:t>
      </w:r>
      <w:r>
        <w:rPr>
          <w:sz w:val="24"/>
          <w:szCs w:val="24"/>
        </w:rPr>
        <w:t>y revisión de valores urbanos, rústicos y sus vialidades de las zonas catastrales</w:t>
      </w:r>
      <w:r w:rsidR="0045340E">
        <w:rPr>
          <w:sz w:val="24"/>
          <w:szCs w:val="24"/>
        </w:rPr>
        <w:t xml:space="preserve"> 70 y 81.</w:t>
      </w:r>
    </w:p>
    <w:p w:rsidR="00021DBB" w:rsidRDefault="00021DBB" w:rsidP="00021DBB">
      <w:pPr>
        <w:pStyle w:val="Prrafodelista"/>
        <w:rPr>
          <w:sz w:val="24"/>
          <w:szCs w:val="24"/>
        </w:rPr>
      </w:pPr>
    </w:p>
    <w:p w:rsidR="00021DBB" w:rsidRPr="00021DBB" w:rsidRDefault="00021DBB" w:rsidP="00021DBB">
      <w:pPr>
        <w:pStyle w:val="Prrafodelista"/>
        <w:rPr>
          <w:sz w:val="24"/>
          <w:szCs w:val="24"/>
        </w:rPr>
      </w:pPr>
    </w:p>
    <w:p w:rsidR="004C3FE6" w:rsidRPr="009B54E7" w:rsidRDefault="0045340E" w:rsidP="004C3FE6">
      <w:pPr>
        <w:pStyle w:val="Prrafodelista"/>
        <w:numPr>
          <w:ilvl w:val="0"/>
          <w:numId w:val="1"/>
        </w:numPr>
        <w:spacing w:before="360" w:after="120"/>
        <w:jc w:val="both"/>
        <w:rPr>
          <w:sz w:val="24"/>
          <w:szCs w:val="24"/>
        </w:rPr>
      </w:pPr>
      <w:r>
        <w:rPr>
          <w:sz w:val="24"/>
          <w:szCs w:val="24"/>
        </w:rPr>
        <w:t>Punto de acuerdo sobre los formatos a publicarse y sus firmas</w:t>
      </w:r>
      <w:r w:rsidR="004C3FE6" w:rsidRPr="009B54E7">
        <w:rPr>
          <w:sz w:val="24"/>
          <w:szCs w:val="24"/>
        </w:rPr>
        <w:t>.</w:t>
      </w:r>
    </w:p>
    <w:p w:rsidR="00A10990" w:rsidRPr="00A10990" w:rsidRDefault="00A10990" w:rsidP="00A10990">
      <w:pPr>
        <w:pStyle w:val="Prrafodelista"/>
        <w:rPr>
          <w:sz w:val="24"/>
          <w:szCs w:val="24"/>
        </w:rPr>
      </w:pPr>
    </w:p>
    <w:p w:rsidR="00025EF6" w:rsidRPr="009B54E7" w:rsidRDefault="00025EF6" w:rsidP="00025EF6">
      <w:pPr>
        <w:pStyle w:val="Prrafodelista"/>
        <w:spacing w:before="360" w:after="120"/>
        <w:jc w:val="both"/>
        <w:rPr>
          <w:sz w:val="24"/>
          <w:szCs w:val="24"/>
        </w:rPr>
      </w:pPr>
    </w:p>
    <w:p w:rsidR="009D61C3" w:rsidRPr="009B54E7" w:rsidRDefault="009B54E7" w:rsidP="00025EF6">
      <w:pPr>
        <w:pStyle w:val="Prrafodelista"/>
        <w:numPr>
          <w:ilvl w:val="0"/>
          <w:numId w:val="1"/>
        </w:numPr>
        <w:spacing w:before="360" w:after="120"/>
        <w:jc w:val="both"/>
        <w:rPr>
          <w:sz w:val="24"/>
          <w:szCs w:val="24"/>
        </w:rPr>
      </w:pPr>
      <w:r w:rsidRPr="009B54E7">
        <w:rPr>
          <w:sz w:val="24"/>
          <w:szCs w:val="24"/>
        </w:rPr>
        <w:t>Asuntos Varios</w:t>
      </w:r>
    </w:p>
    <w:p w:rsidR="00025EF6" w:rsidRDefault="00025EF6" w:rsidP="00025EF6">
      <w:pPr>
        <w:pStyle w:val="Prrafodelista"/>
        <w:spacing w:before="360" w:after="120"/>
        <w:jc w:val="both"/>
        <w:rPr>
          <w:sz w:val="24"/>
          <w:szCs w:val="24"/>
        </w:rPr>
      </w:pPr>
    </w:p>
    <w:p w:rsidR="009B54E7" w:rsidRDefault="009B54E7" w:rsidP="00025EF6">
      <w:pPr>
        <w:pStyle w:val="Prrafodelista"/>
        <w:spacing w:before="360" w:after="120"/>
        <w:jc w:val="both"/>
        <w:rPr>
          <w:sz w:val="24"/>
          <w:szCs w:val="24"/>
        </w:rPr>
      </w:pPr>
    </w:p>
    <w:p w:rsidR="009B54E7" w:rsidRPr="009B54E7" w:rsidRDefault="009B54E7" w:rsidP="00025EF6">
      <w:pPr>
        <w:pStyle w:val="Prrafodelista"/>
        <w:spacing w:before="360" w:after="120"/>
        <w:jc w:val="both"/>
        <w:rPr>
          <w:sz w:val="24"/>
          <w:szCs w:val="24"/>
        </w:rPr>
      </w:pPr>
      <w:bookmarkStart w:id="0" w:name="_GoBack"/>
      <w:bookmarkEnd w:id="0"/>
    </w:p>
    <w:p w:rsidR="00025EF6" w:rsidRPr="009B54E7" w:rsidRDefault="00025EF6" w:rsidP="00025EF6">
      <w:pPr>
        <w:pStyle w:val="Prrafodelista"/>
        <w:spacing w:before="360" w:after="120"/>
        <w:jc w:val="both"/>
        <w:rPr>
          <w:sz w:val="24"/>
          <w:szCs w:val="24"/>
        </w:rPr>
      </w:pPr>
    </w:p>
    <w:p w:rsidR="003D28E4" w:rsidRPr="009B54E7" w:rsidRDefault="003D28E4" w:rsidP="003D28E4">
      <w:pPr>
        <w:spacing w:after="0" w:line="240" w:lineRule="auto"/>
        <w:jc w:val="both"/>
        <w:rPr>
          <w:sz w:val="24"/>
          <w:szCs w:val="24"/>
        </w:rPr>
      </w:pPr>
      <w:r w:rsidRPr="009B54E7">
        <w:rPr>
          <w:sz w:val="24"/>
          <w:szCs w:val="24"/>
        </w:rPr>
        <w:t xml:space="preserve">Siendo las </w:t>
      </w:r>
      <w:r w:rsidR="004C3FE6">
        <w:rPr>
          <w:sz w:val="24"/>
          <w:szCs w:val="24"/>
        </w:rPr>
        <w:t>17:</w:t>
      </w:r>
      <w:r w:rsidR="0045340E">
        <w:rPr>
          <w:sz w:val="24"/>
          <w:szCs w:val="24"/>
        </w:rPr>
        <w:t>10</w:t>
      </w:r>
      <w:r w:rsidRPr="009B54E7">
        <w:rPr>
          <w:sz w:val="24"/>
          <w:szCs w:val="24"/>
        </w:rPr>
        <w:t xml:space="preserve"> </w:t>
      </w:r>
      <w:proofErr w:type="spellStart"/>
      <w:r w:rsidRPr="009B54E7">
        <w:rPr>
          <w:sz w:val="24"/>
          <w:szCs w:val="24"/>
        </w:rPr>
        <w:t>hrs</w:t>
      </w:r>
      <w:proofErr w:type="spellEnd"/>
      <w:r w:rsidR="00E675A6">
        <w:rPr>
          <w:sz w:val="24"/>
          <w:szCs w:val="24"/>
        </w:rPr>
        <w:t>.,</w:t>
      </w:r>
      <w:r w:rsidRPr="009B54E7">
        <w:rPr>
          <w:sz w:val="24"/>
          <w:szCs w:val="24"/>
        </w:rPr>
        <w:t xml:space="preserve"> del </w:t>
      </w:r>
      <w:r w:rsidR="005C05EF" w:rsidRPr="009B54E7">
        <w:rPr>
          <w:sz w:val="24"/>
          <w:szCs w:val="24"/>
        </w:rPr>
        <w:t>día</w:t>
      </w:r>
      <w:r w:rsidRPr="009B54E7">
        <w:rPr>
          <w:sz w:val="24"/>
          <w:szCs w:val="24"/>
        </w:rPr>
        <w:t xml:space="preserve"> </w:t>
      </w:r>
      <w:r w:rsidR="0045340E">
        <w:rPr>
          <w:sz w:val="24"/>
          <w:szCs w:val="24"/>
        </w:rPr>
        <w:t>9</w:t>
      </w:r>
      <w:r w:rsidRPr="009B54E7">
        <w:rPr>
          <w:sz w:val="24"/>
          <w:szCs w:val="24"/>
        </w:rPr>
        <w:t xml:space="preserve"> de </w:t>
      </w:r>
      <w:r w:rsidR="004C3FE6">
        <w:rPr>
          <w:sz w:val="24"/>
          <w:szCs w:val="24"/>
        </w:rPr>
        <w:t>abril</w:t>
      </w:r>
      <w:r w:rsidRPr="009B54E7">
        <w:rPr>
          <w:sz w:val="24"/>
          <w:szCs w:val="24"/>
        </w:rPr>
        <w:t xml:space="preserve"> del 201</w:t>
      </w:r>
      <w:r w:rsidR="00AA2A19" w:rsidRPr="009B54E7">
        <w:rPr>
          <w:sz w:val="24"/>
          <w:szCs w:val="24"/>
        </w:rPr>
        <w:t>9</w:t>
      </w:r>
      <w:r w:rsidRPr="009B54E7">
        <w:rPr>
          <w:sz w:val="24"/>
          <w:szCs w:val="24"/>
        </w:rPr>
        <w:t xml:space="preserve">, se dio inicio a la </w:t>
      </w:r>
      <w:r w:rsidR="0045340E">
        <w:rPr>
          <w:sz w:val="24"/>
          <w:szCs w:val="24"/>
        </w:rPr>
        <w:t>quinta</w:t>
      </w:r>
      <w:r w:rsidR="004C3FE6">
        <w:rPr>
          <w:sz w:val="24"/>
          <w:szCs w:val="24"/>
        </w:rPr>
        <w:t xml:space="preserve"> sesión</w:t>
      </w:r>
      <w:r w:rsidR="00C14C4F" w:rsidRPr="009B54E7">
        <w:rPr>
          <w:sz w:val="24"/>
          <w:szCs w:val="24"/>
        </w:rPr>
        <w:t xml:space="preserve"> de</w:t>
      </w:r>
      <w:r w:rsidRPr="009B54E7">
        <w:rPr>
          <w:sz w:val="24"/>
          <w:szCs w:val="24"/>
        </w:rPr>
        <w:t xml:space="preserve">l Consejo </w:t>
      </w:r>
      <w:r w:rsidR="005C05EF" w:rsidRPr="009B54E7">
        <w:rPr>
          <w:sz w:val="24"/>
          <w:szCs w:val="24"/>
        </w:rPr>
        <w:t>Técnico de Catastro</w:t>
      </w:r>
      <w:r w:rsidR="009D61C3" w:rsidRPr="009B54E7">
        <w:rPr>
          <w:sz w:val="24"/>
          <w:szCs w:val="24"/>
        </w:rPr>
        <w:t xml:space="preserve"> Municipal</w:t>
      </w:r>
      <w:r w:rsidR="005C05EF" w:rsidRPr="009B54E7">
        <w:rPr>
          <w:sz w:val="24"/>
          <w:szCs w:val="24"/>
        </w:rPr>
        <w:t xml:space="preserve"> con lo siguiente:</w:t>
      </w:r>
    </w:p>
    <w:p w:rsidR="005C05EF" w:rsidRPr="00DC10BF" w:rsidRDefault="006E1D75" w:rsidP="003D28E4">
      <w:pPr>
        <w:spacing w:after="0" w:line="240" w:lineRule="auto"/>
        <w:jc w:val="both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CA32E4" wp14:editId="620F3C14">
                <wp:simplePos x="0" y="0"/>
                <wp:positionH relativeFrom="column">
                  <wp:posOffset>5461635</wp:posOffset>
                </wp:positionH>
                <wp:positionV relativeFrom="paragraph">
                  <wp:posOffset>530225</wp:posOffset>
                </wp:positionV>
                <wp:extent cx="990600" cy="241300"/>
                <wp:effectExtent l="0" t="0" r="19050" b="2540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EC5" w:rsidRPr="00C90168" w:rsidRDefault="00BF4EC5" w:rsidP="00BF4EC5">
                            <w:pPr>
                              <w:rPr>
                                <w:b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es-ES"/>
                              </w:rPr>
                              <w:t>Pasa a</w:t>
                            </w:r>
                            <w:r w:rsidRPr="00C90168">
                              <w:rPr>
                                <w:b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es-ES"/>
                              </w:rPr>
                              <w:t>la</w:t>
                            </w:r>
                            <w:r w:rsidRPr="00C90168">
                              <w:rPr>
                                <w:b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="004633BC" w:rsidRPr="00C90168">
                              <w:rPr>
                                <w:b/>
                                <w:sz w:val="16"/>
                                <w:szCs w:val="16"/>
                                <w:lang w:val="es-ES"/>
                              </w:rPr>
                              <w:t>página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es-ES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CA32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0.05pt;margin-top:41.75pt;width:78pt;height:1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" strokecolor="white [3212]">
                <v:textbox>
                  <w:txbxContent>
                    <w:p w:rsidR="00BF4EC5" w:rsidRPr="00C90168" w:rsidRDefault="00BF4EC5" w:rsidP="00BF4EC5">
                      <w:pPr>
                        <w:rPr>
                          <w:b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es-ES"/>
                        </w:rPr>
                        <w:t>Pasa a</w:t>
                      </w:r>
                      <w:r w:rsidRPr="00C90168">
                        <w:rPr>
                          <w:b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  <w:szCs w:val="16"/>
                          <w:lang w:val="es-ES"/>
                        </w:rPr>
                        <w:t>la</w:t>
                      </w:r>
                      <w:r w:rsidRPr="00C90168">
                        <w:rPr>
                          <w:b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r w:rsidR="004633BC" w:rsidRPr="00C90168">
                        <w:rPr>
                          <w:b/>
                          <w:sz w:val="16"/>
                          <w:szCs w:val="16"/>
                          <w:lang w:val="es-ES"/>
                        </w:rPr>
                        <w:t>página</w:t>
                      </w:r>
                      <w:r>
                        <w:rPr>
                          <w:b/>
                          <w:sz w:val="16"/>
                          <w:szCs w:val="16"/>
                          <w:lang w:val="es-ES"/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</w:p>
    <w:p w:rsidR="00EC1A98" w:rsidRDefault="00EC1A98" w:rsidP="006E1D75">
      <w:pPr>
        <w:spacing w:after="0" w:line="240" w:lineRule="auto"/>
        <w:jc w:val="both"/>
        <w:rPr>
          <w:b/>
          <w:sz w:val="36"/>
          <w:szCs w:val="36"/>
        </w:rPr>
      </w:pPr>
      <w:r>
        <w:rPr>
          <w:noProof/>
        </w:rPr>
        <w:lastRenderedPageBreak/>
        <w:drawing>
          <wp:inline distT="0" distB="0" distL="0" distR="0" wp14:anchorId="7EC42D6C" wp14:editId="470F782D">
            <wp:extent cx="881449" cy="988540"/>
            <wp:effectExtent l="0" t="0" r="0" b="2540"/>
            <wp:docPr id="6" name="14 Imagen" descr="\\Srvteso\Cartografia Manzanera\1Norte TLQ\logotlq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14 Imagen" descr="\\Srvteso\Cartografia Manzanera\1Norte TLQ\logotlq15.jpg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285" cy="991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noProof/>
        </w:rPr>
        <w:drawing>
          <wp:inline distT="0" distB="0" distL="0" distR="0" wp14:anchorId="37823E93" wp14:editId="1AA75A48">
            <wp:extent cx="742558" cy="832022"/>
            <wp:effectExtent l="0" t="0" r="635" b="6350"/>
            <wp:docPr id="7" name="Picture 2" descr="tlq_logo_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lq_logo_b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434" cy="8397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1A98" w:rsidRPr="00EC1A98" w:rsidRDefault="00EC1A98" w:rsidP="00EC1A98">
      <w:pPr>
        <w:spacing w:after="0" w:line="240" w:lineRule="auto"/>
        <w:jc w:val="center"/>
        <w:rPr>
          <w:b/>
          <w:sz w:val="20"/>
          <w:szCs w:val="20"/>
        </w:rPr>
      </w:pPr>
    </w:p>
    <w:p w:rsidR="005C05EF" w:rsidRPr="0092490B" w:rsidRDefault="005C05EF" w:rsidP="003D28E4">
      <w:pPr>
        <w:spacing w:after="0" w:line="240" w:lineRule="auto"/>
        <w:jc w:val="both"/>
      </w:pPr>
      <w:r w:rsidRPr="0092490B">
        <w:t>1.- Presentación d</w:t>
      </w:r>
      <w:r w:rsidR="00025EF6" w:rsidRPr="0092490B">
        <w:t>e asistentes</w:t>
      </w:r>
      <w:r w:rsidR="009B54E7" w:rsidRPr="0092490B">
        <w:t>,</w:t>
      </w:r>
      <w:r w:rsidR="00025EF6" w:rsidRPr="0092490B">
        <w:t xml:space="preserve"> </w:t>
      </w:r>
      <w:r w:rsidR="009B54E7" w:rsidRPr="0092490B">
        <w:t>habiéndose contado con la presencia de los C.C.</w:t>
      </w:r>
      <w:r w:rsidR="00025EF6" w:rsidRPr="0092490B">
        <w:t xml:space="preserve"> </w:t>
      </w:r>
      <w:r w:rsidRPr="0092490B">
        <w:rPr>
          <w:b/>
        </w:rPr>
        <w:t xml:space="preserve">C.P. </w:t>
      </w:r>
      <w:r w:rsidR="009D61C3" w:rsidRPr="0092490B">
        <w:rPr>
          <w:b/>
        </w:rPr>
        <w:t xml:space="preserve">José </w:t>
      </w:r>
      <w:r w:rsidR="007574AE" w:rsidRPr="0092490B">
        <w:rPr>
          <w:b/>
        </w:rPr>
        <w:t>Guillermo Amezcua Rosas</w:t>
      </w:r>
      <w:r w:rsidRPr="0092490B">
        <w:t xml:space="preserve">, </w:t>
      </w:r>
      <w:r w:rsidR="007574AE" w:rsidRPr="0092490B">
        <w:t xml:space="preserve">representante suplente de la </w:t>
      </w:r>
      <w:r w:rsidR="00EE487F" w:rsidRPr="0092490B">
        <w:t>Tesorería</w:t>
      </w:r>
      <w:r w:rsidRPr="0092490B">
        <w:t xml:space="preserve"> Municipal</w:t>
      </w:r>
      <w:r w:rsidR="007A045B" w:rsidRPr="0092490B">
        <w:t>,</w:t>
      </w:r>
      <w:r w:rsidRPr="0092490B">
        <w:t xml:space="preserve"> </w:t>
      </w:r>
      <w:r w:rsidR="00EE487F" w:rsidRPr="0092490B">
        <w:rPr>
          <w:b/>
        </w:rPr>
        <w:t xml:space="preserve">Mtra. Gilda </w:t>
      </w:r>
      <w:proofErr w:type="spellStart"/>
      <w:r w:rsidR="00EE487F" w:rsidRPr="0092490B">
        <w:rPr>
          <w:b/>
        </w:rPr>
        <w:t>Gildo</w:t>
      </w:r>
      <w:proofErr w:type="spellEnd"/>
      <w:r w:rsidR="00EE487F" w:rsidRPr="0092490B">
        <w:rPr>
          <w:b/>
        </w:rPr>
        <w:t xml:space="preserve"> Godoy</w:t>
      </w:r>
      <w:r w:rsidR="004441E6" w:rsidRPr="0092490B">
        <w:t xml:space="preserve">, </w:t>
      </w:r>
      <w:r w:rsidR="00E0639F" w:rsidRPr="0092490B">
        <w:t>representante</w:t>
      </w:r>
      <w:r w:rsidR="008A23AA" w:rsidRPr="0092490B">
        <w:t xml:space="preserve"> </w:t>
      </w:r>
      <w:r w:rsidR="00EE487F" w:rsidRPr="0092490B">
        <w:t>suplente</w:t>
      </w:r>
      <w:r w:rsidR="008A23AA" w:rsidRPr="0092490B">
        <w:t xml:space="preserve"> </w:t>
      </w:r>
      <w:r w:rsidR="00025EF6" w:rsidRPr="0092490B">
        <w:t>de la Sindicatura</w:t>
      </w:r>
      <w:r w:rsidR="000B6EA2" w:rsidRPr="0092490B">
        <w:t xml:space="preserve"> del Ayuntamiento de </w:t>
      </w:r>
      <w:r w:rsidR="00025EF6" w:rsidRPr="0092490B">
        <w:t xml:space="preserve">San Pedro </w:t>
      </w:r>
      <w:r w:rsidR="000B6EA2" w:rsidRPr="0092490B">
        <w:t>Tlaquepaque</w:t>
      </w:r>
      <w:r w:rsidR="00656E33" w:rsidRPr="0092490B">
        <w:t>,</w:t>
      </w:r>
      <w:r w:rsidR="0017088A" w:rsidRPr="0092490B">
        <w:t xml:space="preserve"> </w:t>
      </w:r>
      <w:r w:rsidR="00884F97" w:rsidRPr="0092490B">
        <w:rPr>
          <w:b/>
        </w:rPr>
        <w:t xml:space="preserve">Lic. </w:t>
      </w:r>
      <w:r w:rsidR="000C1414" w:rsidRPr="0092490B">
        <w:rPr>
          <w:b/>
        </w:rPr>
        <w:t>Romu</w:t>
      </w:r>
      <w:r w:rsidR="0017088A" w:rsidRPr="0092490B">
        <w:rPr>
          <w:b/>
        </w:rPr>
        <w:t>a</w:t>
      </w:r>
      <w:r w:rsidR="000C1414" w:rsidRPr="0092490B">
        <w:rPr>
          <w:b/>
        </w:rPr>
        <w:t>l</w:t>
      </w:r>
      <w:r w:rsidR="0017088A" w:rsidRPr="0092490B">
        <w:rPr>
          <w:b/>
        </w:rPr>
        <w:t xml:space="preserve">do Sandoval </w:t>
      </w:r>
      <w:r w:rsidR="000C1414" w:rsidRPr="0092490B">
        <w:rPr>
          <w:b/>
        </w:rPr>
        <w:t>Fernández</w:t>
      </w:r>
      <w:r w:rsidR="0017088A" w:rsidRPr="0092490B">
        <w:rPr>
          <w:b/>
        </w:rPr>
        <w:t xml:space="preserve">, </w:t>
      </w:r>
      <w:r w:rsidR="0017088A" w:rsidRPr="0092490B">
        <w:t>representante titular del Colegio de Notarios del Estado de Jalisco,</w:t>
      </w:r>
      <w:r w:rsidR="0017088A" w:rsidRPr="0092490B">
        <w:rPr>
          <w:b/>
        </w:rPr>
        <w:t xml:space="preserve"> </w:t>
      </w:r>
      <w:r w:rsidR="000C1414" w:rsidRPr="0092490B">
        <w:rPr>
          <w:b/>
        </w:rPr>
        <w:t>L</w:t>
      </w:r>
      <w:r w:rsidR="008B7E61" w:rsidRPr="0092490B">
        <w:rPr>
          <w:b/>
        </w:rPr>
        <w:t>ic.</w:t>
      </w:r>
      <w:r w:rsidR="000C1414" w:rsidRPr="0092490B">
        <w:rPr>
          <w:b/>
        </w:rPr>
        <w:t xml:space="preserve"> </w:t>
      </w:r>
      <w:r w:rsidR="00021DBB" w:rsidRPr="0092490B">
        <w:rPr>
          <w:b/>
        </w:rPr>
        <w:t xml:space="preserve">Fernando </w:t>
      </w:r>
      <w:proofErr w:type="spellStart"/>
      <w:r w:rsidR="00021DBB" w:rsidRPr="0092490B">
        <w:rPr>
          <w:b/>
        </w:rPr>
        <w:t>Fradique</w:t>
      </w:r>
      <w:proofErr w:type="spellEnd"/>
      <w:r w:rsidR="00021DBB" w:rsidRPr="0092490B">
        <w:rPr>
          <w:b/>
        </w:rPr>
        <w:t xml:space="preserve"> Méndez López</w:t>
      </w:r>
      <w:r w:rsidR="0017088A" w:rsidRPr="0092490B">
        <w:rPr>
          <w:b/>
        </w:rPr>
        <w:t>,</w:t>
      </w:r>
      <w:r w:rsidR="00FB2ECF" w:rsidRPr="0092490B">
        <w:t xml:space="preserve"> representante </w:t>
      </w:r>
      <w:r w:rsidR="00021DBB" w:rsidRPr="0092490B">
        <w:t>suplente</w:t>
      </w:r>
      <w:r w:rsidR="0083187B" w:rsidRPr="0092490B">
        <w:t xml:space="preserve"> </w:t>
      </w:r>
      <w:r w:rsidR="00FB2ECF" w:rsidRPr="0092490B">
        <w:t>de la Asociación Mexicana de Profesionales Inmobiliarios de Guadalajara, A.C.,</w:t>
      </w:r>
      <w:r w:rsidR="0083187B" w:rsidRPr="0092490B">
        <w:t xml:space="preserve"> </w:t>
      </w:r>
      <w:r w:rsidR="000C1414" w:rsidRPr="0092490B">
        <w:rPr>
          <w:b/>
        </w:rPr>
        <w:t>Arq. Eduardo Martínez Bejar,</w:t>
      </w:r>
      <w:r w:rsidR="000C1414" w:rsidRPr="0092490B">
        <w:t xml:space="preserve"> representante titular </w:t>
      </w:r>
      <w:r w:rsidR="008B7E61" w:rsidRPr="0092490B">
        <w:t xml:space="preserve">y el </w:t>
      </w:r>
      <w:r w:rsidR="008B7E61" w:rsidRPr="0092490B">
        <w:rPr>
          <w:b/>
        </w:rPr>
        <w:t>Lic. German Pellegrini Pérez,</w:t>
      </w:r>
      <w:r w:rsidR="008B7E61" w:rsidRPr="0092490B">
        <w:t xml:space="preserve"> representante suplente </w:t>
      </w:r>
      <w:r w:rsidR="000C1414" w:rsidRPr="0092490B">
        <w:t xml:space="preserve">de la Asociación de Empresarios del Periférico Sur de Guadalajara, A.C., </w:t>
      </w:r>
      <w:r w:rsidR="0083187B" w:rsidRPr="0092490B">
        <w:rPr>
          <w:b/>
        </w:rPr>
        <w:t>Dr. Salvador Núñez Cárdenas</w:t>
      </w:r>
      <w:r w:rsidR="0083187B" w:rsidRPr="0092490B">
        <w:t xml:space="preserve">, representante titular </w:t>
      </w:r>
      <w:r w:rsidR="00BF3905" w:rsidRPr="0092490B">
        <w:t>del Consejo Municipal de Desarrollo R</w:t>
      </w:r>
      <w:r w:rsidR="000B6EA2" w:rsidRPr="0092490B">
        <w:t xml:space="preserve">ural Sustentable de </w:t>
      </w:r>
      <w:r w:rsidR="00A821B5" w:rsidRPr="0092490B">
        <w:t xml:space="preserve">San Pedro </w:t>
      </w:r>
      <w:r w:rsidR="000B6EA2" w:rsidRPr="0092490B">
        <w:t>Tlaquepaque</w:t>
      </w:r>
      <w:r w:rsidR="00BF3905" w:rsidRPr="0092490B">
        <w:t>,</w:t>
      </w:r>
      <w:r w:rsidR="00F75BA5" w:rsidRPr="0092490B">
        <w:t xml:space="preserve"> </w:t>
      </w:r>
      <w:r w:rsidR="00F75BA5" w:rsidRPr="0092490B">
        <w:rPr>
          <w:b/>
        </w:rPr>
        <w:t>Arq. José de Jesús Velásquez Sotomayor</w:t>
      </w:r>
      <w:r w:rsidR="00F75BA5" w:rsidRPr="0092490B">
        <w:t xml:space="preserve"> representante </w:t>
      </w:r>
      <w:r w:rsidR="0083187B" w:rsidRPr="0092490B">
        <w:t>titular</w:t>
      </w:r>
      <w:r w:rsidR="00F75BA5" w:rsidRPr="0092490B">
        <w:t xml:space="preserve"> del Consejo Intergrupal de Valuador</w:t>
      </w:r>
      <w:r w:rsidR="00656E33" w:rsidRPr="0092490B">
        <w:t>es del Estado de Jalisco, A.C.</w:t>
      </w:r>
      <w:r w:rsidR="000B6EA2" w:rsidRPr="0092490B">
        <w:t xml:space="preserve">, </w:t>
      </w:r>
      <w:r w:rsidR="008B4FAB" w:rsidRPr="0092490B">
        <w:rPr>
          <w:b/>
        </w:rPr>
        <w:t>Ing.</w:t>
      </w:r>
      <w:r w:rsidR="00C23CDB" w:rsidRPr="0092490B">
        <w:rPr>
          <w:b/>
        </w:rPr>
        <w:t xml:space="preserve"> Fernando Saldaña Orozco, </w:t>
      </w:r>
      <w:r w:rsidR="00C23CDB" w:rsidRPr="0092490B">
        <w:t>representante titular del Instituto Mexicano de Valuación de Jalisco, A.C., Colegio e Instituto de Valuadores de Jalisco, A.C</w:t>
      </w:r>
      <w:r w:rsidR="008B4FAB" w:rsidRPr="0092490B">
        <w:t xml:space="preserve">, </w:t>
      </w:r>
      <w:r w:rsidR="008B4FAB" w:rsidRPr="0092490B">
        <w:rPr>
          <w:b/>
        </w:rPr>
        <w:t xml:space="preserve">Ing. </w:t>
      </w:r>
      <w:r w:rsidR="00C23CDB" w:rsidRPr="0092490B">
        <w:rPr>
          <w:b/>
        </w:rPr>
        <w:t>Mario Alberto Esquivel Torres</w:t>
      </w:r>
      <w:r w:rsidR="00656E33" w:rsidRPr="0092490B">
        <w:rPr>
          <w:b/>
        </w:rPr>
        <w:t>,</w:t>
      </w:r>
      <w:r w:rsidR="008B4FAB" w:rsidRPr="0092490B">
        <w:t xml:space="preserve"> representante titular del Colegio de Ingenieros Civiles del Estado de Jalisco,</w:t>
      </w:r>
      <w:r w:rsidR="002653FF" w:rsidRPr="0092490B">
        <w:t xml:space="preserve"> </w:t>
      </w:r>
      <w:r w:rsidR="002653FF" w:rsidRPr="0092490B">
        <w:rPr>
          <w:b/>
        </w:rPr>
        <w:t>Ing. José Ángel Farías Verduzco,</w:t>
      </w:r>
      <w:r w:rsidR="002653FF" w:rsidRPr="0092490B">
        <w:t xml:space="preserve"> representante titular de la Cámara Mexicana de la Industria de la Construcción,</w:t>
      </w:r>
      <w:r w:rsidR="008B4FAB" w:rsidRPr="0092490B">
        <w:t xml:space="preserve"> </w:t>
      </w:r>
      <w:r w:rsidR="008B4FAB" w:rsidRPr="0092490B">
        <w:rPr>
          <w:b/>
        </w:rPr>
        <w:t>Ing. Ignacio Avalos Abundis</w:t>
      </w:r>
      <w:r w:rsidR="0058308B" w:rsidRPr="0092490B">
        <w:t>, representante titular y el</w:t>
      </w:r>
      <w:r w:rsidR="008655A3" w:rsidRPr="0092490B">
        <w:t xml:space="preserve"> </w:t>
      </w:r>
      <w:r w:rsidR="008655A3" w:rsidRPr="0092490B">
        <w:rPr>
          <w:b/>
        </w:rPr>
        <w:t>Arq. Sergio Alberto Bravo González</w:t>
      </w:r>
      <w:r w:rsidR="008655A3" w:rsidRPr="0092490B">
        <w:t>, representante suplente de la Dirección de Catastro. Declarándose el quórum correspondiente, dándole validez a los acuerdos que en este Consejo se aprueben.</w:t>
      </w:r>
    </w:p>
    <w:p w:rsidR="001B42DF" w:rsidRPr="0092490B" w:rsidRDefault="001B42DF" w:rsidP="003D28E4">
      <w:pPr>
        <w:spacing w:after="0" w:line="240" w:lineRule="auto"/>
        <w:jc w:val="both"/>
      </w:pPr>
    </w:p>
    <w:p w:rsidR="00B96032" w:rsidRDefault="00BE7F06" w:rsidP="00B77BDE">
      <w:pPr>
        <w:spacing w:after="0" w:line="240" w:lineRule="auto"/>
        <w:jc w:val="both"/>
      </w:pPr>
      <w:r w:rsidRPr="0092490B">
        <w:t>2.-</w:t>
      </w:r>
      <w:r w:rsidR="000D0EED" w:rsidRPr="0092490B">
        <w:t xml:space="preserve"> </w:t>
      </w:r>
      <w:r w:rsidR="00B96032">
        <w:t xml:space="preserve">Se analizaron los valores unitarios de </w:t>
      </w:r>
      <w:r w:rsidR="00B96032" w:rsidRPr="00044975">
        <w:rPr>
          <w:b/>
        </w:rPr>
        <w:t>TIPO DE CONSTRUCCIONES ESPECIALES DE AREAS DE PISO SIN TECHO Y AREAS DE ESTACIONAMIENTO</w:t>
      </w:r>
      <w:r w:rsidR="00B96032">
        <w:t xml:space="preserve"> se acordó realizar los siguientes ajustes de valor en las calidades:</w:t>
      </w:r>
    </w:p>
    <w:p w:rsidR="00B96032" w:rsidRDefault="00B96032" w:rsidP="00B77BDE">
      <w:pPr>
        <w:spacing w:after="0" w:line="240" w:lineRule="auto"/>
        <w:jc w:val="both"/>
      </w:pPr>
    </w:p>
    <w:p w:rsidR="00B96032" w:rsidRDefault="00B96032" w:rsidP="00B96032">
      <w:pPr>
        <w:spacing w:after="0" w:line="240" w:lineRule="auto"/>
      </w:pPr>
      <w:r>
        <w:t>Superior:  de $1,000 pesos paso a $750 pesos</w:t>
      </w:r>
    </w:p>
    <w:p w:rsidR="00B96032" w:rsidRDefault="00B96032" w:rsidP="00B96032">
      <w:pPr>
        <w:spacing w:after="0" w:line="240" w:lineRule="auto"/>
      </w:pPr>
      <w:r>
        <w:t>Medio: de $700 pesos paso a $550 pesos</w:t>
      </w:r>
    </w:p>
    <w:p w:rsidR="00B96032" w:rsidRDefault="00B96032" w:rsidP="00B96032">
      <w:pPr>
        <w:spacing w:after="0" w:line="240" w:lineRule="auto"/>
      </w:pPr>
      <w:r>
        <w:t>Económico: de $</w:t>
      </w:r>
      <w:proofErr w:type="gramStart"/>
      <w:r>
        <w:t>400 pesos queda igual</w:t>
      </w:r>
      <w:proofErr w:type="gramEnd"/>
      <w:r>
        <w:t xml:space="preserve"> en $400 pesos </w:t>
      </w:r>
    </w:p>
    <w:p w:rsidR="00B96032" w:rsidRDefault="00B96032" w:rsidP="00B77BDE">
      <w:pPr>
        <w:spacing w:after="0" w:line="240" w:lineRule="auto"/>
        <w:jc w:val="both"/>
        <w:rPr>
          <w:sz w:val="24"/>
          <w:szCs w:val="24"/>
        </w:rPr>
      </w:pPr>
    </w:p>
    <w:p w:rsidR="00C62F53" w:rsidRDefault="00C62F53" w:rsidP="00C62F53">
      <w:pPr>
        <w:spacing w:after="0" w:line="240" w:lineRule="auto"/>
      </w:pPr>
      <w:r>
        <w:rPr>
          <w:sz w:val="24"/>
          <w:szCs w:val="24"/>
        </w:rPr>
        <w:t xml:space="preserve">3.- </w:t>
      </w:r>
      <w:r>
        <w:t>Se procedió al análisis de las zonas 70 y 81 realizándose los siguientes ajustes:</w:t>
      </w:r>
    </w:p>
    <w:p w:rsidR="00C62F53" w:rsidRDefault="00C62F53" w:rsidP="00C62F53">
      <w:pPr>
        <w:spacing w:after="0" w:line="240" w:lineRule="auto"/>
        <w:jc w:val="both"/>
      </w:pPr>
      <w:r w:rsidRPr="00484846">
        <w:rPr>
          <w:b/>
        </w:rPr>
        <w:t>ZONA 70</w:t>
      </w:r>
      <w:r>
        <w:t xml:space="preserve">: se </w:t>
      </w:r>
      <w:r>
        <w:t>realizaron</w:t>
      </w:r>
      <w:r>
        <w:t xml:space="preserve"> los siguientes ajustes</w:t>
      </w:r>
      <w:r>
        <w:t>,</w:t>
      </w:r>
      <w:r>
        <w:t xml:space="preserve"> quedando en general las colonias que la integral con un incremento del 5% y las avenidas y la zona centro al 7%; se incrementó el valor de los siguientes tramos de avenidas: $3,500 pesos para </w:t>
      </w:r>
      <w:r>
        <w:t>A</w:t>
      </w:r>
      <w:r>
        <w:t xml:space="preserve">v. Marcos Montero desde Av. Niños Héroes hasta Reforma y a $4,000 pesos la </w:t>
      </w:r>
      <w:r>
        <w:t>A</w:t>
      </w:r>
      <w:r>
        <w:t xml:space="preserve">v. Glendale desde la Av. Lázaro Cárdenas hasta </w:t>
      </w:r>
      <w:r w:rsidR="009E6DEA">
        <w:t>República</w:t>
      </w:r>
      <w:r>
        <w:t xml:space="preserve"> de</w:t>
      </w:r>
      <w:r w:rsidR="009E6DEA">
        <w:t xml:space="preserve"> </w:t>
      </w:r>
      <w:r>
        <w:t>Guatemala.</w:t>
      </w:r>
    </w:p>
    <w:p w:rsidR="00C62F53" w:rsidRDefault="00C62F53" w:rsidP="00C62F53">
      <w:pPr>
        <w:spacing w:after="0" w:line="240" w:lineRule="auto"/>
        <w:jc w:val="both"/>
      </w:pPr>
      <w:r w:rsidRPr="00484846">
        <w:rPr>
          <w:b/>
        </w:rPr>
        <w:t>ZONA 81</w:t>
      </w:r>
      <w:r>
        <w:t>: se hicieron los siguientes ajustes; quedando las siguientes colonias al 7%: Florencia, Alborada, Real Patria, Cumbres del Nilo, Parques de Tlaquepaque, Altos Norte, Jardines de la Paz.</w:t>
      </w:r>
    </w:p>
    <w:p w:rsidR="00C62F53" w:rsidRDefault="00C62F53" w:rsidP="00C62F53">
      <w:pPr>
        <w:spacing w:after="0" w:line="240" w:lineRule="auto"/>
        <w:jc w:val="both"/>
      </w:pPr>
    </w:p>
    <w:p w:rsidR="00C62F53" w:rsidRPr="00044975" w:rsidRDefault="00C62F53" w:rsidP="00C62F53">
      <w:pPr>
        <w:spacing w:after="0" w:line="240" w:lineRule="auto"/>
        <w:jc w:val="both"/>
        <w:rPr>
          <w:b/>
        </w:rPr>
      </w:pPr>
      <w:r w:rsidRPr="00044975">
        <w:rPr>
          <w:b/>
        </w:rPr>
        <w:t>Se realizaron los siguientes puntos de acuerdo:</w:t>
      </w:r>
    </w:p>
    <w:p w:rsidR="00C62F53" w:rsidRDefault="00C62F53" w:rsidP="00C62F53">
      <w:pPr>
        <w:spacing w:after="0" w:line="240" w:lineRule="auto"/>
        <w:jc w:val="both"/>
      </w:pPr>
    </w:p>
    <w:p w:rsidR="00C62F53" w:rsidRDefault="00C62F53" w:rsidP="00C62F53">
      <w:pPr>
        <w:spacing w:after="0" w:line="240" w:lineRule="auto"/>
        <w:jc w:val="both"/>
      </w:pPr>
      <w:r w:rsidRPr="000C1D1C">
        <w:rPr>
          <w:b/>
        </w:rPr>
        <w:t>NOTAS TÉCNICAS</w:t>
      </w:r>
      <w:r>
        <w:t>: Se acordó dejar las mismas notas técnicas que aparecen actualmente en las tablas de valores.</w:t>
      </w:r>
    </w:p>
    <w:p w:rsidR="00C62F53" w:rsidRDefault="00C62F53" w:rsidP="00C62F53">
      <w:pPr>
        <w:spacing w:after="0" w:line="240" w:lineRule="auto"/>
        <w:jc w:val="both"/>
        <w:rPr>
          <w:b/>
        </w:rPr>
      </w:pPr>
      <w:r w:rsidRPr="000C1D1C">
        <w:rPr>
          <w:b/>
        </w:rPr>
        <w:t>FIRMAS:</w:t>
      </w:r>
      <w:r>
        <w:rPr>
          <w:b/>
        </w:rPr>
        <w:t xml:space="preserve"> </w:t>
      </w:r>
    </w:p>
    <w:p w:rsidR="00C62F53" w:rsidRDefault="00C62F53" w:rsidP="009E6DEA">
      <w:pPr>
        <w:pStyle w:val="Prrafodelista"/>
        <w:numPr>
          <w:ilvl w:val="0"/>
          <w:numId w:val="5"/>
        </w:numPr>
        <w:spacing w:before="240" w:after="480" w:line="240" w:lineRule="auto"/>
        <w:ind w:left="714" w:hanging="357"/>
        <w:jc w:val="both"/>
      </w:pPr>
      <w:r>
        <w:t>Solo se firmarán las tablas de valores por los Consejeros que participaron en los análisis técnicos de valor,</w:t>
      </w:r>
    </w:p>
    <w:p w:rsidR="00C62F53" w:rsidRDefault="00C62F53" w:rsidP="009E6DEA">
      <w:pPr>
        <w:pStyle w:val="Prrafodelista"/>
        <w:numPr>
          <w:ilvl w:val="0"/>
          <w:numId w:val="5"/>
        </w:numPr>
        <w:spacing w:before="240" w:after="480" w:line="240" w:lineRule="auto"/>
        <w:ind w:left="714" w:hanging="357"/>
        <w:jc w:val="both"/>
      </w:pPr>
      <w:r>
        <w:t>Esto se realizará en una sola hoja que se incluirá en el conjunto que integra las tablas de valores</w:t>
      </w:r>
      <w:r>
        <w:t>.</w:t>
      </w:r>
    </w:p>
    <w:p w:rsidR="00C62F53" w:rsidRDefault="00C62F53" w:rsidP="009E6DEA">
      <w:pPr>
        <w:pStyle w:val="Prrafodelista"/>
        <w:numPr>
          <w:ilvl w:val="0"/>
          <w:numId w:val="5"/>
        </w:numPr>
        <w:spacing w:before="120" w:after="480" w:line="240" w:lineRule="auto"/>
        <w:ind w:left="714" w:hanging="357"/>
        <w:jc w:val="both"/>
      </w:pPr>
      <w:r>
        <w:t xml:space="preserve">En cada una de las hojas que integran las tablas de valores; </w:t>
      </w:r>
      <w:r>
        <w:t>s</w:t>
      </w:r>
      <w:r>
        <w:t>olo aparecerán las firmas y sellos siguientes</w:t>
      </w:r>
      <w:r w:rsidR="009E6DEA">
        <w:t>:</w:t>
      </w:r>
      <w:r>
        <w:t xml:space="preserve"> en el margen derecho, de arriba hacia abajo: Por la C. President</w:t>
      </w:r>
      <w:r>
        <w:t>a M</w:t>
      </w:r>
      <w:r>
        <w:t xml:space="preserve">unicipal y </w:t>
      </w:r>
      <w:r>
        <w:t>P</w:t>
      </w:r>
      <w:r>
        <w:t>residenta del Consejo Técnico de Catastro Municipal</w:t>
      </w:r>
      <w:r w:rsidR="009E6DEA">
        <w:t>,</w:t>
      </w:r>
      <w:r>
        <w:t xml:space="preserve"> solo la firma exclusivamente; por el Consejo Técnico Catastral del Estado:</w:t>
      </w:r>
      <w:r w:rsidRPr="00044975">
        <w:t xml:space="preserve"> </w:t>
      </w:r>
      <w:r>
        <w:t xml:space="preserve">Firma y sello; Por el Municipio; sello del Municipio y finalmente por el H. Congreso del Estado: solo sello. </w:t>
      </w:r>
    </w:p>
    <w:p w:rsidR="00C62F53" w:rsidRDefault="00C62F53" w:rsidP="009E6DEA">
      <w:pPr>
        <w:pStyle w:val="Prrafodelista"/>
        <w:numPr>
          <w:ilvl w:val="0"/>
          <w:numId w:val="5"/>
        </w:numPr>
        <w:spacing w:before="120" w:after="480" w:line="240" w:lineRule="auto"/>
        <w:ind w:left="714" w:hanging="357"/>
        <w:jc w:val="both"/>
      </w:pPr>
      <w:r>
        <w:t>Todas las firmas se realizarán en</w:t>
      </w:r>
      <w:r w:rsidR="009E6DEA">
        <w:t xml:space="preserve"> tinta de </w:t>
      </w:r>
      <w:r>
        <w:t>color azul.</w:t>
      </w:r>
    </w:p>
    <w:p w:rsidR="000637B7" w:rsidRPr="00B918EB" w:rsidRDefault="00C62F53" w:rsidP="00B77BDE">
      <w:pPr>
        <w:spacing w:after="0" w:line="240" w:lineRule="auto"/>
        <w:jc w:val="both"/>
        <w:rPr>
          <w:sz w:val="24"/>
          <w:szCs w:val="24"/>
        </w:rPr>
      </w:pPr>
      <w:r w:rsidRPr="002C422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EA28B3" wp14:editId="412853BD">
                <wp:simplePos x="0" y="0"/>
                <wp:positionH relativeFrom="column">
                  <wp:posOffset>5495925</wp:posOffset>
                </wp:positionH>
                <wp:positionV relativeFrom="paragraph">
                  <wp:posOffset>563245</wp:posOffset>
                </wp:positionV>
                <wp:extent cx="1115695" cy="241300"/>
                <wp:effectExtent l="0" t="0" r="27305" b="25400"/>
                <wp:wrapNone/>
                <wp:docPr id="1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94A" w:rsidRPr="00C90168" w:rsidRDefault="00B4394A" w:rsidP="00B4394A">
                            <w:pPr>
                              <w:rPr>
                                <w:b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es-ES"/>
                              </w:rPr>
                              <w:t>Pasa a</w:t>
                            </w:r>
                            <w:r w:rsidRPr="00C90168">
                              <w:rPr>
                                <w:b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es-ES"/>
                              </w:rPr>
                              <w:t>la</w:t>
                            </w:r>
                            <w:r w:rsidRPr="00C90168">
                              <w:rPr>
                                <w:b/>
                                <w:sz w:val="16"/>
                                <w:szCs w:val="16"/>
                                <w:lang w:val="es-ES"/>
                              </w:rPr>
                              <w:t xml:space="preserve"> página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es-ES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A28B3" id="Text Box 4" o:spid="_x0000_s1027" type="#_x0000_t202" style="position:absolute;left:0;text-align:left;margin-left:432.75pt;margin-top:44.35pt;width:87.85pt;height:1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" strokecolor="white">
                <v:textbox>
                  <w:txbxContent>
                    <w:p w:rsidR="00B4394A" w:rsidRPr="00C90168" w:rsidRDefault="00B4394A" w:rsidP="00B4394A">
                      <w:pPr>
                        <w:rPr>
                          <w:b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es-ES"/>
                        </w:rPr>
                        <w:t>Pasa a</w:t>
                      </w:r>
                      <w:r w:rsidRPr="00C90168">
                        <w:rPr>
                          <w:b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  <w:szCs w:val="16"/>
                          <w:lang w:val="es-ES"/>
                        </w:rPr>
                        <w:t>la</w:t>
                      </w:r>
                      <w:r w:rsidRPr="00C90168">
                        <w:rPr>
                          <w:b/>
                          <w:sz w:val="16"/>
                          <w:szCs w:val="16"/>
                          <w:lang w:val="es-ES"/>
                        </w:rPr>
                        <w:t xml:space="preserve"> página</w:t>
                      </w:r>
                      <w:r>
                        <w:rPr>
                          <w:b/>
                          <w:sz w:val="16"/>
                          <w:szCs w:val="16"/>
                          <w:lang w:val="es-ES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</w:p>
    <w:p w:rsidR="00DB265E" w:rsidRPr="00DB265E" w:rsidRDefault="00DB265E" w:rsidP="00A6716C">
      <w:pPr>
        <w:spacing w:after="0" w:line="240" w:lineRule="auto"/>
        <w:jc w:val="both"/>
        <w:rPr>
          <w:b/>
          <w:sz w:val="23"/>
          <w:szCs w:val="23"/>
        </w:rPr>
      </w:pPr>
      <w:r w:rsidRPr="00DB265E">
        <w:rPr>
          <w:noProof/>
          <w:sz w:val="23"/>
          <w:szCs w:val="23"/>
        </w:rPr>
        <w:lastRenderedPageBreak/>
        <w:drawing>
          <wp:inline distT="0" distB="0" distL="0" distR="0" wp14:anchorId="2A3DD672" wp14:editId="2158AB15">
            <wp:extent cx="881449" cy="988540"/>
            <wp:effectExtent l="0" t="0" r="0" b="2540"/>
            <wp:docPr id="13" name="14 Imagen" descr="\\Srvteso\Cartografia Manzanera\1Norte TLQ\logotlq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14 Imagen" descr="\\Srvteso\Cartografia Manzanera\1Norte TLQ\logotlq15.jpg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285" cy="991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65E">
        <w:rPr>
          <w:b/>
          <w:sz w:val="23"/>
          <w:szCs w:val="23"/>
        </w:rPr>
        <w:tab/>
      </w:r>
      <w:r w:rsidRPr="00DB265E">
        <w:rPr>
          <w:b/>
          <w:sz w:val="23"/>
          <w:szCs w:val="23"/>
        </w:rPr>
        <w:tab/>
      </w:r>
      <w:r w:rsidR="00202A74">
        <w:rPr>
          <w:b/>
          <w:sz w:val="23"/>
          <w:szCs w:val="23"/>
        </w:rPr>
        <w:tab/>
      </w:r>
      <w:r w:rsidR="00202A74">
        <w:rPr>
          <w:b/>
          <w:sz w:val="23"/>
          <w:szCs w:val="23"/>
        </w:rPr>
        <w:tab/>
      </w:r>
      <w:r w:rsidR="00202A74">
        <w:rPr>
          <w:b/>
          <w:sz w:val="23"/>
          <w:szCs w:val="23"/>
        </w:rPr>
        <w:tab/>
      </w:r>
      <w:r w:rsidR="00202A74">
        <w:rPr>
          <w:b/>
          <w:sz w:val="23"/>
          <w:szCs w:val="23"/>
        </w:rPr>
        <w:tab/>
      </w:r>
      <w:r w:rsidR="00202A74">
        <w:rPr>
          <w:b/>
          <w:sz w:val="23"/>
          <w:szCs w:val="23"/>
        </w:rPr>
        <w:tab/>
      </w:r>
      <w:r w:rsidR="00202A74">
        <w:rPr>
          <w:b/>
          <w:sz w:val="23"/>
          <w:szCs w:val="23"/>
        </w:rPr>
        <w:tab/>
      </w:r>
      <w:r w:rsidR="00202A74">
        <w:rPr>
          <w:b/>
          <w:sz w:val="23"/>
          <w:szCs w:val="23"/>
        </w:rPr>
        <w:tab/>
      </w:r>
      <w:r w:rsidR="00202A74">
        <w:rPr>
          <w:b/>
          <w:sz w:val="23"/>
          <w:szCs w:val="23"/>
        </w:rPr>
        <w:tab/>
      </w:r>
      <w:r w:rsidR="00202A74">
        <w:rPr>
          <w:b/>
          <w:sz w:val="23"/>
          <w:szCs w:val="23"/>
        </w:rPr>
        <w:tab/>
      </w:r>
      <w:r w:rsidRPr="00DB265E">
        <w:rPr>
          <w:noProof/>
          <w:sz w:val="23"/>
          <w:szCs w:val="23"/>
        </w:rPr>
        <w:drawing>
          <wp:inline distT="0" distB="0" distL="0" distR="0" wp14:anchorId="61A80C09" wp14:editId="06E29315">
            <wp:extent cx="742558" cy="832022"/>
            <wp:effectExtent l="0" t="0" r="635" b="6350"/>
            <wp:docPr id="14" name="Picture 2" descr="tlq_logo_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lq_logo_b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434" cy="8397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B265E" w:rsidRPr="00DB265E" w:rsidRDefault="00DB265E" w:rsidP="003D28E4">
      <w:pPr>
        <w:spacing w:after="0" w:line="240" w:lineRule="auto"/>
        <w:jc w:val="both"/>
        <w:rPr>
          <w:sz w:val="23"/>
          <w:szCs w:val="23"/>
        </w:rPr>
      </w:pPr>
    </w:p>
    <w:p w:rsidR="00B77BDE" w:rsidRPr="0092490B" w:rsidRDefault="00B77BDE" w:rsidP="00B77BDE">
      <w:pPr>
        <w:spacing w:after="0" w:line="240" w:lineRule="auto"/>
        <w:jc w:val="both"/>
        <w:rPr>
          <w:rFonts w:eastAsiaTheme="minorHAnsi"/>
          <w:lang w:eastAsia="en-US"/>
        </w:rPr>
      </w:pPr>
      <w:r w:rsidRPr="0092490B">
        <w:rPr>
          <w:rFonts w:eastAsiaTheme="minorHAnsi"/>
          <w:lang w:eastAsia="en-US"/>
        </w:rPr>
        <w:t xml:space="preserve">3.- </w:t>
      </w:r>
      <w:r w:rsidR="00C62F53">
        <w:t>Se acordó que después de firmar el acta de esta reunión y los borradores de las tablas de valores, así como su original, se les entregará a los consejeros un C</w:t>
      </w:r>
      <w:r w:rsidR="00C62F53">
        <w:t>D</w:t>
      </w:r>
      <w:r w:rsidR="00C62F53">
        <w:t xml:space="preserve"> Con toda la información presentada y analizada en las sesiones de Este Consejo Técnico de Catastro Municipal.</w:t>
      </w:r>
    </w:p>
    <w:p w:rsidR="00B77BDE" w:rsidRPr="0092490B" w:rsidRDefault="00B77BDE" w:rsidP="00B77BDE">
      <w:pPr>
        <w:spacing w:after="0" w:line="240" w:lineRule="auto"/>
        <w:jc w:val="both"/>
        <w:rPr>
          <w:rFonts w:eastAsiaTheme="minorHAnsi"/>
          <w:lang w:eastAsia="en-US"/>
        </w:rPr>
      </w:pPr>
    </w:p>
    <w:p w:rsidR="00B77BDE" w:rsidRPr="0092490B" w:rsidRDefault="00B77BDE" w:rsidP="00B77BDE">
      <w:pPr>
        <w:spacing w:after="0" w:line="240" w:lineRule="auto"/>
        <w:jc w:val="both"/>
        <w:rPr>
          <w:rFonts w:eastAsiaTheme="minorHAnsi"/>
          <w:lang w:eastAsia="en-US"/>
        </w:rPr>
      </w:pPr>
      <w:r w:rsidRPr="0092490B">
        <w:rPr>
          <w:rFonts w:eastAsiaTheme="minorHAnsi"/>
          <w:lang w:eastAsia="en-US"/>
        </w:rPr>
        <w:t>4.-Se dio por terminada la reunión siendo las 18:30 hrs</w:t>
      </w:r>
      <w:r w:rsidR="004C786C">
        <w:rPr>
          <w:rFonts w:eastAsiaTheme="minorHAnsi"/>
          <w:lang w:eastAsia="en-US"/>
        </w:rPr>
        <w:t>.,</w:t>
      </w:r>
      <w:r w:rsidRPr="0092490B">
        <w:rPr>
          <w:rFonts w:eastAsiaTheme="minorHAnsi"/>
          <w:lang w:eastAsia="en-US"/>
        </w:rPr>
        <w:t xml:space="preserve"> y se citó para la próxima reunión el día </w:t>
      </w:r>
      <w:r w:rsidR="008F07AC">
        <w:rPr>
          <w:rFonts w:eastAsiaTheme="minorHAnsi"/>
          <w:lang w:eastAsia="en-US"/>
        </w:rPr>
        <w:t>11</w:t>
      </w:r>
      <w:r w:rsidRPr="0092490B">
        <w:rPr>
          <w:rFonts w:eastAsiaTheme="minorHAnsi"/>
          <w:lang w:eastAsia="en-US"/>
        </w:rPr>
        <w:t xml:space="preserve"> de abril del presente año a las 17:00 hrs., en las oficinas de la Dirección de Catastro Municipal.</w:t>
      </w:r>
    </w:p>
    <w:p w:rsidR="00072DF6" w:rsidRPr="0092490B" w:rsidRDefault="00072DF6" w:rsidP="003D28E4">
      <w:pPr>
        <w:spacing w:after="0" w:line="240" w:lineRule="auto"/>
        <w:jc w:val="both"/>
      </w:pPr>
    </w:p>
    <w:p w:rsidR="000A56B7" w:rsidRDefault="000A56B7" w:rsidP="003D28E4">
      <w:pPr>
        <w:spacing w:after="0" w:line="240" w:lineRule="auto"/>
        <w:jc w:val="both"/>
        <w:rPr>
          <w:sz w:val="20"/>
          <w:szCs w:val="20"/>
        </w:rPr>
      </w:pPr>
    </w:p>
    <w:p w:rsidR="00DB265E" w:rsidRDefault="00DB265E" w:rsidP="003D28E4">
      <w:pPr>
        <w:spacing w:after="0" w:line="240" w:lineRule="auto"/>
        <w:jc w:val="both"/>
        <w:rPr>
          <w:sz w:val="20"/>
          <w:szCs w:val="20"/>
        </w:rPr>
      </w:pPr>
    </w:p>
    <w:p w:rsidR="00BD15A3" w:rsidRPr="00BF1EDC" w:rsidRDefault="00BD15A3" w:rsidP="003D28E4">
      <w:pPr>
        <w:spacing w:after="0" w:line="240" w:lineRule="auto"/>
        <w:jc w:val="both"/>
        <w:rPr>
          <w:sz w:val="20"/>
          <w:szCs w:val="20"/>
        </w:rPr>
      </w:pPr>
    </w:p>
    <w:p w:rsidR="000A56B7" w:rsidRPr="00EC1A98" w:rsidRDefault="00BD15A3" w:rsidP="003D28E4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C. </w:t>
      </w:r>
      <w:r w:rsidR="00EF6F19">
        <w:rPr>
          <w:b/>
          <w:sz w:val="20"/>
          <w:szCs w:val="20"/>
        </w:rPr>
        <w:t>María Elena Limón Garcia</w:t>
      </w:r>
      <w:r w:rsidR="00304B9D" w:rsidRPr="00EC1A98">
        <w:rPr>
          <w:b/>
          <w:sz w:val="20"/>
          <w:szCs w:val="20"/>
        </w:rPr>
        <w:tab/>
      </w:r>
      <w:r w:rsidR="000A56B7" w:rsidRPr="00EC1A98">
        <w:rPr>
          <w:b/>
          <w:sz w:val="20"/>
          <w:szCs w:val="20"/>
        </w:rPr>
        <w:tab/>
      </w:r>
      <w:r w:rsidR="00EF6F19">
        <w:rPr>
          <w:b/>
          <w:sz w:val="20"/>
          <w:szCs w:val="20"/>
        </w:rPr>
        <w:tab/>
      </w:r>
      <w:r w:rsidR="000A56B7" w:rsidRPr="00EC1A98">
        <w:rPr>
          <w:b/>
          <w:sz w:val="20"/>
          <w:szCs w:val="20"/>
        </w:rPr>
        <w:tab/>
      </w:r>
      <w:r w:rsidR="000A56B7" w:rsidRPr="00EC1A98">
        <w:rPr>
          <w:b/>
          <w:sz w:val="20"/>
          <w:szCs w:val="20"/>
        </w:rPr>
        <w:tab/>
        <w:t xml:space="preserve">C.P. </w:t>
      </w:r>
      <w:r w:rsidR="00DA2F9D">
        <w:rPr>
          <w:b/>
          <w:sz w:val="20"/>
          <w:szCs w:val="20"/>
        </w:rPr>
        <w:t>José Alejandro Ramos Rosas</w:t>
      </w:r>
    </w:p>
    <w:p w:rsidR="000A56B7" w:rsidRPr="00EC1A98" w:rsidRDefault="000A56B7" w:rsidP="003D28E4">
      <w:pPr>
        <w:spacing w:after="0" w:line="240" w:lineRule="auto"/>
        <w:jc w:val="both"/>
        <w:rPr>
          <w:sz w:val="17"/>
          <w:szCs w:val="17"/>
        </w:rPr>
      </w:pPr>
      <w:r w:rsidRPr="00EC1A98">
        <w:rPr>
          <w:sz w:val="17"/>
          <w:szCs w:val="17"/>
        </w:rPr>
        <w:t>President</w:t>
      </w:r>
      <w:r w:rsidR="00EC1A98">
        <w:rPr>
          <w:sz w:val="17"/>
          <w:szCs w:val="17"/>
        </w:rPr>
        <w:t>a</w:t>
      </w:r>
      <w:r w:rsidR="00BD15A3">
        <w:rPr>
          <w:sz w:val="17"/>
          <w:szCs w:val="17"/>
        </w:rPr>
        <w:t xml:space="preserve"> Municipal</w:t>
      </w:r>
      <w:r w:rsidR="00E10DD7">
        <w:rPr>
          <w:sz w:val="17"/>
          <w:szCs w:val="17"/>
        </w:rPr>
        <w:t xml:space="preserve"> </w:t>
      </w:r>
      <w:r w:rsidR="00BD15A3">
        <w:rPr>
          <w:sz w:val="17"/>
          <w:szCs w:val="17"/>
        </w:rPr>
        <w:t>y</w:t>
      </w:r>
      <w:r w:rsidR="00BD15A3">
        <w:rPr>
          <w:sz w:val="17"/>
          <w:szCs w:val="17"/>
        </w:rPr>
        <w:tab/>
      </w:r>
      <w:r w:rsidR="00E10DD7">
        <w:rPr>
          <w:sz w:val="17"/>
          <w:szCs w:val="17"/>
        </w:rPr>
        <w:tab/>
      </w:r>
      <w:r w:rsidR="006F27FB" w:rsidRPr="00EC1A98">
        <w:rPr>
          <w:sz w:val="17"/>
          <w:szCs w:val="17"/>
        </w:rPr>
        <w:tab/>
      </w:r>
      <w:r w:rsidR="006F27FB" w:rsidRPr="00EC1A98">
        <w:rPr>
          <w:sz w:val="17"/>
          <w:szCs w:val="17"/>
        </w:rPr>
        <w:tab/>
      </w:r>
      <w:r w:rsidR="00EF6F19">
        <w:rPr>
          <w:sz w:val="17"/>
          <w:szCs w:val="17"/>
        </w:rPr>
        <w:tab/>
      </w:r>
      <w:r w:rsidR="006F27FB" w:rsidRPr="00EC1A98">
        <w:rPr>
          <w:sz w:val="17"/>
          <w:szCs w:val="17"/>
        </w:rPr>
        <w:tab/>
      </w:r>
      <w:r w:rsidR="00DA2F9D">
        <w:rPr>
          <w:sz w:val="17"/>
          <w:szCs w:val="17"/>
        </w:rPr>
        <w:t>Tesorero</w:t>
      </w:r>
      <w:r w:rsidR="006F27FB" w:rsidRPr="00EC1A98">
        <w:rPr>
          <w:sz w:val="17"/>
          <w:szCs w:val="17"/>
        </w:rPr>
        <w:t xml:space="preserve"> Municipal en su carácter de</w:t>
      </w:r>
    </w:p>
    <w:p w:rsidR="000A56B7" w:rsidRPr="00EC1A98" w:rsidRDefault="00EC1A98" w:rsidP="003D28E4">
      <w:pPr>
        <w:spacing w:after="0" w:line="240" w:lineRule="auto"/>
        <w:jc w:val="both"/>
        <w:rPr>
          <w:sz w:val="17"/>
          <w:szCs w:val="17"/>
        </w:rPr>
      </w:pPr>
      <w:r>
        <w:rPr>
          <w:sz w:val="17"/>
          <w:szCs w:val="17"/>
        </w:rPr>
        <w:t>Presidenta</w:t>
      </w:r>
      <w:r w:rsidR="000A56B7" w:rsidRPr="00EC1A98">
        <w:rPr>
          <w:sz w:val="17"/>
          <w:szCs w:val="17"/>
        </w:rPr>
        <w:t xml:space="preserve"> del Consejo </w:t>
      </w:r>
      <w:r w:rsidR="006F27FB" w:rsidRPr="00EC1A98">
        <w:rPr>
          <w:sz w:val="17"/>
          <w:szCs w:val="17"/>
        </w:rPr>
        <w:t>Técnico</w:t>
      </w:r>
      <w:r w:rsidR="000A56B7" w:rsidRPr="00EC1A98">
        <w:rPr>
          <w:sz w:val="17"/>
          <w:szCs w:val="17"/>
        </w:rPr>
        <w:t xml:space="preserve"> Catastral</w:t>
      </w:r>
      <w:r w:rsidR="00BD15A3">
        <w:rPr>
          <w:sz w:val="17"/>
          <w:szCs w:val="17"/>
        </w:rPr>
        <w:tab/>
      </w:r>
      <w:r w:rsidR="00BD15A3">
        <w:rPr>
          <w:sz w:val="17"/>
          <w:szCs w:val="17"/>
        </w:rPr>
        <w:tab/>
      </w:r>
      <w:r w:rsidR="00BD15A3">
        <w:rPr>
          <w:sz w:val="17"/>
          <w:szCs w:val="17"/>
        </w:rPr>
        <w:tab/>
      </w:r>
      <w:r w:rsidR="00BD15A3">
        <w:rPr>
          <w:sz w:val="17"/>
          <w:szCs w:val="17"/>
        </w:rPr>
        <w:tab/>
      </w:r>
      <w:r w:rsidR="006F27FB" w:rsidRPr="00EC1A98">
        <w:rPr>
          <w:sz w:val="17"/>
          <w:szCs w:val="17"/>
        </w:rPr>
        <w:tab/>
        <w:t>Secretario del Consejo Técnico Catastral.</w:t>
      </w:r>
    </w:p>
    <w:p w:rsidR="002C4227" w:rsidRDefault="002C4227" w:rsidP="003D28E4">
      <w:pPr>
        <w:spacing w:after="0" w:line="240" w:lineRule="auto"/>
        <w:jc w:val="both"/>
        <w:rPr>
          <w:sz w:val="20"/>
          <w:szCs w:val="20"/>
        </w:rPr>
      </w:pPr>
    </w:p>
    <w:p w:rsidR="002C4227" w:rsidRDefault="002C4227" w:rsidP="003D28E4">
      <w:pPr>
        <w:spacing w:after="0" w:line="240" w:lineRule="auto"/>
        <w:jc w:val="both"/>
        <w:rPr>
          <w:sz w:val="20"/>
          <w:szCs w:val="20"/>
        </w:rPr>
      </w:pPr>
    </w:p>
    <w:p w:rsidR="00072DF6" w:rsidRPr="00EC1A98" w:rsidRDefault="00072DF6" w:rsidP="003D28E4">
      <w:pPr>
        <w:spacing w:after="0" w:line="240" w:lineRule="auto"/>
        <w:jc w:val="both"/>
        <w:rPr>
          <w:sz w:val="20"/>
          <w:szCs w:val="20"/>
        </w:rPr>
      </w:pPr>
    </w:p>
    <w:p w:rsidR="006F27FB" w:rsidRPr="00EC1A98" w:rsidRDefault="006F27FB" w:rsidP="003D28E4">
      <w:pPr>
        <w:spacing w:after="0" w:line="240" w:lineRule="auto"/>
        <w:jc w:val="both"/>
        <w:rPr>
          <w:sz w:val="20"/>
          <w:szCs w:val="20"/>
        </w:rPr>
      </w:pPr>
    </w:p>
    <w:p w:rsidR="00F90618" w:rsidRPr="00EC1A98" w:rsidRDefault="00AA0915" w:rsidP="00F90618">
      <w:pPr>
        <w:spacing w:after="0" w:line="240" w:lineRule="auto"/>
        <w:jc w:val="both"/>
        <w:rPr>
          <w:b/>
          <w:sz w:val="20"/>
          <w:szCs w:val="20"/>
        </w:rPr>
      </w:pPr>
      <w:r w:rsidRPr="00EC1A98">
        <w:rPr>
          <w:b/>
          <w:sz w:val="20"/>
          <w:szCs w:val="20"/>
        </w:rPr>
        <w:t xml:space="preserve">Lic. </w:t>
      </w:r>
      <w:r w:rsidR="00EF6F19">
        <w:rPr>
          <w:b/>
          <w:sz w:val="20"/>
          <w:szCs w:val="20"/>
        </w:rPr>
        <w:t>José Luis Salazar Martínez</w:t>
      </w:r>
      <w:r w:rsidR="00F90618" w:rsidRPr="00EC1A98">
        <w:rPr>
          <w:b/>
          <w:sz w:val="20"/>
          <w:szCs w:val="20"/>
        </w:rPr>
        <w:tab/>
      </w:r>
      <w:r w:rsidR="00F90618" w:rsidRPr="00EC1A98">
        <w:rPr>
          <w:b/>
          <w:sz w:val="20"/>
          <w:szCs w:val="20"/>
        </w:rPr>
        <w:tab/>
      </w:r>
      <w:r w:rsidR="00F90618" w:rsidRPr="00EC1A98">
        <w:rPr>
          <w:b/>
          <w:sz w:val="20"/>
          <w:szCs w:val="20"/>
        </w:rPr>
        <w:tab/>
      </w:r>
      <w:r w:rsidR="00151374" w:rsidRPr="00EC1A98">
        <w:rPr>
          <w:b/>
          <w:sz w:val="20"/>
          <w:szCs w:val="20"/>
        </w:rPr>
        <w:tab/>
      </w:r>
      <w:r w:rsidR="008A11F6" w:rsidRPr="00EC1A98">
        <w:rPr>
          <w:b/>
          <w:sz w:val="20"/>
          <w:szCs w:val="20"/>
        </w:rPr>
        <w:tab/>
      </w:r>
      <w:r w:rsidR="00614080">
        <w:rPr>
          <w:b/>
          <w:sz w:val="20"/>
          <w:szCs w:val="20"/>
        </w:rPr>
        <w:t>Mtra</w:t>
      </w:r>
      <w:r w:rsidR="00EF6F19">
        <w:rPr>
          <w:b/>
          <w:sz w:val="20"/>
          <w:szCs w:val="20"/>
        </w:rPr>
        <w:t xml:space="preserve">. Gilda </w:t>
      </w:r>
      <w:proofErr w:type="spellStart"/>
      <w:r w:rsidR="00EF6F19">
        <w:rPr>
          <w:b/>
          <w:sz w:val="20"/>
          <w:szCs w:val="20"/>
        </w:rPr>
        <w:t>Gildo</w:t>
      </w:r>
      <w:proofErr w:type="spellEnd"/>
      <w:r w:rsidR="00EF6F19">
        <w:rPr>
          <w:b/>
          <w:sz w:val="20"/>
          <w:szCs w:val="20"/>
        </w:rPr>
        <w:t xml:space="preserve"> Godoy</w:t>
      </w:r>
      <w:r w:rsidR="00E10DD7">
        <w:rPr>
          <w:b/>
          <w:sz w:val="20"/>
          <w:szCs w:val="20"/>
        </w:rPr>
        <w:t>.</w:t>
      </w:r>
    </w:p>
    <w:p w:rsidR="006F27FB" w:rsidRPr="00EC1A98" w:rsidRDefault="002C4227" w:rsidP="003D28E4">
      <w:pPr>
        <w:spacing w:after="0" w:line="240" w:lineRule="auto"/>
        <w:jc w:val="both"/>
        <w:rPr>
          <w:sz w:val="17"/>
          <w:szCs w:val="17"/>
        </w:rPr>
      </w:pPr>
      <w:r w:rsidRPr="00EC1A98">
        <w:rPr>
          <w:sz w:val="17"/>
          <w:szCs w:val="17"/>
        </w:rPr>
        <w:t>Síndico</w:t>
      </w:r>
      <w:r w:rsidR="00EB4E56" w:rsidRPr="00EC1A98">
        <w:rPr>
          <w:sz w:val="17"/>
          <w:szCs w:val="17"/>
        </w:rPr>
        <w:t xml:space="preserve"> Municipal del Ayuntamiento</w:t>
      </w:r>
      <w:r w:rsidR="00F90618" w:rsidRPr="00EC1A98">
        <w:rPr>
          <w:sz w:val="17"/>
          <w:szCs w:val="17"/>
        </w:rPr>
        <w:tab/>
      </w:r>
      <w:r w:rsidR="00F90618" w:rsidRPr="00EC1A98">
        <w:rPr>
          <w:sz w:val="17"/>
          <w:szCs w:val="17"/>
        </w:rPr>
        <w:tab/>
      </w:r>
      <w:r w:rsidR="00F90618" w:rsidRPr="00EC1A98">
        <w:rPr>
          <w:sz w:val="17"/>
          <w:szCs w:val="17"/>
        </w:rPr>
        <w:tab/>
      </w:r>
      <w:r w:rsidR="00F90618" w:rsidRPr="00EC1A98">
        <w:rPr>
          <w:sz w:val="17"/>
          <w:szCs w:val="17"/>
        </w:rPr>
        <w:tab/>
      </w:r>
      <w:r w:rsidR="008A11F6" w:rsidRPr="00EC1A98">
        <w:rPr>
          <w:sz w:val="17"/>
          <w:szCs w:val="17"/>
        </w:rPr>
        <w:tab/>
      </w:r>
      <w:r w:rsidR="00EB4E56" w:rsidRPr="00EC1A98">
        <w:rPr>
          <w:sz w:val="17"/>
          <w:szCs w:val="17"/>
        </w:rPr>
        <w:t xml:space="preserve">Representante </w:t>
      </w:r>
      <w:r w:rsidR="008A673F">
        <w:rPr>
          <w:sz w:val="17"/>
          <w:szCs w:val="17"/>
        </w:rPr>
        <w:t>S</w:t>
      </w:r>
      <w:r w:rsidR="00EF6F19">
        <w:rPr>
          <w:sz w:val="17"/>
          <w:szCs w:val="17"/>
        </w:rPr>
        <w:t>uplente</w:t>
      </w:r>
      <w:r w:rsidR="00EB4E56" w:rsidRPr="00EC1A98">
        <w:rPr>
          <w:sz w:val="17"/>
          <w:szCs w:val="17"/>
        </w:rPr>
        <w:t xml:space="preserve"> de la Sindicatura</w:t>
      </w:r>
    </w:p>
    <w:p w:rsidR="00F90618" w:rsidRPr="00EC1A98" w:rsidRDefault="001B42DF" w:rsidP="003D28E4">
      <w:pPr>
        <w:spacing w:after="0" w:line="240" w:lineRule="auto"/>
        <w:jc w:val="both"/>
        <w:rPr>
          <w:sz w:val="17"/>
          <w:szCs w:val="17"/>
        </w:rPr>
      </w:pPr>
      <w:r w:rsidRPr="00EC1A98">
        <w:rPr>
          <w:sz w:val="17"/>
          <w:szCs w:val="17"/>
        </w:rPr>
        <w:t>de San Pedro Tlaquepaque</w:t>
      </w:r>
      <w:r w:rsidR="008A11F6" w:rsidRPr="00EC1A98">
        <w:rPr>
          <w:sz w:val="17"/>
          <w:szCs w:val="17"/>
        </w:rPr>
        <w:tab/>
      </w:r>
      <w:r w:rsidR="008A11F6" w:rsidRPr="00EC1A98">
        <w:rPr>
          <w:sz w:val="17"/>
          <w:szCs w:val="17"/>
        </w:rPr>
        <w:tab/>
      </w:r>
      <w:r w:rsidR="00EB4E56" w:rsidRPr="00EC1A98">
        <w:rPr>
          <w:sz w:val="17"/>
          <w:szCs w:val="17"/>
        </w:rPr>
        <w:tab/>
      </w:r>
      <w:r w:rsidR="00EB4E56" w:rsidRPr="00EC1A98">
        <w:rPr>
          <w:sz w:val="17"/>
          <w:szCs w:val="17"/>
        </w:rPr>
        <w:tab/>
      </w:r>
      <w:r w:rsidR="008A11F6" w:rsidRPr="00EC1A98">
        <w:rPr>
          <w:sz w:val="17"/>
          <w:szCs w:val="17"/>
        </w:rPr>
        <w:tab/>
      </w:r>
      <w:r w:rsidR="008A11F6" w:rsidRPr="00EC1A98">
        <w:rPr>
          <w:sz w:val="17"/>
          <w:szCs w:val="17"/>
        </w:rPr>
        <w:tab/>
      </w:r>
      <w:r w:rsidR="00EB4E56" w:rsidRPr="00EC1A98">
        <w:rPr>
          <w:sz w:val="17"/>
          <w:szCs w:val="17"/>
        </w:rPr>
        <w:t>del Ayuntamiento de San Pedro Tlaquepaque</w:t>
      </w:r>
    </w:p>
    <w:p w:rsidR="00F90618" w:rsidRPr="00EC1A98" w:rsidRDefault="00F90618" w:rsidP="003D28E4">
      <w:pPr>
        <w:spacing w:after="0" w:line="240" w:lineRule="auto"/>
        <w:jc w:val="both"/>
        <w:rPr>
          <w:sz w:val="20"/>
          <w:szCs w:val="20"/>
        </w:rPr>
      </w:pPr>
    </w:p>
    <w:p w:rsidR="00F90618" w:rsidRDefault="00F90618" w:rsidP="003D28E4">
      <w:pPr>
        <w:spacing w:after="0" w:line="240" w:lineRule="auto"/>
        <w:jc w:val="both"/>
        <w:rPr>
          <w:sz w:val="20"/>
          <w:szCs w:val="20"/>
        </w:rPr>
      </w:pPr>
    </w:p>
    <w:p w:rsidR="00072DF6" w:rsidRPr="00EC1A98" w:rsidRDefault="00072DF6" w:rsidP="003D28E4">
      <w:pPr>
        <w:spacing w:after="0" w:line="240" w:lineRule="auto"/>
        <w:jc w:val="both"/>
        <w:rPr>
          <w:sz w:val="20"/>
          <w:szCs w:val="20"/>
        </w:rPr>
      </w:pPr>
    </w:p>
    <w:p w:rsidR="00EB4E56" w:rsidRPr="00EC1A98" w:rsidRDefault="00EB4E56" w:rsidP="003D28E4">
      <w:pPr>
        <w:spacing w:after="0" w:line="240" w:lineRule="auto"/>
        <w:jc w:val="both"/>
        <w:rPr>
          <w:sz w:val="20"/>
          <w:szCs w:val="20"/>
        </w:rPr>
      </w:pPr>
    </w:p>
    <w:p w:rsidR="00EB4E56" w:rsidRPr="00EC1A98" w:rsidRDefault="00DA2F9D" w:rsidP="003D28E4">
      <w:pPr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L.C.P. </w:t>
      </w:r>
      <w:r w:rsidR="00EF6F19">
        <w:rPr>
          <w:b/>
          <w:sz w:val="20"/>
          <w:szCs w:val="20"/>
        </w:rPr>
        <w:t>José Guillermo Amezcua Rosas</w:t>
      </w:r>
      <w:r w:rsidR="00EB4E56" w:rsidRPr="00EC1A98">
        <w:rPr>
          <w:b/>
          <w:sz w:val="20"/>
          <w:szCs w:val="20"/>
        </w:rPr>
        <w:tab/>
      </w:r>
      <w:r w:rsidR="00EB4E56" w:rsidRPr="00EC1A98">
        <w:rPr>
          <w:b/>
          <w:sz w:val="20"/>
          <w:szCs w:val="20"/>
        </w:rPr>
        <w:tab/>
      </w:r>
      <w:r w:rsidR="00EB4E56" w:rsidRPr="00EC1A98">
        <w:rPr>
          <w:b/>
          <w:sz w:val="20"/>
          <w:szCs w:val="20"/>
        </w:rPr>
        <w:tab/>
      </w:r>
      <w:r w:rsidR="00EB4E56" w:rsidRPr="00EC1A98">
        <w:rPr>
          <w:b/>
          <w:sz w:val="20"/>
          <w:szCs w:val="20"/>
        </w:rPr>
        <w:tab/>
      </w:r>
      <w:r w:rsidR="008A673F">
        <w:rPr>
          <w:b/>
          <w:sz w:val="20"/>
          <w:szCs w:val="20"/>
        </w:rPr>
        <w:t>Lic. Romualdo Sandoval Fernández.</w:t>
      </w:r>
    </w:p>
    <w:p w:rsidR="00EB4E56" w:rsidRPr="00EC1A98" w:rsidRDefault="00EB4E56" w:rsidP="003D28E4">
      <w:pPr>
        <w:spacing w:after="0" w:line="240" w:lineRule="auto"/>
        <w:jc w:val="both"/>
        <w:rPr>
          <w:sz w:val="20"/>
          <w:szCs w:val="20"/>
        </w:rPr>
      </w:pPr>
      <w:r w:rsidRPr="00EC1A98">
        <w:rPr>
          <w:sz w:val="17"/>
          <w:szCs w:val="17"/>
        </w:rPr>
        <w:t>Representante titular de la</w:t>
      </w:r>
      <w:r w:rsidRPr="00EC1A98">
        <w:rPr>
          <w:sz w:val="17"/>
          <w:szCs w:val="17"/>
        </w:rPr>
        <w:tab/>
      </w:r>
      <w:r w:rsidRPr="00EC1A98">
        <w:rPr>
          <w:sz w:val="17"/>
          <w:szCs w:val="17"/>
        </w:rPr>
        <w:tab/>
      </w:r>
      <w:r w:rsidRPr="00EC1A98">
        <w:rPr>
          <w:sz w:val="17"/>
          <w:szCs w:val="17"/>
        </w:rPr>
        <w:tab/>
      </w:r>
      <w:r w:rsidRPr="00EC1A98">
        <w:rPr>
          <w:sz w:val="17"/>
          <w:szCs w:val="17"/>
        </w:rPr>
        <w:tab/>
      </w:r>
      <w:r w:rsidRPr="00EC1A98">
        <w:rPr>
          <w:sz w:val="17"/>
          <w:szCs w:val="17"/>
        </w:rPr>
        <w:tab/>
      </w:r>
      <w:r w:rsidRPr="00EC1A98">
        <w:rPr>
          <w:sz w:val="17"/>
          <w:szCs w:val="17"/>
        </w:rPr>
        <w:tab/>
      </w:r>
      <w:r w:rsidR="008A673F" w:rsidRPr="00EC1A98">
        <w:rPr>
          <w:sz w:val="17"/>
          <w:szCs w:val="17"/>
        </w:rPr>
        <w:t>Representante Titular del Colegio de Notarios del</w:t>
      </w:r>
    </w:p>
    <w:p w:rsidR="00EB4E56" w:rsidRPr="00EC1A98" w:rsidRDefault="00EB4E56" w:rsidP="003D28E4">
      <w:pPr>
        <w:spacing w:after="0" w:line="240" w:lineRule="auto"/>
        <w:jc w:val="both"/>
        <w:rPr>
          <w:sz w:val="20"/>
          <w:szCs w:val="20"/>
        </w:rPr>
      </w:pPr>
      <w:r w:rsidRPr="00EC1A98">
        <w:rPr>
          <w:sz w:val="17"/>
          <w:szCs w:val="17"/>
        </w:rPr>
        <w:t>Dirección de Ingresos</w:t>
      </w:r>
      <w:r w:rsidRPr="00EC1A98">
        <w:rPr>
          <w:sz w:val="17"/>
          <w:szCs w:val="17"/>
        </w:rPr>
        <w:tab/>
      </w:r>
      <w:r w:rsidRPr="00EC1A98">
        <w:rPr>
          <w:sz w:val="17"/>
          <w:szCs w:val="17"/>
        </w:rPr>
        <w:tab/>
      </w:r>
      <w:r w:rsidRPr="00EC1A98">
        <w:rPr>
          <w:sz w:val="17"/>
          <w:szCs w:val="17"/>
        </w:rPr>
        <w:tab/>
      </w:r>
      <w:r w:rsidRPr="00EC1A98">
        <w:rPr>
          <w:sz w:val="17"/>
          <w:szCs w:val="17"/>
        </w:rPr>
        <w:tab/>
      </w:r>
      <w:r w:rsidRPr="00EC1A98">
        <w:rPr>
          <w:sz w:val="17"/>
          <w:szCs w:val="17"/>
        </w:rPr>
        <w:tab/>
      </w:r>
      <w:r w:rsidRPr="00EC1A98">
        <w:rPr>
          <w:sz w:val="17"/>
          <w:szCs w:val="17"/>
        </w:rPr>
        <w:tab/>
      </w:r>
      <w:r w:rsidR="008A673F" w:rsidRPr="00EC1A98">
        <w:rPr>
          <w:sz w:val="17"/>
          <w:szCs w:val="17"/>
        </w:rPr>
        <w:t>Estado de Jalisco</w:t>
      </w:r>
    </w:p>
    <w:p w:rsidR="00EB4E56" w:rsidRDefault="00EB4E56" w:rsidP="003D28E4">
      <w:pPr>
        <w:spacing w:after="0" w:line="240" w:lineRule="auto"/>
        <w:jc w:val="both"/>
        <w:rPr>
          <w:sz w:val="20"/>
          <w:szCs w:val="20"/>
        </w:rPr>
      </w:pPr>
    </w:p>
    <w:p w:rsidR="00BD15A3" w:rsidRDefault="00BD15A3" w:rsidP="003D28E4">
      <w:pPr>
        <w:spacing w:after="0" w:line="240" w:lineRule="auto"/>
        <w:jc w:val="both"/>
        <w:rPr>
          <w:sz w:val="20"/>
          <w:szCs w:val="20"/>
        </w:rPr>
      </w:pPr>
    </w:p>
    <w:p w:rsidR="008A673F" w:rsidRDefault="008A673F" w:rsidP="003D28E4">
      <w:pPr>
        <w:spacing w:after="0" w:line="240" w:lineRule="auto"/>
        <w:jc w:val="both"/>
        <w:rPr>
          <w:sz w:val="20"/>
          <w:szCs w:val="20"/>
        </w:rPr>
      </w:pPr>
    </w:p>
    <w:p w:rsidR="008A673F" w:rsidRDefault="008A673F" w:rsidP="003D28E4">
      <w:pPr>
        <w:spacing w:after="0" w:line="240" w:lineRule="auto"/>
        <w:jc w:val="both"/>
        <w:rPr>
          <w:sz w:val="20"/>
          <w:szCs w:val="20"/>
        </w:rPr>
      </w:pPr>
    </w:p>
    <w:p w:rsidR="008A673F" w:rsidRDefault="008A673F" w:rsidP="003D28E4">
      <w:pPr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Mtro. Leopoldo Rene Lara Flores.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Lic. Mario Herrera Conteras.</w:t>
      </w:r>
    </w:p>
    <w:p w:rsidR="00B54731" w:rsidRPr="00EC1A98" w:rsidRDefault="008A673F" w:rsidP="003D28E4">
      <w:pPr>
        <w:spacing w:after="0" w:line="240" w:lineRule="auto"/>
        <w:jc w:val="both"/>
        <w:rPr>
          <w:sz w:val="20"/>
          <w:szCs w:val="20"/>
        </w:rPr>
      </w:pPr>
      <w:r w:rsidRPr="00EC1A98">
        <w:rPr>
          <w:sz w:val="17"/>
          <w:szCs w:val="17"/>
        </w:rPr>
        <w:t>Representante Titular de la Cámara Nacional de</w:t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 w:rsidRPr="00EC1A98">
        <w:rPr>
          <w:sz w:val="17"/>
          <w:szCs w:val="17"/>
        </w:rPr>
        <w:t xml:space="preserve">Representante </w:t>
      </w:r>
      <w:r>
        <w:rPr>
          <w:sz w:val="17"/>
          <w:szCs w:val="17"/>
        </w:rPr>
        <w:t>Suplente</w:t>
      </w:r>
      <w:r w:rsidRPr="00EC1A98">
        <w:rPr>
          <w:sz w:val="17"/>
          <w:szCs w:val="17"/>
        </w:rPr>
        <w:t xml:space="preserve"> de la Cámara Nacional de</w:t>
      </w:r>
    </w:p>
    <w:p w:rsidR="00072DF6" w:rsidRDefault="008A673F" w:rsidP="003D28E4">
      <w:pPr>
        <w:spacing w:after="0" w:line="240" w:lineRule="auto"/>
        <w:jc w:val="both"/>
        <w:rPr>
          <w:sz w:val="20"/>
          <w:szCs w:val="20"/>
        </w:rPr>
      </w:pPr>
      <w:r w:rsidRPr="00EC1A98">
        <w:rPr>
          <w:sz w:val="17"/>
          <w:szCs w:val="17"/>
        </w:rPr>
        <w:t>Comercio Servicios y Turismo de San Pedro Tlaquepaque</w:t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 w:rsidRPr="00EC1A98">
        <w:rPr>
          <w:sz w:val="17"/>
          <w:szCs w:val="17"/>
        </w:rPr>
        <w:t>Comercio Servicios y Turismo de San Pedro Tlaquepaque</w:t>
      </w:r>
    </w:p>
    <w:p w:rsidR="008A673F" w:rsidRDefault="008A673F" w:rsidP="003D28E4">
      <w:pPr>
        <w:spacing w:after="0" w:line="240" w:lineRule="auto"/>
        <w:jc w:val="both"/>
        <w:rPr>
          <w:sz w:val="20"/>
          <w:szCs w:val="20"/>
        </w:rPr>
      </w:pPr>
    </w:p>
    <w:p w:rsidR="002C4227" w:rsidRDefault="002C4227" w:rsidP="003D28E4">
      <w:pPr>
        <w:spacing w:after="0" w:line="240" w:lineRule="auto"/>
        <w:jc w:val="both"/>
        <w:rPr>
          <w:sz w:val="20"/>
          <w:szCs w:val="20"/>
        </w:rPr>
      </w:pPr>
    </w:p>
    <w:p w:rsidR="00C81E51" w:rsidRDefault="00C81E51" w:rsidP="003D28E4">
      <w:pPr>
        <w:spacing w:after="0" w:line="240" w:lineRule="auto"/>
        <w:jc w:val="both"/>
        <w:rPr>
          <w:sz w:val="20"/>
          <w:szCs w:val="20"/>
        </w:rPr>
      </w:pPr>
    </w:p>
    <w:p w:rsidR="002C4227" w:rsidRDefault="002C4227" w:rsidP="003D28E4">
      <w:pPr>
        <w:spacing w:after="0" w:line="240" w:lineRule="auto"/>
        <w:jc w:val="both"/>
        <w:rPr>
          <w:sz w:val="20"/>
          <w:szCs w:val="20"/>
        </w:rPr>
      </w:pPr>
    </w:p>
    <w:p w:rsidR="004B1EFB" w:rsidRPr="00EC1A98" w:rsidRDefault="002B3E19" w:rsidP="004B1EFB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Arq. Eduardo Martínez Bejar.</w:t>
      </w:r>
      <w:r w:rsidR="004B1EFB" w:rsidRPr="00EC1A98">
        <w:rPr>
          <w:b/>
          <w:sz w:val="20"/>
          <w:szCs w:val="20"/>
        </w:rPr>
        <w:tab/>
      </w:r>
      <w:r w:rsidR="004B1EFB" w:rsidRPr="00EC1A98">
        <w:rPr>
          <w:b/>
          <w:sz w:val="20"/>
          <w:szCs w:val="20"/>
        </w:rPr>
        <w:tab/>
      </w:r>
      <w:r w:rsidR="004B1EFB" w:rsidRPr="00EC1A98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4B1EFB" w:rsidRPr="00EC1A98">
        <w:rPr>
          <w:b/>
          <w:sz w:val="20"/>
          <w:szCs w:val="20"/>
        </w:rPr>
        <w:tab/>
      </w:r>
      <w:r>
        <w:rPr>
          <w:b/>
          <w:sz w:val="20"/>
          <w:szCs w:val="20"/>
        </w:rPr>
        <w:t>Lic. German Pellegrini Pérez.</w:t>
      </w:r>
    </w:p>
    <w:p w:rsidR="004B1EFB" w:rsidRPr="00EC1A98" w:rsidRDefault="002B3E19" w:rsidP="004B1EFB">
      <w:pPr>
        <w:spacing w:after="0" w:line="240" w:lineRule="auto"/>
        <w:jc w:val="both"/>
        <w:rPr>
          <w:sz w:val="17"/>
          <w:szCs w:val="17"/>
        </w:rPr>
      </w:pPr>
      <w:r w:rsidRPr="00EC1A98">
        <w:rPr>
          <w:sz w:val="17"/>
          <w:szCs w:val="17"/>
        </w:rPr>
        <w:t>Representante Titular de la Asociación de</w:t>
      </w:r>
      <w:r w:rsidR="004B1EFB" w:rsidRPr="00EC1A98">
        <w:rPr>
          <w:sz w:val="17"/>
          <w:szCs w:val="17"/>
        </w:rPr>
        <w:tab/>
      </w:r>
      <w:r w:rsidR="004B1EFB" w:rsidRPr="00EC1A98">
        <w:rPr>
          <w:sz w:val="17"/>
          <w:szCs w:val="17"/>
        </w:rPr>
        <w:tab/>
      </w:r>
      <w:r>
        <w:rPr>
          <w:sz w:val="17"/>
          <w:szCs w:val="17"/>
        </w:rPr>
        <w:tab/>
      </w:r>
      <w:r w:rsidR="004B1EFB" w:rsidRPr="00EC1A98">
        <w:rPr>
          <w:sz w:val="17"/>
          <w:szCs w:val="17"/>
        </w:rPr>
        <w:tab/>
        <w:t xml:space="preserve">Representante </w:t>
      </w:r>
      <w:r>
        <w:rPr>
          <w:sz w:val="17"/>
          <w:szCs w:val="17"/>
        </w:rPr>
        <w:t>Suplente</w:t>
      </w:r>
      <w:r w:rsidR="004B1EFB" w:rsidRPr="00EC1A98">
        <w:rPr>
          <w:sz w:val="17"/>
          <w:szCs w:val="17"/>
        </w:rPr>
        <w:t xml:space="preserve"> de la Asociación de</w:t>
      </w:r>
    </w:p>
    <w:p w:rsidR="004B1EFB" w:rsidRPr="00EC1A98" w:rsidRDefault="002B3E19" w:rsidP="004B1EFB">
      <w:pPr>
        <w:spacing w:after="0" w:line="240" w:lineRule="auto"/>
        <w:jc w:val="both"/>
        <w:rPr>
          <w:sz w:val="17"/>
          <w:szCs w:val="17"/>
        </w:rPr>
      </w:pPr>
      <w:r w:rsidRPr="00EC1A98">
        <w:rPr>
          <w:sz w:val="17"/>
          <w:szCs w:val="17"/>
        </w:rPr>
        <w:t>Empresarios del Periférico Sur de Guadalajara A.C.</w:t>
      </w:r>
      <w:r w:rsidR="004B1EFB" w:rsidRPr="00EC1A98">
        <w:rPr>
          <w:sz w:val="17"/>
          <w:szCs w:val="17"/>
        </w:rPr>
        <w:tab/>
      </w:r>
      <w:r w:rsidR="004B1EFB" w:rsidRPr="00EC1A98">
        <w:rPr>
          <w:sz w:val="17"/>
          <w:szCs w:val="17"/>
        </w:rPr>
        <w:tab/>
      </w:r>
      <w:r>
        <w:rPr>
          <w:sz w:val="17"/>
          <w:szCs w:val="17"/>
        </w:rPr>
        <w:tab/>
      </w:r>
      <w:r w:rsidR="004B1EFB" w:rsidRPr="00EC1A98">
        <w:rPr>
          <w:sz w:val="17"/>
          <w:szCs w:val="17"/>
        </w:rPr>
        <w:tab/>
        <w:t>Empresarios del Periférico Sur de Guadalajara A.C.</w:t>
      </w:r>
    </w:p>
    <w:p w:rsidR="007A6E2F" w:rsidRPr="002C4227" w:rsidRDefault="007A6E2F" w:rsidP="001B42DF">
      <w:pPr>
        <w:spacing w:after="0" w:line="240" w:lineRule="auto"/>
        <w:jc w:val="both"/>
        <w:rPr>
          <w:sz w:val="20"/>
          <w:szCs w:val="20"/>
        </w:rPr>
      </w:pPr>
    </w:p>
    <w:p w:rsidR="00C81E51" w:rsidRPr="002C4227" w:rsidRDefault="00C81E51" w:rsidP="001B42DF">
      <w:pPr>
        <w:spacing w:after="0" w:line="240" w:lineRule="auto"/>
        <w:jc w:val="both"/>
        <w:rPr>
          <w:sz w:val="20"/>
          <w:szCs w:val="20"/>
        </w:rPr>
      </w:pPr>
    </w:p>
    <w:p w:rsidR="00B05AC4" w:rsidRPr="002C4227" w:rsidRDefault="00B05AC4" w:rsidP="001B42DF">
      <w:pPr>
        <w:spacing w:after="0" w:line="240" w:lineRule="auto"/>
        <w:jc w:val="both"/>
        <w:rPr>
          <w:sz w:val="20"/>
          <w:szCs w:val="20"/>
        </w:rPr>
      </w:pPr>
    </w:p>
    <w:p w:rsidR="001B42DF" w:rsidRPr="002C4227" w:rsidRDefault="001B42DF" w:rsidP="001B42DF">
      <w:pPr>
        <w:spacing w:after="0" w:line="240" w:lineRule="auto"/>
        <w:jc w:val="both"/>
        <w:rPr>
          <w:sz w:val="20"/>
          <w:szCs w:val="20"/>
        </w:rPr>
      </w:pPr>
    </w:p>
    <w:p w:rsidR="006D1B91" w:rsidRPr="00EC1A98" w:rsidRDefault="004B1EFB" w:rsidP="006D1B91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L.C.P. Manuel Felipe Fernández Gomez</w:t>
      </w:r>
      <w:r w:rsidR="006D1B91" w:rsidRPr="00EC1A98">
        <w:rPr>
          <w:b/>
          <w:sz w:val="20"/>
          <w:szCs w:val="20"/>
        </w:rPr>
        <w:tab/>
      </w:r>
      <w:r w:rsidR="006D1B91" w:rsidRPr="00EC1A98">
        <w:rPr>
          <w:b/>
          <w:sz w:val="20"/>
          <w:szCs w:val="20"/>
        </w:rPr>
        <w:tab/>
      </w:r>
      <w:r w:rsidR="006D1B91" w:rsidRPr="00EC1A98">
        <w:rPr>
          <w:b/>
          <w:sz w:val="20"/>
          <w:szCs w:val="20"/>
        </w:rPr>
        <w:tab/>
      </w:r>
      <w:r w:rsidR="006D1B91" w:rsidRPr="00EC1A98">
        <w:rPr>
          <w:b/>
          <w:sz w:val="20"/>
          <w:szCs w:val="20"/>
        </w:rPr>
        <w:tab/>
      </w:r>
      <w:r w:rsidR="004620E0">
        <w:rPr>
          <w:b/>
          <w:sz w:val="20"/>
          <w:szCs w:val="20"/>
        </w:rPr>
        <w:t xml:space="preserve">Lic. </w:t>
      </w:r>
      <w:r>
        <w:rPr>
          <w:b/>
          <w:sz w:val="20"/>
          <w:szCs w:val="20"/>
        </w:rPr>
        <w:t>Fernando F</w:t>
      </w:r>
      <w:r w:rsidR="00B07275">
        <w:rPr>
          <w:b/>
          <w:sz w:val="20"/>
          <w:szCs w:val="20"/>
        </w:rPr>
        <w:t>r</w:t>
      </w:r>
      <w:r w:rsidR="006379F0">
        <w:rPr>
          <w:b/>
          <w:sz w:val="20"/>
          <w:szCs w:val="20"/>
        </w:rPr>
        <w:t>á</w:t>
      </w:r>
      <w:r w:rsidR="00B07275">
        <w:rPr>
          <w:b/>
          <w:sz w:val="20"/>
          <w:szCs w:val="20"/>
        </w:rPr>
        <w:t>d</w:t>
      </w:r>
      <w:r>
        <w:rPr>
          <w:b/>
          <w:sz w:val="20"/>
          <w:szCs w:val="20"/>
        </w:rPr>
        <w:t>ique Méndez López.</w:t>
      </w:r>
    </w:p>
    <w:p w:rsidR="006D1B91" w:rsidRPr="00EC1A98" w:rsidRDefault="006D1B91" w:rsidP="006D1B91">
      <w:pPr>
        <w:spacing w:after="0" w:line="240" w:lineRule="auto"/>
        <w:jc w:val="both"/>
        <w:rPr>
          <w:sz w:val="17"/>
          <w:szCs w:val="17"/>
        </w:rPr>
      </w:pPr>
      <w:r w:rsidRPr="00EC1A98">
        <w:rPr>
          <w:sz w:val="17"/>
          <w:szCs w:val="17"/>
        </w:rPr>
        <w:t>Representante Titular de</w:t>
      </w:r>
      <w:r>
        <w:rPr>
          <w:sz w:val="17"/>
          <w:szCs w:val="17"/>
        </w:rPr>
        <w:t xml:space="preserve"> </w:t>
      </w:r>
      <w:r w:rsidRPr="00EC1A98">
        <w:rPr>
          <w:sz w:val="17"/>
          <w:szCs w:val="17"/>
        </w:rPr>
        <w:t>l</w:t>
      </w:r>
      <w:r>
        <w:rPr>
          <w:sz w:val="17"/>
          <w:szCs w:val="17"/>
        </w:rPr>
        <w:t>a</w:t>
      </w:r>
      <w:r w:rsidRPr="00EC1A98">
        <w:rPr>
          <w:sz w:val="17"/>
          <w:szCs w:val="17"/>
        </w:rPr>
        <w:t xml:space="preserve"> </w:t>
      </w:r>
      <w:r>
        <w:rPr>
          <w:sz w:val="17"/>
          <w:szCs w:val="17"/>
        </w:rPr>
        <w:t>Asociación Mexicana de</w:t>
      </w:r>
      <w:r w:rsidRPr="00EC1A98">
        <w:rPr>
          <w:sz w:val="17"/>
          <w:szCs w:val="17"/>
        </w:rPr>
        <w:tab/>
      </w:r>
      <w:r w:rsidRPr="00EC1A98">
        <w:rPr>
          <w:sz w:val="17"/>
          <w:szCs w:val="17"/>
        </w:rPr>
        <w:tab/>
      </w:r>
      <w:r w:rsidRPr="00EC1A98">
        <w:rPr>
          <w:sz w:val="17"/>
          <w:szCs w:val="17"/>
        </w:rPr>
        <w:tab/>
        <w:t xml:space="preserve">Representante </w:t>
      </w:r>
      <w:r w:rsidR="004B1EFB">
        <w:rPr>
          <w:sz w:val="17"/>
          <w:szCs w:val="17"/>
        </w:rPr>
        <w:t>Suplente</w:t>
      </w:r>
      <w:r w:rsidRPr="00EC1A98">
        <w:rPr>
          <w:sz w:val="17"/>
          <w:szCs w:val="17"/>
        </w:rPr>
        <w:t xml:space="preserve"> de la Asociación Mexicana de</w:t>
      </w:r>
    </w:p>
    <w:p w:rsidR="006D1B91" w:rsidRPr="00EC1A98" w:rsidRDefault="00B77BDE" w:rsidP="006D1B91">
      <w:pPr>
        <w:spacing w:after="0" w:line="240" w:lineRule="auto"/>
        <w:jc w:val="both"/>
        <w:rPr>
          <w:sz w:val="20"/>
          <w:szCs w:val="20"/>
        </w:rPr>
      </w:pPr>
      <w:r w:rsidRPr="002C422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7E43A1" wp14:editId="36F5687B">
                <wp:simplePos x="0" y="0"/>
                <wp:positionH relativeFrom="margin">
                  <wp:posOffset>5499735</wp:posOffset>
                </wp:positionH>
                <wp:positionV relativeFrom="paragraph">
                  <wp:posOffset>1028065</wp:posOffset>
                </wp:positionV>
                <wp:extent cx="1000125" cy="241300"/>
                <wp:effectExtent l="0" t="0" r="28575" b="25400"/>
                <wp:wrapNone/>
                <wp:docPr id="2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94A" w:rsidRPr="00C90168" w:rsidRDefault="00B4394A" w:rsidP="00B4394A">
                            <w:pPr>
                              <w:rPr>
                                <w:b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es-ES"/>
                              </w:rPr>
                              <w:t>Pasa a</w:t>
                            </w:r>
                            <w:r w:rsidRPr="00C90168">
                              <w:rPr>
                                <w:b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es-ES"/>
                              </w:rPr>
                              <w:t>la</w:t>
                            </w:r>
                            <w:r w:rsidRPr="00C90168">
                              <w:rPr>
                                <w:b/>
                                <w:sz w:val="16"/>
                                <w:szCs w:val="16"/>
                                <w:lang w:val="es-ES"/>
                              </w:rPr>
                              <w:t xml:space="preserve"> página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es-ES"/>
                              </w:rPr>
                              <w:t xml:space="preserve">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E43A1" id="_x0000_s1028" type="#_x0000_t202" style="position:absolute;left:0;text-align:left;margin-left:433.05pt;margin-top:80.95pt;width:78.75pt;height:19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" strokecolor="white">
                <v:textbox>
                  <w:txbxContent>
                    <w:p w:rsidR="00B4394A" w:rsidRPr="00C90168" w:rsidRDefault="00B4394A" w:rsidP="00B4394A">
                      <w:pPr>
                        <w:rPr>
                          <w:b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es-ES"/>
                        </w:rPr>
                        <w:t>Pasa a</w:t>
                      </w:r>
                      <w:r w:rsidRPr="00C90168">
                        <w:rPr>
                          <w:b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  <w:szCs w:val="16"/>
                          <w:lang w:val="es-ES"/>
                        </w:rPr>
                        <w:t>la</w:t>
                      </w:r>
                      <w:r w:rsidRPr="00C90168">
                        <w:rPr>
                          <w:b/>
                          <w:sz w:val="16"/>
                          <w:szCs w:val="16"/>
                          <w:lang w:val="es-ES"/>
                        </w:rPr>
                        <w:t xml:space="preserve"> página</w:t>
                      </w:r>
                      <w:r>
                        <w:rPr>
                          <w:b/>
                          <w:sz w:val="16"/>
                          <w:szCs w:val="16"/>
                          <w:lang w:val="es-ES"/>
                        </w:rPr>
                        <w:t xml:space="preserve"> 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D1B91">
        <w:rPr>
          <w:sz w:val="17"/>
          <w:szCs w:val="17"/>
        </w:rPr>
        <w:t>Profesionales Inmobiliarios de Guadalajara A.C.</w:t>
      </w:r>
      <w:r w:rsidR="006D1B91" w:rsidRPr="00EC1A98">
        <w:rPr>
          <w:sz w:val="17"/>
          <w:szCs w:val="17"/>
        </w:rPr>
        <w:tab/>
      </w:r>
      <w:r w:rsidR="006D1B91" w:rsidRPr="00EC1A98">
        <w:rPr>
          <w:sz w:val="17"/>
          <w:szCs w:val="17"/>
        </w:rPr>
        <w:tab/>
      </w:r>
      <w:r w:rsidR="006D1B91" w:rsidRPr="00EC1A98">
        <w:rPr>
          <w:sz w:val="17"/>
          <w:szCs w:val="17"/>
        </w:rPr>
        <w:tab/>
      </w:r>
      <w:r w:rsidR="006D1B91" w:rsidRPr="00EC1A98">
        <w:rPr>
          <w:sz w:val="17"/>
          <w:szCs w:val="17"/>
        </w:rPr>
        <w:tab/>
        <w:t>Profesionales Inmobiliarios de Guadalajara, A.C.</w:t>
      </w:r>
    </w:p>
    <w:p w:rsidR="00C81E51" w:rsidRPr="002C4227" w:rsidRDefault="00C81E51" w:rsidP="00B77BDE">
      <w:pPr>
        <w:spacing w:after="0" w:line="240" w:lineRule="auto"/>
        <w:jc w:val="both"/>
        <w:rPr>
          <w:b/>
          <w:sz w:val="36"/>
          <w:szCs w:val="36"/>
        </w:rPr>
      </w:pPr>
      <w:r w:rsidRPr="00EC1A98">
        <w:rPr>
          <w:noProof/>
        </w:rPr>
        <w:lastRenderedPageBreak/>
        <w:drawing>
          <wp:inline distT="0" distB="0" distL="0" distR="0" wp14:anchorId="3174C175" wp14:editId="672E7BBF">
            <wp:extent cx="881449" cy="988540"/>
            <wp:effectExtent l="0" t="0" r="0" b="2540"/>
            <wp:docPr id="9" name="14 Imagen" descr="\\Srvteso\Cartografia Manzanera\1Norte TLQ\logotlq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14 Imagen" descr="\\Srvteso\Cartografia Manzanera\1Norte TLQ\logotlq15.jpg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285" cy="991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1A98">
        <w:rPr>
          <w:b/>
          <w:sz w:val="36"/>
          <w:szCs w:val="36"/>
        </w:rPr>
        <w:tab/>
      </w:r>
      <w:r w:rsidRPr="00EC1A98">
        <w:rPr>
          <w:b/>
          <w:sz w:val="36"/>
          <w:szCs w:val="36"/>
        </w:rPr>
        <w:tab/>
      </w:r>
      <w:r w:rsidRPr="00EC1A98">
        <w:rPr>
          <w:b/>
          <w:sz w:val="36"/>
          <w:szCs w:val="36"/>
        </w:rPr>
        <w:tab/>
      </w:r>
      <w:r w:rsidRPr="00EC1A98">
        <w:rPr>
          <w:b/>
          <w:sz w:val="36"/>
          <w:szCs w:val="36"/>
        </w:rPr>
        <w:tab/>
      </w:r>
      <w:r w:rsidRPr="00EC1A98">
        <w:rPr>
          <w:b/>
          <w:sz w:val="36"/>
          <w:szCs w:val="36"/>
        </w:rPr>
        <w:tab/>
      </w:r>
      <w:r w:rsidRPr="00EC1A98">
        <w:rPr>
          <w:b/>
          <w:sz w:val="36"/>
          <w:szCs w:val="36"/>
        </w:rPr>
        <w:tab/>
      </w:r>
      <w:r w:rsidRPr="00EC1A98">
        <w:rPr>
          <w:b/>
          <w:sz w:val="36"/>
          <w:szCs w:val="36"/>
        </w:rPr>
        <w:tab/>
      </w:r>
      <w:r w:rsidRPr="00EC1A98">
        <w:rPr>
          <w:b/>
          <w:sz w:val="36"/>
          <w:szCs w:val="36"/>
        </w:rPr>
        <w:tab/>
      </w:r>
      <w:r w:rsidRPr="00EC1A98">
        <w:rPr>
          <w:b/>
          <w:sz w:val="36"/>
          <w:szCs w:val="36"/>
        </w:rPr>
        <w:tab/>
      </w:r>
      <w:r w:rsidRPr="00EC1A98">
        <w:rPr>
          <w:b/>
          <w:sz w:val="36"/>
          <w:szCs w:val="36"/>
        </w:rPr>
        <w:tab/>
      </w:r>
      <w:r w:rsidRPr="00EC1A98">
        <w:rPr>
          <w:b/>
          <w:sz w:val="36"/>
          <w:szCs w:val="36"/>
        </w:rPr>
        <w:tab/>
      </w:r>
      <w:r w:rsidRPr="00EC1A98">
        <w:rPr>
          <w:noProof/>
        </w:rPr>
        <w:drawing>
          <wp:inline distT="0" distB="0" distL="0" distR="0" wp14:anchorId="7D4E2AD8" wp14:editId="3ACEA637">
            <wp:extent cx="742558" cy="832022"/>
            <wp:effectExtent l="0" t="0" r="635" b="6350"/>
            <wp:docPr id="10" name="Picture 2" descr="tlq_logo_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lq_logo_b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434" cy="8397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81E51" w:rsidRPr="002C4227" w:rsidRDefault="00C81E51" w:rsidP="00C81E51">
      <w:pPr>
        <w:spacing w:after="0" w:line="240" w:lineRule="auto"/>
        <w:jc w:val="both"/>
        <w:rPr>
          <w:sz w:val="20"/>
          <w:szCs w:val="20"/>
        </w:rPr>
      </w:pPr>
    </w:p>
    <w:p w:rsidR="002C4227" w:rsidRDefault="002C4227" w:rsidP="001B42DF">
      <w:pPr>
        <w:spacing w:after="0" w:line="240" w:lineRule="auto"/>
        <w:jc w:val="both"/>
        <w:rPr>
          <w:sz w:val="20"/>
          <w:szCs w:val="20"/>
        </w:rPr>
      </w:pPr>
    </w:p>
    <w:p w:rsidR="00C81E51" w:rsidRDefault="00C81E51" w:rsidP="001B42DF">
      <w:pPr>
        <w:spacing w:after="0" w:line="240" w:lineRule="auto"/>
        <w:jc w:val="both"/>
        <w:rPr>
          <w:sz w:val="20"/>
          <w:szCs w:val="20"/>
        </w:rPr>
      </w:pPr>
    </w:p>
    <w:p w:rsidR="00C81E51" w:rsidRDefault="00C81E51" w:rsidP="001B42DF">
      <w:pPr>
        <w:spacing w:after="0" w:line="240" w:lineRule="auto"/>
        <w:jc w:val="both"/>
        <w:rPr>
          <w:sz w:val="20"/>
          <w:szCs w:val="20"/>
        </w:rPr>
      </w:pPr>
    </w:p>
    <w:p w:rsidR="00C81E51" w:rsidRDefault="00C81E51" w:rsidP="001B42DF">
      <w:pPr>
        <w:spacing w:after="0" w:line="240" w:lineRule="auto"/>
        <w:jc w:val="both"/>
        <w:rPr>
          <w:sz w:val="20"/>
          <w:szCs w:val="20"/>
        </w:rPr>
      </w:pPr>
    </w:p>
    <w:p w:rsidR="00C81E51" w:rsidRDefault="00C81E51" w:rsidP="001B42DF">
      <w:pPr>
        <w:spacing w:after="0" w:line="240" w:lineRule="auto"/>
        <w:jc w:val="both"/>
        <w:rPr>
          <w:sz w:val="20"/>
          <w:szCs w:val="20"/>
        </w:rPr>
      </w:pPr>
    </w:p>
    <w:p w:rsidR="00C81E51" w:rsidRPr="002C4227" w:rsidRDefault="00C81E51" w:rsidP="001B42DF">
      <w:pPr>
        <w:spacing w:after="0" w:line="240" w:lineRule="auto"/>
        <w:jc w:val="both"/>
        <w:rPr>
          <w:sz w:val="20"/>
          <w:szCs w:val="20"/>
        </w:rPr>
      </w:pPr>
    </w:p>
    <w:p w:rsidR="0060002C" w:rsidRPr="00EC1A98" w:rsidRDefault="00B54731" w:rsidP="001B42DF">
      <w:pPr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Dr. Salvador Núñez Cárdenas</w:t>
      </w:r>
      <w:r w:rsidR="00482AB8" w:rsidRPr="00EC1A98">
        <w:rPr>
          <w:b/>
          <w:sz w:val="20"/>
          <w:szCs w:val="20"/>
        </w:rPr>
        <w:t xml:space="preserve">. </w:t>
      </w:r>
      <w:r w:rsidR="00482AB8" w:rsidRPr="00EC1A98">
        <w:rPr>
          <w:b/>
          <w:sz w:val="20"/>
          <w:szCs w:val="20"/>
        </w:rPr>
        <w:tab/>
      </w:r>
      <w:r w:rsidR="00482AB8" w:rsidRPr="00EC1A98">
        <w:rPr>
          <w:b/>
          <w:sz w:val="20"/>
          <w:szCs w:val="20"/>
        </w:rPr>
        <w:tab/>
      </w:r>
      <w:r w:rsidR="00482AB8" w:rsidRPr="00EC1A98">
        <w:rPr>
          <w:b/>
          <w:sz w:val="20"/>
          <w:szCs w:val="20"/>
        </w:rPr>
        <w:tab/>
      </w:r>
      <w:r w:rsidR="00482AB8" w:rsidRPr="00EC1A98">
        <w:rPr>
          <w:b/>
          <w:sz w:val="20"/>
          <w:szCs w:val="20"/>
        </w:rPr>
        <w:tab/>
      </w:r>
      <w:r w:rsidR="00482AB8" w:rsidRPr="00EC1A98">
        <w:rPr>
          <w:b/>
          <w:sz w:val="20"/>
          <w:szCs w:val="20"/>
        </w:rPr>
        <w:tab/>
      </w:r>
      <w:r w:rsidR="005A0ACA">
        <w:rPr>
          <w:b/>
          <w:sz w:val="20"/>
          <w:szCs w:val="20"/>
        </w:rPr>
        <w:t>C. Gabriel Mariscal Moya</w:t>
      </w:r>
      <w:r w:rsidR="005A0ACA" w:rsidRPr="00EC1A98">
        <w:rPr>
          <w:b/>
          <w:sz w:val="20"/>
          <w:szCs w:val="20"/>
        </w:rPr>
        <w:t>.</w:t>
      </w:r>
    </w:p>
    <w:p w:rsidR="0060002C" w:rsidRPr="00EC1A98" w:rsidRDefault="0060002C" w:rsidP="0060002C">
      <w:pPr>
        <w:spacing w:after="0" w:line="240" w:lineRule="auto"/>
        <w:jc w:val="both"/>
        <w:rPr>
          <w:sz w:val="17"/>
          <w:szCs w:val="17"/>
        </w:rPr>
      </w:pPr>
      <w:r w:rsidRPr="00EC1A98">
        <w:rPr>
          <w:sz w:val="17"/>
          <w:szCs w:val="17"/>
        </w:rPr>
        <w:t>Representante Titular del Consejo Municipal de</w:t>
      </w:r>
      <w:r w:rsidR="00482AB8" w:rsidRPr="00EC1A98">
        <w:rPr>
          <w:sz w:val="17"/>
          <w:szCs w:val="17"/>
        </w:rPr>
        <w:tab/>
      </w:r>
      <w:r w:rsidR="00482AB8" w:rsidRPr="00EC1A98">
        <w:rPr>
          <w:sz w:val="17"/>
          <w:szCs w:val="17"/>
        </w:rPr>
        <w:tab/>
      </w:r>
      <w:r w:rsidR="00482AB8" w:rsidRPr="00EC1A98">
        <w:rPr>
          <w:sz w:val="17"/>
          <w:szCs w:val="17"/>
        </w:rPr>
        <w:tab/>
      </w:r>
      <w:r w:rsidR="00482AB8" w:rsidRPr="00EC1A98">
        <w:rPr>
          <w:sz w:val="17"/>
          <w:szCs w:val="17"/>
        </w:rPr>
        <w:tab/>
      </w:r>
      <w:r w:rsidR="005A0ACA" w:rsidRPr="00EC1A98">
        <w:rPr>
          <w:sz w:val="17"/>
          <w:szCs w:val="17"/>
        </w:rPr>
        <w:t xml:space="preserve">Representante </w:t>
      </w:r>
      <w:r w:rsidR="005A0ACA">
        <w:rPr>
          <w:sz w:val="17"/>
          <w:szCs w:val="17"/>
        </w:rPr>
        <w:t>Suplente</w:t>
      </w:r>
      <w:r w:rsidR="005A0ACA" w:rsidRPr="00EC1A98">
        <w:rPr>
          <w:sz w:val="17"/>
          <w:szCs w:val="17"/>
        </w:rPr>
        <w:t xml:space="preserve"> del Consejo Municipal de</w:t>
      </w:r>
    </w:p>
    <w:p w:rsidR="001B42DF" w:rsidRPr="005A0ACA" w:rsidRDefault="0060002C" w:rsidP="001B42DF">
      <w:pPr>
        <w:spacing w:after="0" w:line="240" w:lineRule="auto"/>
        <w:jc w:val="both"/>
        <w:rPr>
          <w:sz w:val="20"/>
          <w:szCs w:val="20"/>
        </w:rPr>
      </w:pPr>
      <w:r w:rsidRPr="00EC1A98">
        <w:rPr>
          <w:sz w:val="17"/>
          <w:szCs w:val="17"/>
        </w:rPr>
        <w:t xml:space="preserve">Desarrollo Rural Sustentable de </w:t>
      </w:r>
      <w:r w:rsidR="006345F0" w:rsidRPr="00EC1A98">
        <w:rPr>
          <w:sz w:val="17"/>
          <w:szCs w:val="17"/>
        </w:rPr>
        <w:t xml:space="preserve">San Pedro </w:t>
      </w:r>
      <w:r w:rsidRPr="00EC1A98">
        <w:rPr>
          <w:sz w:val="17"/>
          <w:szCs w:val="17"/>
        </w:rPr>
        <w:t>Tlaquepaque.</w:t>
      </w:r>
      <w:r w:rsidR="00482AB8" w:rsidRPr="00EC1A98">
        <w:rPr>
          <w:sz w:val="17"/>
          <w:szCs w:val="17"/>
        </w:rPr>
        <w:tab/>
      </w:r>
      <w:r w:rsidR="00482AB8" w:rsidRPr="00EC1A98">
        <w:rPr>
          <w:sz w:val="17"/>
          <w:szCs w:val="17"/>
        </w:rPr>
        <w:tab/>
      </w:r>
      <w:r w:rsidR="006345F0" w:rsidRPr="00EC1A98">
        <w:rPr>
          <w:sz w:val="17"/>
          <w:szCs w:val="17"/>
        </w:rPr>
        <w:tab/>
      </w:r>
      <w:r w:rsidR="005A0ACA" w:rsidRPr="00EC1A98">
        <w:rPr>
          <w:sz w:val="17"/>
          <w:szCs w:val="17"/>
        </w:rPr>
        <w:t>Desarrollo Rural Sustentable de San Pedro Tlaquep</w:t>
      </w:r>
      <w:r w:rsidR="005A0ACA">
        <w:rPr>
          <w:sz w:val="17"/>
          <w:szCs w:val="17"/>
        </w:rPr>
        <w:t>aque.</w:t>
      </w:r>
    </w:p>
    <w:p w:rsidR="001B42DF" w:rsidRPr="002C4227" w:rsidRDefault="001B42DF" w:rsidP="001B42DF">
      <w:pPr>
        <w:spacing w:after="0" w:line="240" w:lineRule="auto"/>
        <w:jc w:val="both"/>
        <w:rPr>
          <w:sz w:val="20"/>
          <w:szCs w:val="20"/>
        </w:rPr>
      </w:pPr>
    </w:p>
    <w:p w:rsidR="005A0ACA" w:rsidRPr="002C4227" w:rsidRDefault="005A0ACA" w:rsidP="001B42DF">
      <w:pPr>
        <w:spacing w:after="0" w:line="240" w:lineRule="auto"/>
        <w:jc w:val="both"/>
        <w:rPr>
          <w:sz w:val="20"/>
          <w:szCs w:val="20"/>
        </w:rPr>
      </w:pPr>
    </w:p>
    <w:p w:rsidR="003E78F4" w:rsidRPr="002C4227" w:rsidRDefault="003E78F4" w:rsidP="001B42DF">
      <w:pPr>
        <w:spacing w:after="0" w:line="240" w:lineRule="auto"/>
        <w:jc w:val="both"/>
        <w:rPr>
          <w:sz w:val="20"/>
          <w:szCs w:val="20"/>
        </w:rPr>
      </w:pPr>
    </w:p>
    <w:p w:rsidR="00B05AC4" w:rsidRPr="002C4227" w:rsidRDefault="00B05AC4" w:rsidP="001B42DF">
      <w:pPr>
        <w:spacing w:after="0" w:line="240" w:lineRule="auto"/>
        <w:jc w:val="both"/>
        <w:rPr>
          <w:sz w:val="20"/>
          <w:szCs w:val="20"/>
        </w:rPr>
      </w:pPr>
    </w:p>
    <w:p w:rsidR="003B014C" w:rsidRPr="002C4227" w:rsidRDefault="003B014C" w:rsidP="001B42DF">
      <w:pPr>
        <w:spacing w:after="0" w:line="240" w:lineRule="auto"/>
        <w:jc w:val="both"/>
        <w:rPr>
          <w:sz w:val="20"/>
          <w:szCs w:val="20"/>
        </w:rPr>
      </w:pPr>
    </w:p>
    <w:p w:rsidR="001B42DF" w:rsidRDefault="005A0ACA" w:rsidP="001B42DF">
      <w:pPr>
        <w:spacing w:after="0" w:line="240" w:lineRule="auto"/>
        <w:jc w:val="both"/>
        <w:rPr>
          <w:sz w:val="16"/>
          <w:szCs w:val="16"/>
        </w:rPr>
      </w:pPr>
      <w:r>
        <w:rPr>
          <w:b/>
          <w:sz w:val="20"/>
          <w:szCs w:val="20"/>
        </w:rPr>
        <w:t>Ing. Fernando Saldaña Orozco</w:t>
      </w:r>
      <w:r w:rsidRPr="00EC1A98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Lic. Alejandra López García</w:t>
      </w:r>
      <w:r w:rsidRPr="00EC1A98">
        <w:rPr>
          <w:b/>
          <w:sz w:val="20"/>
          <w:szCs w:val="20"/>
        </w:rPr>
        <w:t>.</w:t>
      </w:r>
    </w:p>
    <w:p w:rsidR="005A0ACA" w:rsidRDefault="005A0ACA" w:rsidP="005A0ACA">
      <w:pPr>
        <w:spacing w:after="0" w:line="240" w:lineRule="auto"/>
        <w:jc w:val="both"/>
        <w:rPr>
          <w:sz w:val="16"/>
          <w:szCs w:val="16"/>
        </w:rPr>
      </w:pPr>
      <w:r w:rsidRPr="00EC1A98">
        <w:rPr>
          <w:sz w:val="17"/>
          <w:szCs w:val="17"/>
        </w:rPr>
        <w:t xml:space="preserve">Representante </w:t>
      </w:r>
      <w:r>
        <w:rPr>
          <w:sz w:val="17"/>
          <w:szCs w:val="17"/>
        </w:rPr>
        <w:t>Titular</w:t>
      </w:r>
      <w:r w:rsidRPr="00EC1A98">
        <w:rPr>
          <w:sz w:val="17"/>
          <w:szCs w:val="17"/>
        </w:rPr>
        <w:t xml:space="preserve"> del</w:t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 w:rsidRPr="00EC1A98">
        <w:rPr>
          <w:sz w:val="17"/>
          <w:szCs w:val="17"/>
        </w:rPr>
        <w:t xml:space="preserve">Representante </w:t>
      </w:r>
      <w:r>
        <w:rPr>
          <w:sz w:val="17"/>
          <w:szCs w:val="17"/>
        </w:rPr>
        <w:t>Titular</w:t>
      </w:r>
      <w:r w:rsidRPr="00EC1A98">
        <w:rPr>
          <w:sz w:val="17"/>
          <w:szCs w:val="17"/>
        </w:rPr>
        <w:t xml:space="preserve"> del</w:t>
      </w:r>
    </w:p>
    <w:p w:rsidR="005A0ACA" w:rsidRDefault="005A0ACA" w:rsidP="001B42DF">
      <w:pPr>
        <w:spacing w:after="0" w:line="240" w:lineRule="auto"/>
        <w:jc w:val="both"/>
        <w:rPr>
          <w:sz w:val="16"/>
          <w:szCs w:val="16"/>
        </w:rPr>
      </w:pPr>
      <w:r w:rsidRPr="00EC1A98">
        <w:rPr>
          <w:sz w:val="17"/>
          <w:szCs w:val="17"/>
        </w:rPr>
        <w:t>Instituto Mexicano de Valuación de Jalisco, A.C.</w:t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 w:rsidRPr="00EC1A98">
        <w:rPr>
          <w:sz w:val="17"/>
          <w:szCs w:val="17"/>
        </w:rPr>
        <w:t>Instituto Mexicano de Valuación de Jalisco, A.C.</w:t>
      </w:r>
      <w:r w:rsidR="002C4227" w:rsidRPr="002C4227">
        <w:rPr>
          <w:noProof/>
          <w:sz w:val="20"/>
          <w:szCs w:val="20"/>
        </w:rPr>
        <w:t xml:space="preserve"> </w:t>
      </w:r>
    </w:p>
    <w:p w:rsidR="005A0ACA" w:rsidRDefault="005A0ACA" w:rsidP="001B42DF">
      <w:pPr>
        <w:spacing w:after="0" w:line="240" w:lineRule="auto"/>
        <w:jc w:val="both"/>
        <w:rPr>
          <w:sz w:val="16"/>
          <w:szCs w:val="16"/>
        </w:rPr>
      </w:pPr>
      <w:r w:rsidRPr="00EC1A98">
        <w:rPr>
          <w:sz w:val="17"/>
          <w:szCs w:val="17"/>
        </w:rPr>
        <w:t>Colegio e Instituto de Valuadores de Jalisco A.C.</w:t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 w:rsidRPr="00EC1A98">
        <w:rPr>
          <w:sz w:val="17"/>
          <w:szCs w:val="17"/>
        </w:rPr>
        <w:t>Colegio e Instituto de Valuadores de Jalisco A.C</w:t>
      </w:r>
    </w:p>
    <w:p w:rsidR="005A0ACA" w:rsidRDefault="005A0ACA" w:rsidP="001B42DF">
      <w:pPr>
        <w:spacing w:after="0" w:line="240" w:lineRule="auto"/>
        <w:jc w:val="both"/>
        <w:rPr>
          <w:sz w:val="16"/>
          <w:szCs w:val="16"/>
        </w:rPr>
      </w:pPr>
    </w:p>
    <w:p w:rsidR="002C4227" w:rsidRPr="002C4227" w:rsidRDefault="002C4227" w:rsidP="001B42DF">
      <w:pPr>
        <w:spacing w:after="0" w:line="240" w:lineRule="auto"/>
        <w:jc w:val="both"/>
        <w:rPr>
          <w:sz w:val="20"/>
          <w:szCs w:val="20"/>
        </w:rPr>
      </w:pPr>
    </w:p>
    <w:p w:rsidR="002C4227" w:rsidRPr="002C4227" w:rsidRDefault="002C4227" w:rsidP="001B42DF">
      <w:pPr>
        <w:spacing w:after="0" w:line="240" w:lineRule="auto"/>
        <w:jc w:val="both"/>
        <w:rPr>
          <w:sz w:val="20"/>
          <w:szCs w:val="20"/>
        </w:rPr>
      </w:pPr>
    </w:p>
    <w:p w:rsidR="002C4227" w:rsidRPr="002C4227" w:rsidRDefault="002C4227" w:rsidP="001B42DF">
      <w:pPr>
        <w:spacing w:after="0" w:line="240" w:lineRule="auto"/>
        <w:jc w:val="both"/>
        <w:rPr>
          <w:sz w:val="20"/>
          <w:szCs w:val="20"/>
        </w:rPr>
      </w:pPr>
    </w:p>
    <w:p w:rsidR="005A0ACA" w:rsidRPr="002C4227" w:rsidRDefault="005A0ACA" w:rsidP="001B42DF">
      <w:pPr>
        <w:spacing w:after="0" w:line="240" w:lineRule="auto"/>
        <w:jc w:val="both"/>
        <w:rPr>
          <w:sz w:val="20"/>
          <w:szCs w:val="20"/>
        </w:rPr>
      </w:pPr>
    </w:p>
    <w:p w:rsidR="003F6467" w:rsidRPr="00EC1A98" w:rsidRDefault="006D1B91" w:rsidP="003D28E4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Arq. José de Jesús Velázquez Sotomayor</w:t>
      </w:r>
      <w:r w:rsidR="003F6467" w:rsidRPr="00EC1A98">
        <w:rPr>
          <w:b/>
          <w:sz w:val="20"/>
          <w:szCs w:val="20"/>
        </w:rPr>
        <w:tab/>
      </w:r>
      <w:r w:rsidR="003F6467" w:rsidRPr="00EC1A98">
        <w:rPr>
          <w:b/>
          <w:sz w:val="20"/>
          <w:szCs w:val="20"/>
        </w:rPr>
        <w:tab/>
      </w:r>
      <w:r w:rsidR="003F6467" w:rsidRPr="00EC1A98">
        <w:rPr>
          <w:b/>
          <w:sz w:val="20"/>
          <w:szCs w:val="20"/>
        </w:rPr>
        <w:tab/>
      </w:r>
      <w:r w:rsidR="003F6467" w:rsidRPr="00EC1A98">
        <w:rPr>
          <w:b/>
          <w:sz w:val="20"/>
          <w:szCs w:val="20"/>
        </w:rPr>
        <w:tab/>
      </w:r>
      <w:r w:rsidR="005A0ACA">
        <w:rPr>
          <w:b/>
          <w:sz w:val="20"/>
          <w:szCs w:val="20"/>
        </w:rPr>
        <w:t>Ing. Mario Alberto Esquivel Torres</w:t>
      </w:r>
    </w:p>
    <w:p w:rsidR="003F6467" w:rsidRPr="00EC1A98" w:rsidRDefault="003E78F4" w:rsidP="003D28E4">
      <w:pPr>
        <w:spacing w:after="0" w:line="240" w:lineRule="auto"/>
        <w:jc w:val="both"/>
        <w:rPr>
          <w:sz w:val="17"/>
          <w:szCs w:val="17"/>
        </w:rPr>
      </w:pPr>
      <w:r w:rsidRPr="00EC1A98">
        <w:rPr>
          <w:sz w:val="17"/>
          <w:szCs w:val="17"/>
        </w:rPr>
        <w:t>Consejo Intergrupal de Valuadores del</w:t>
      </w:r>
      <w:r w:rsidR="003F6467" w:rsidRPr="00EC1A98">
        <w:rPr>
          <w:sz w:val="17"/>
          <w:szCs w:val="17"/>
        </w:rPr>
        <w:tab/>
      </w:r>
      <w:r w:rsidR="003F6467" w:rsidRPr="00EC1A98">
        <w:rPr>
          <w:sz w:val="17"/>
          <w:szCs w:val="17"/>
        </w:rPr>
        <w:tab/>
      </w:r>
      <w:r w:rsidR="003F6467" w:rsidRPr="00EC1A98">
        <w:rPr>
          <w:sz w:val="17"/>
          <w:szCs w:val="17"/>
        </w:rPr>
        <w:tab/>
      </w:r>
      <w:r w:rsidRPr="00EC1A98">
        <w:rPr>
          <w:sz w:val="17"/>
          <w:szCs w:val="17"/>
        </w:rPr>
        <w:tab/>
      </w:r>
      <w:r w:rsidRPr="00EC1A98">
        <w:rPr>
          <w:sz w:val="17"/>
          <w:szCs w:val="17"/>
        </w:rPr>
        <w:tab/>
      </w:r>
      <w:r w:rsidR="005A0ACA" w:rsidRPr="00EC1A98">
        <w:rPr>
          <w:sz w:val="17"/>
          <w:szCs w:val="17"/>
        </w:rPr>
        <w:t xml:space="preserve">Representante Titular del </w:t>
      </w:r>
      <w:r w:rsidR="005A0ACA">
        <w:rPr>
          <w:sz w:val="17"/>
          <w:szCs w:val="17"/>
        </w:rPr>
        <w:t>Colegio de Ingenieros</w:t>
      </w:r>
    </w:p>
    <w:p w:rsidR="003F6467" w:rsidRPr="00EC1A98" w:rsidRDefault="003E78F4" w:rsidP="003D28E4">
      <w:pPr>
        <w:spacing w:after="0" w:line="240" w:lineRule="auto"/>
        <w:jc w:val="both"/>
        <w:rPr>
          <w:sz w:val="17"/>
          <w:szCs w:val="17"/>
        </w:rPr>
      </w:pPr>
      <w:r w:rsidRPr="00EC1A98">
        <w:rPr>
          <w:sz w:val="17"/>
          <w:szCs w:val="17"/>
        </w:rPr>
        <w:t>Estado de Jalisco A.C.</w:t>
      </w:r>
      <w:r w:rsidR="003F6467" w:rsidRPr="00EC1A98">
        <w:rPr>
          <w:sz w:val="17"/>
          <w:szCs w:val="17"/>
        </w:rPr>
        <w:tab/>
      </w:r>
      <w:r w:rsidR="003F6467" w:rsidRPr="00EC1A98">
        <w:rPr>
          <w:sz w:val="17"/>
          <w:szCs w:val="17"/>
        </w:rPr>
        <w:tab/>
      </w:r>
      <w:r w:rsidR="003929C3" w:rsidRPr="00EC1A98">
        <w:rPr>
          <w:sz w:val="17"/>
          <w:szCs w:val="17"/>
        </w:rPr>
        <w:tab/>
      </w:r>
      <w:r w:rsidR="003929C3" w:rsidRPr="00EC1A98">
        <w:rPr>
          <w:sz w:val="17"/>
          <w:szCs w:val="17"/>
        </w:rPr>
        <w:tab/>
      </w:r>
      <w:r w:rsidR="003F6467" w:rsidRPr="00EC1A98">
        <w:rPr>
          <w:sz w:val="17"/>
          <w:szCs w:val="17"/>
        </w:rPr>
        <w:tab/>
      </w:r>
      <w:r w:rsidRPr="00EC1A98">
        <w:rPr>
          <w:sz w:val="17"/>
          <w:szCs w:val="17"/>
        </w:rPr>
        <w:tab/>
      </w:r>
      <w:r w:rsidR="005A0ACA">
        <w:rPr>
          <w:sz w:val="17"/>
          <w:szCs w:val="17"/>
        </w:rPr>
        <w:t>Civiles del Estado de Jalisco</w:t>
      </w:r>
      <w:r w:rsidR="00EA23B9">
        <w:rPr>
          <w:sz w:val="17"/>
          <w:szCs w:val="17"/>
        </w:rPr>
        <w:t>.</w:t>
      </w:r>
    </w:p>
    <w:p w:rsidR="003B014C" w:rsidRPr="002C4227" w:rsidRDefault="003B014C" w:rsidP="003D28E4">
      <w:pPr>
        <w:spacing w:after="0" w:line="240" w:lineRule="auto"/>
        <w:jc w:val="both"/>
        <w:rPr>
          <w:sz w:val="20"/>
          <w:szCs w:val="20"/>
        </w:rPr>
      </w:pPr>
    </w:p>
    <w:p w:rsidR="003E78F4" w:rsidRPr="002C4227" w:rsidRDefault="003E78F4" w:rsidP="003D28E4">
      <w:pPr>
        <w:spacing w:after="0" w:line="240" w:lineRule="auto"/>
        <w:jc w:val="both"/>
        <w:rPr>
          <w:sz w:val="20"/>
          <w:szCs w:val="20"/>
        </w:rPr>
      </w:pPr>
    </w:p>
    <w:p w:rsidR="00B05AC4" w:rsidRPr="002C4227" w:rsidRDefault="00B05AC4" w:rsidP="003D28E4">
      <w:pPr>
        <w:spacing w:after="0" w:line="240" w:lineRule="auto"/>
        <w:jc w:val="both"/>
        <w:rPr>
          <w:sz w:val="20"/>
          <w:szCs w:val="20"/>
        </w:rPr>
      </w:pPr>
    </w:p>
    <w:p w:rsidR="00937402" w:rsidRPr="002C4227" w:rsidRDefault="00937402" w:rsidP="003D28E4">
      <w:pPr>
        <w:spacing w:after="0" w:line="240" w:lineRule="auto"/>
        <w:jc w:val="both"/>
        <w:rPr>
          <w:sz w:val="20"/>
          <w:szCs w:val="20"/>
        </w:rPr>
      </w:pPr>
    </w:p>
    <w:p w:rsidR="00393404" w:rsidRPr="002C4227" w:rsidRDefault="00393404" w:rsidP="003D28E4">
      <w:pPr>
        <w:spacing w:after="0" w:line="240" w:lineRule="auto"/>
        <w:jc w:val="both"/>
        <w:rPr>
          <w:sz w:val="20"/>
          <w:szCs w:val="20"/>
        </w:rPr>
      </w:pPr>
    </w:p>
    <w:p w:rsidR="00393404" w:rsidRPr="00EC1A98" w:rsidRDefault="00EA23B9" w:rsidP="00393404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Ing. José </w:t>
      </w:r>
      <w:r w:rsidR="005A0ACA">
        <w:rPr>
          <w:b/>
          <w:sz w:val="20"/>
          <w:szCs w:val="20"/>
        </w:rPr>
        <w:t>Ángel Farías Verduzco</w:t>
      </w:r>
      <w:r w:rsidR="00393404" w:rsidRPr="00EC1A98">
        <w:rPr>
          <w:b/>
          <w:sz w:val="20"/>
          <w:szCs w:val="20"/>
        </w:rPr>
        <w:tab/>
      </w:r>
      <w:r w:rsidR="00393404" w:rsidRPr="00EC1A98">
        <w:rPr>
          <w:b/>
          <w:sz w:val="20"/>
          <w:szCs w:val="20"/>
        </w:rPr>
        <w:tab/>
      </w:r>
      <w:r w:rsidR="00393404" w:rsidRPr="00EC1A98">
        <w:rPr>
          <w:b/>
          <w:sz w:val="20"/>
          <w:szCs w:val="20"/>
        </w:rPr>
        <w:tab/>
      </w:r>
      <w:r w:rsidR="00393404" w:rsidRPr="00EC1A98">
        <w:rPr>
          <w:b/>
          <w:sz w:val="20"/>
          <w:szCs w:val="20"/>
        </w:rPr>
        <w:tab/>
      </w:r>
      <w:r w:rsidR="00393404" w:rsidRPr="00EC1A98">
        <w:rPr>
          <w:b/>
          <w:sz w:val="20"/>
          <w:szCs w:val="20"/>
        </w:rPr>
        <w:tab/>
      </w:r>
      <w:r w:rsidR="005A0ACA">
        <w:rPr>
          <w:b/>
          <w:sz w:val="20"/>
          <w:szCs w:val="20"/>
        </w:rPr>
        <w:t>Arq. Gabriela Patricia Díaz González.</w:t>
      </w:r>
    </w:p>
    <w:p w:rsidR="00393404" w:rsidRPr="00EC1A98" w:rsidRDefault="00393404" w:rsidP="00393404">
      <w:pPr>
        <w:spacing w:after="0" w:line="240" w:lineRule="auto"/>
        <w:jc w:val="both"/>
        <w:rPr>
          <w:sz w:val="17"/>
          <w:szCs w:val="17"/>
        </w:rPr>
      </w:pPr>
      <w:r w:rsidRPr="00EC1A98">
        <w:rPr>
          <w:sz w:val="17"/>
          <w:szCs w:val="17"/>
        </w:rPr>
        <w:t>Representante Titular de</w:t>
      </w:r>
      <w:r w:rsidR="00F12636" w:rsidRPr="00EC1A98">
        <w:rPr>
          <w:sz w:val="17"/>
          <w:szCs w:val="17"/>
        </w:rPr>
        <w:t xml:space="preserve"> </w:t>
      </w:r>
      <w:r w:rsidRPr="00EC1A98">
        <w:rPr>
          <w:sz w:val="17"/>
          <w:szCs w:val="17"/>
        </w:rPr>
        <w:t>l</w:t>
      </w:r>
      <w:r w:rsidR="00F12636" w:rsidRPr="00EC1A98">
        <w:rPr>
          <w:sz w:val="17"/>
          <w:szCs w:val="17"/>
        </w:rPr>
        <w:t>a Cámara</w:t>
      </w:r>
      <w:r w:rsidRPr="00EC1A98">
        <w:rPr>
          <w:sz w:val="17"/>
          <w:szCs w:val="17"/>
        </w:rPr>
        <w:tab/>
      </w:r>
      <w:r w:rsidRPr="00EC1A98">
        <w:rPr>
          <w:sz w:val="17"/>
          <w:szCs w:val="17"/>
        </w:rPr>
        <w:tab/>
      </w:r>
      <w:r w:rsidRPr="00EC1A98">
        <w:rPr>
          <w:sz w:val="17"/>
          <w:szCs w:val="17"/>
        </w:rPr>
        <w:tab/>
      </w:r>
      <w:r w:rsidRPr="00EC1A98">
        <w:rPr>
          <w:sz w:val="17"/>
          <w:szCs w:val="17"/>
        </w:rPr>
        <w:tab/>
      </w:r>
      <w:r w:rsidRPr="00EC1A98">
        <w:rPr>
          <w:sz w:val="17"/>
          <w:szCs w:val="17"/>
        </w:rPr>
        <w:tab/>
      </w:r>
      <w:r w:rsidR="00DF735D" w:rsidRPr="00EC1A98">
        <w:rPr>
          <w:sz w:val="17"/>
          <w:szCs w:val="17"/>
        </w:rPr>
        <w:t xml:space="preserve">Representante </w:t>
      </w:r>
      <w:r w:rsidR="00DF735D">
        <w:rPr>
          <w:sz w:val="17"/>
          <w:szCs w:val="17"/>
        </w:rPr>
        <w:t>Suplente</w:t>
      </w:r>
      <w:r w:rsidR="00DF735D" w:rsidRPr="00EC1A98">
        <w:rPr>
          <w:sz w:val="17"/>
          <w:szCs w:val="17"/>
        </w:rPr>
        <w:t xml:space="preserve"> de la Cámara</w:t>
      </w:r>
    </w:p>
    <w:p w:rsidR="00393404" w:rsidRPr="00EC1A98" w:rsidRDefault="00F12636" w:rsidP="00393404">
      <w:pPr>
        <w:spacing w:after="0" w:line="240" w:lineRule="auto"/>
        <w:jc w:val="both"/>
        <w:rPr>
          <w:sz w:val="17"/>
          <w:szCs w:val="17"/>
        </w:rPr>
      </w:pPr>
      <w:r w:rsidRPr="00EC1A98">
        <w:rPr>
          <w:sz w:val="17"/>
          <w:szCs w:val="17"/>
        </w:rPr>
        <w:t>Mexicana de la Industria de la Construcción.</w:t>
      </w:r>
      <w:r w:rsidR="00393404" w:rsidRPr="00EC1A98">
        <w:rPr>
          <w:sz w:val="17"/>
          <w:szCs w:val="17"/>
        </w:rPr>
        <w:tab/>
      </w:r>
      <w:r w:rsidR="00393404" w:rsidRPr="00EC1A98">
        <w:rPr>
          <w:sz w:val="17"/>
          <w:szCs w:val="17"/>
        </w:rPr>
        <w:tab/>
      </w:r>
      <w:r w:rsidR="00393404" w:rsidRPr="00EC1A98">
        <w:rPr>
          <w:sz w:val="17"/>
          <w:szCs w:val="17"/>
        </w:rPr>
        <w:tab/>
      </w:r>
      <w:r w:rsidR="00393404" w:rsidRPr="00EC1A98">
        <w:rPr>
          <w:sz w:val="17"/>
          <w:szCs w:val="17"/>
        </w:rPr>
        <w:tab/>
      </w:r>
      <w:r w:rsidR="00DF735D" w:rsidRPr="00EC1A98">
        <w:rPr>
          <w:sz w:val="17"/>
          <w:szCs w:val="17"/>
        </w:rPr>
        <w:t>Mexicana de la Industria de la Construcción.</w:t>
      </w:r>
    </w:p>
    <w:p w:rsidR="003E78F4" w:rsidRPr="002C4227" w:rsidRDefault="003E78F4" w:rsidP="003D28E4">
      <w:pPr>
        <w:spacing w:after="0" w:line="240" w:lineRule="auto"/>
        <w:jc w:val="both"/>
        <w:rPr>
          <w:b/>
          <w:sz w:val="20"/>
          <w:szCs w:val="20"/>
        </w:rPr>
      </w:pPr>
    </w:p>
    <w:p w:rsidR="003E78F4" w:rsidRPr="002C4227" w:rsidRDefault="003E78F4" w:rsidP="003D28E4">
      <w:pPr>
        <w:spacing w:after="0" w:line="240" w:lineRule="auto"/>
        <w:jc w:val="both"/>
        <w:rPr>
          <w:b/>
          <w:sz w:val="20"/>
          <w:szCs w:val="20"/>
        </w:rPr>
      </w:pPr>
    </w:p>
    <w:p w:rsidR="00B05AC4" w:rsidRPr="002C4227" w:rsidRDefault="00B05AC4" w:rsidP="003D28E4">
      <w:pPr>
        <w:spacing w:after="0" w:line="240" w:lineRule="auto"/>
        <w:jc w:val="both"/>
        <w:rPr>
          <w:b/>
          <w:sz w:val="20"/>
          <w:szCs w:val="20"/>
        </w:rPr>
      </w:pPr>
    </w:p>
    <w:p w:rsidR="00EA23B9" w:rsidRPr="002C4227" w:rsidRDefault="00EA23B9" w:rsidP="003D28E4">
      <w:pPr>
        <w:spacing w:after="0" w:line="240" w:lineRule="auto"/>
        <w:jc w:val="both"/>
        <w:rPr>
          <w:b/>
          <w:sz w:val="20"/>
          <w:szCs w:val="20"/>
        </w:rPr>
      </w:pPr>
    </w:p>
    <w:p w:rsidR="00EA23B9" w:rsidRPr="002C4227" w:rsidRDefault="00EA23B9" w:rsidP="003D28E4">
      <w:pPr>
        <w:spacing w:after="0" w:line="240" w:lineRule="auto"/>
        <w:jc w:val="both"/>
        <w:rPr>
          <w:b/>
          <w:sz w:val="20"/>
          <w:szCs w:val="20"/>
        </w:rPr>
      </w:pPr>
    </w:p>
    <w:p w:rsidR="00EA23B9" w:rsidRPr="00EC1A98" w:rsidRDefault="00EA23B9" w:rsidP="00EA23B9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Ing. Ignacio Avalos Abundis</w:t>
      </w:r>
      <w:r>
        <w:rPr>
          <w:b/>
          <w:sz w:val="20"/>
          <w:szCs w:val="20"/>
        </w:rPr>
        <w:tab/>
      </w:r>
      <w:r w:rsidRPr="00EC1A98">
        <w:rPr>
          <w:b/>
          <w:sz w:val="20"/>
          <w:szCs w:val="20"/>
        </w:rPr>
        <w:tab/>
      </w:r>
      <w:r w:rsidRPr="00EC1A98">
        <w:rPr>
          <w:b/>
          <w:sz w:val="20"/>
          <w:szCs w:val="20"/>
        </w:rPr>
        <w:tab/>
      </w:r>
      <w:r w:rsidRPr="00EC1A98">
        <w:rPr>
          <w:b/>
          <w:sz w:val="20"/>
          <w:szCs w:val="20"/>
        </w:rPr>
        <w:tab/>
      </w:r>
      <w:r w:rsidRPr="00EC1A98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Arq. Sergio Alberto Bravo </w:t>
      </w:r>
      <w:r w:rsidR="00B05AC4">
        <w:rPr>
          <w:b/>
          <w:sz w:val="20"/>
          <w:szCs w:val="20"/>
        </w:rPr>
        <w:t>González</w:t>
      </w:r>
    </w:p>
    <w:p w:rsidR="00EA23B9" w:rsidRPr="00EC1A98" w:rsidRDefault="00EA23B9" w:rsidP="00EA23B9">
      <w:pPr>
        <w:spacing w:after="0" w:line="240" w:lineRule="auto"/>
        <w:jc w:val="both"/>
        <w:rPr>
          <w:sz w:val="17"/>
          <w:szCs w:val="17"/>
        </w:rPr>
      </w:pPr>
      <w:r w:rsidRPr="00EC1A98">
        <w:rPr>
          <w:sz w:val="17"/>
          <w:szCs w:val="17"/>
        </w:rPr>
        <w:t>Representante Titular de</w:t>
      </w:r>
      <w:r>
        <w:rPr>
          <w:sz w:val="17"/>
          <w:szCs w:val="17"/>
        </w:rPr>
        <w:t xml:space="preserve"> la</w:t>
      </w:r>
      <w:r w:rsidRPr="00EC1A98">
        <w:rPr>
          <w:sz w:val="17"/>
          <w:szCs w:val="17"/>
        </w:rPr>
        <w:t xml:space="preserve"> </w:t>
      </w:r>
      <w:r w:rsidR="00B05AC4">
        <w:rPr>
          <w:sz w:val="17"/>
          <w:szCs w:val="17"/>
        </w:rPr>
        <w:t>Dirección de Catastro</w:t>
      </w:r>
      <w:r w:rsidRPr="00EC1A98">
        <w:rPr>
          <w:sz w:val="17"/>
          <w:szCs w:val="17"/>
        </w:rPr>
        <w:tab/>
      </w:r>
      <w:r w:rsidRPr="00EC1A98">
        <w:rPr>
          <w:sz w:val="17"/>
          <w:szCs w:val="17"/>
        </w:rPr>
        <w:tab/>
      </w:r>
      <w:r w:rsidRPr="00EC1A98">
        <w:rPr>
          <w:sz w:val="17"/>
          <w:szCs w:val="17"/>
        </w:rPr>
        <w:tab/>
      </w:r>
      <w:r w:rsidRPr="00EC1A98">
        <w:rPr>
          <w:sz w:val="17"/>
          <w:szCs w:val="17"/>
        </w:rPr>
        <w:tab/>
        <w:t xml:space="preserve">Representante </w:t>
      </w:r>
      <w:r>
        <w:rPr>
          <w:sz w:val="17"/>
          <w:szCs w:val="17"/>
        </w:rPr>
        <w:t>Suplente de</w:t>
      </w:r>
      <w:r w:rsidR="00B05AC4">
        <w:rPr>
          <w:sz w:val="17"/>
          <w:szCs w:val="17"/>
        </w:rPr>
        <w:t xml:space="preserve"> </w:t>
      </w:r>
      <w:r>
        <w:rPr>
          <w:sz w:val="17"/>
          <w:szCs w:val="17"/>
        </w:rPr>
        <w:t>l</w:t>
      </w:r>
      <w:r w:rsidR="00B05AC4">
        <w:rPr>
          <w:sz w:val="17"/>
          <w:szCs w:val="17"/>
        </w:rPr>
        <w:t>a</w:t>
      </w:r>
      <w:r>
        <w:rPr>
          <w:sz w:val="17"/>
          <w:szCs w:val="17"/>
        </w:rPr>
        <w:t xml:space="preserve"> </w:t>
      </w:r>
      <w:r w:rsidR="00B05AC4">
        <w:rPr>
          <w:sz w:val="17"/>
          <w:szCs w:val="17"/>
        </w:rPr>
        <w:t>Dirección de Catastro</w:t>
      </w:r>
    </w:p>
    <w:p w:rsidR="007A6E2F" w:rsidRPr="00EC1A98" w:rsidRDefault="00EC1A98" w:rsidP="007A6E2F">
      <w:pPr>
        <w:spacing w:after="0" w:line="240" w:lineRule="auto"/>
        <w:rPr>
          <w:sz w:val="20"/>
          <w:szCs w:val="20"/>
        </w:rPr>
      </w:pPr>
      <w:r w:rsidRPr="00EC1A98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445A4B" wp14:editId="2548C125">
                <wp:simplePos x="0" y="0"/>
                <wp:positionH relativeFrom="column">
                  <wp:posOffset>5582920</wp:posOffset>
                </wp:positionH>
                <wp:positionV relativeFrom="paragraph">
                  <wp:posOffset>4307205</wp:posOffset>
                </wp:positionV>
                <wp:extent cx="1115695" cy="241300"/>
                <wp:effectExtent l="0" t="0" r="27305" b="2540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E2F" w:rsidRPr="00C90168" w:rsidRDefault="007A6E2F" w:rsidP="007A6E2F">
                            <w:pPr>
                              <w:rPr>
                                <w:b/>
                                <w:sz w:val="16"/>
                                <w:szCs w:val="16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  <w:lang w:val="es-ES"/>
                              </w:rPr>
                              <w:t>P</w:t>
                            </w:r>
                            <w:r w:rsidRPr="00C90168">
                              <w:rPr>
                                <w:b/>
                                <w:sz w:val="16"/>
                                <w:szCs w:val="16"/>
                                <w:lang w:val="es-ES"/>
                              </w:rPr>
                              <w:t>agina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  <w:szCs w:val="16"/>
                                <w:lang w:val="es-ES"/>
                              </w:rPr>
                              <w:t xml:space="preserve"> Final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45A4B" id="Text Box 7" o:spid="_x0000_s1029" type="#_x0000_t202" style="position:absolute;margin-left:439.6pt;margin-top:339.15pt;width:87.85pt;height:1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" strokecolor="white [3212]">
                <v:textbox>
                  <w:txbxContent>
                    <w:p w:rsidR="007A6E2F" w:rsidRPr="00C90168" w:rsidRDefault="007A6E2F" w:rsidP="007A6E2F">
                      <w:pPr>
                        <w:rPr>
                          <w:b/>
                          <w:sz w:val="16"/>
                          <w:szCs w:val="16"/>
                          <w:lang w:val="es-ES"/>
                        </w:rPr>
                      </w:pPr>
                      <w:proofErr w:type="spellStart"/>
                      <w:r>
                        <w:rPr>
                          <w:b/>
                          <w:sz w:val="16"/>
                          <w:szCs w:val="16"/>
                          <w:lang w:val="es-ES"/>
                        </w:rPr>
                        <w:t>P</w:t>
                      </w:r>
                      <w:r w:rsidRPr="00C90168">
                        <w:rPr>
                          <w:b/>
                          <w:sz w:val="16"/>
                          <w:szCs w:val="16"/>
                          <w:lang w:val="es-ES"/>
                        </w:rPr>
                        <w:t>agina</w:t>
                      </w:r>
                      <w:proofErr w:type="spellEnd"/>
                      <w:r>
                        <w:rPr>
                          <w:b/>
                          <w:sz w:val="16"/>
                          <w:szCs w:val="16"/>
                          <w:lang w:val="es-ES"/>
                        </w:rPr>
                        <w:t xml:space="preserve"> Final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A6E2F" w:rsidRPr="00EC1A98" w:rsidSect="00EC1A98">
      <w:footerReference w:type="default" r:id="rId10"/>
      <w:pgSz w:w="12240" w:h="15840"/>
      <w:pgMar w:top="23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389" w:rsidRDefault="00E77389" w:rsidP="00783DDB">
      <w:pPr>
        <w:spacing w:after="0" w:line="240" w:lineRule="auto"/>
      </w:pPr>
      <w:r>
        <w:separator/>
      </w:r>
    </w:p>
  </w:endnote>
  <w:endnote w:type="continuationSeparator" w:id="0">
    <w:p w:rsidR="00E77389" w:rsidRDefault="00E77389" w:rsidP="00783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23330"/>
      <w:docPartObj>
        <w:docPartGallery w:val="Page Numbers (Bottom of Page)"/>
        <w:docPartUnique/>
      </w:docPartObj>
    </w:sdtPr>
    <w:sdtEndPr/>
    <w:sdtContent>
      <w:p w:rsidR="000E2F51" w:rsidRDefault="0079150F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521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E2F51" w:rsidRDefault="000E2F5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389" w:rsidRDefault="00E77389" w:rsidP="00783DDB">
      <w:pPr>
        <w:spacing w:after="0" w:line="240" w:lineRule="auto"/>
      </w:pPr>
      <w:r>
        <w:separator/>
      </w:r>
    </w:p>
  </w:footnote>
  <w:footnote w:type="continuationSeparator" w:id="0">
    <w:p w:rsidR="00E77389" w:rsidRDefault="00E77389" w:rsidP="00783D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B304C"/>
    <w:multiLevelType w:val="hybridMultilevel"/>
    <w:tmpl w:val="11E037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58025C"/>
    <w:multiLevelType w:val="hybridMultilevel"/>
    <w:tmpl w:val="580A14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D5FD5"/>
    <w:multiLevelType w:val="hybridMultilevel"/>
    <w:tmpl w:val="7FB48C92"/>
    <w:lvl w:ilvl="0" w:tplc="0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4AB7201F"/>
    <w:multiLevelType w:val="hybridMultilevel"/>
    <w:tmpl w:val="D78A63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BE2C09"/>
    <w:multiLevelType w:val="hybridMultilevel"/>
    <w:tmpl w:val="4782D6A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8E4"/>
    <w:rsid w:val="000062A2"/>
    <w:rsid w:val="00014F38"/>
    <w:rsid w:val="00014F6E"/>
    <w:rsid w:val="00015415"/>
    <w:rsid w:val="00021DBB"/>
    <w:rsid w:val="00025EF6"/>
    <w:rsid w:val="00037DC4"/>
    <w:rsid w:val="000637B7"/>
    <w:rsid w:val="000651B7"/>
    <w:rsid w:val="00072DF6"/>
    <w:rsid w:val="00083E9F"/>
    <w:rsid w:val="00084B7B"/>
    <w:rsid w:val="00093600"/>
    <w:rsid w:val="00095E03"/>
    <w:rsid w:val="000A56B7"/>
    <w:rsid w:val="000B0BE6"/>
    <w:rsid w:val="000B6EA2"/>
    <w:rsid w:val="000C1414"/>
    <w:rsid w:val="000D0EED"/>
    <w:rsid w:val="000D102F"/>
    <w:rsid w:val="000E1645"/>
    <w:rsid w:val="000E2F51"/>
    <w:rsid w:val="000F1349"/>
    <w:rsid w:val="0011248D"/>
    <w:rsid w:val="00121C44"/>
    <w:rsid w:val="0014057A"/>
    <w:rsid w:val="001447C4"/>
    <w:rsid w:val="0014656F"/>
    <w:rsid w:val="00151374"/>
    <w:rsid w:val="00165408"/>
    <w:rsid w:val="0017088A"/>
    <w:rsid w:val="001770FC"/>
    <w:rsid w:val="001A1131"/>
    <w:rsid w:val="001A6459"/>
    <w:rsid w:val="001B42DF"/>
    <w:rsid w:val="001C1904"/>
    <w:rsid w:val="001D53FE"/>
    <w:rsid w:val="001E0F35"/>
    <w:rsid w:val="001E2F38"/>
    <w:rsid w:val="001F0511"/>
    <w:rsid w:val="001F1AEE"/>
    <w:rsid w:val="00202A74"/>
    <w:rsid w:val="00211949"/>
    <w:rsid w:val="00217769"/>
    <w:rsid w:val="00231D92"/>
    <w:rsid w:val="00235613"/>
    <w:rsid w:val="00246973"/>
    <w:rsid w:val="002653FF"/>
    <w:rsid w:val="0028597C"/>
    <w:rsid w:val="002872D9"/>
    <w:rsid w:val="00293155"/>
    <w:rsid w:val="002950D6"/>
    <w:rsid w:val="002B3E19"/>
    <w:rsid w:val="002C4227"/>
    <w:rsid w:val="002D208F"/>
    <w:rsid w:val="002E1634"/>
    <w:rsid w:val="002F2BAD"/>
    <w:rsid w:val="00304B9D"/>
    <w:rsid w:val="00305704"/>
    <w:rsid w:val="00310EB4"/>
    <w:rsid w:val="003202BB"/>
    <w:rsid w:val="0034208E"/>
    <w:rsid w:val="0038062B"/>
    <w:rsid w:val="003818FB"/>
    <w:rsid w:val="00390C5C"/>
    <w:rsid w:val="003929C3"/>
    <w:rsid w:val="00393404"/>
    <w:rsid w:val="003A64D3"/>
    <w:rsid w:val="003B014C"/>
    <w:rsid w:val="003B0B29"/>
    <w:rsid w:val="003B229C"/>
    <w:rsid w:val="003B6B6F"/>
    <w:rsid w:val="003C2B0F"/>
    <w:rsid w:val="003D142D"/>
    <w:rsid w:val="003D28E4"/>
    <w:rsid w:val="003E39E1"/>
    <w:rsid w:val="003E6D8E"/>
    <w:rsid w:val="003E78F4"/>
    <w:rsid w:val="003F2055"/>
    <w:rsid w:val="003F5A69"/>
    <w:rsid w:val="003F6467"/>
    <w:rsid w:val="004010E5"/>
    <w:rsid w:val="00401E5A"/>
    <w:rsid w:val="00407B26"/>
    <w:rsid w:val="004157E3"/>
    <w:rsid w:val="004163BC"/>
    <w:rsid w:val="00420AA3"/>
    <w:rsid w:val="00436801"/>
    <w:rsid w:val="004441E6"/>
    <w:rsid w:val="0044486B"/>
    <w:rsid w:val="00451AE4"/>
    <w:rsid w:val="0045340E"/>
    <w:rsid w:val="004620E0"/>
    <w:rsid w:val="004633BC"/>
    <w:rsid w:val="004717A7"/>
    <w:rsid w:val="00477A86"/>
    <w:rsid w:val="00482AB8"/>
    <w:rsid w:val="00492361"/>
    <w:rsid w:val="00495279"/>
    <w:rsid w:val="004A3EBA"/>
    <w:rsid w:val="004B1EFB"/>
    <w:rsid w:val="004C17C0"/>
    <w:rsid w:val="004C3F50"/>
    <w:rsid w:val="004C3FE6"/>
    <w:rsid w:val="004C786C"/>
    <w:rsid w:val="004D6608"/>
    <w:rsid w:val="004F353E"/>
    <w:rsid w:val="004F6219"/>
    <w:rsid w:val="004F73B9"/>
    <w:rsid w:val="005022E8"/>
    <w:rsid w:val="005069E8"/>
    <w:rsid w:val="0051418F"/>
    <w:rsid w:val="0057136C"/>
    <w:rsid w:val="00580F03"/>
    <w:rsid w:val="00581E04"/>
    <w:rsid w:val="0058308B"/>
    <w:rsid w:val="00587741"/>
    <w:rsid w:val="005924D6"/>
    <w:rsid w:val="005A0ACA"/>
    <w:rsid w:val="005C05EF"/>
    <w:rsid w:val="005C6C3B"/>
    <w:rsid w:val="005F2E82"/>
    <w:rsid w:val="0060002C"/>
    <w:rsid w:val="00614080"/>
    <w:rsid w:val="00624711"/>
    <w:rsid w:val="00624B0A"/>
    <w:rsid w:val="006345F0"/>
    <w:rsid w:val="006379F0"/>
    <w:rsid w:val="0064254F"/>
    <w:rsid w:val="00656E33"/>
    <w:rsid w:val="00660B08"/>
    <w:rsid w:val="00665BE2"/>
    <w:rsid w:val="0067335A"/>
    <w:rsid w:val="006737E9"/>
    <w:rsid w:val="0067761B"/>
    <w:rsid w:val="006914E3"/>
    <w:rsid w:val="00691723"/>
    <w:rsid w:val="006A3127"/>
    <w:rsid w:val="006A4A87"/>
    <w:rsid w:val="006A6632"/>
    <w:rsid w:val="006B619A"/>
    <w:rsid w:val="006C521E"/>
    <w:rsid w:val="006D192A"/>
    <w:rsid w:val="006D1B91"/>
    <w:rsid w:val="006E1D75"/>
    <w:rsid w:val="006F2238"/>
    <w:rsid w:val="006F27FB"/>
    <w:rsid w:val="007044F7"/>
    <w:rsid w:val="00726B63"/>
    <w:rsid w:val="0074729A"/>
    <w:rsid w:val="007574AE"/>
    <w:rsid w:val="007650AF"/>
    <w:rsid w:val="007656A6"/>
    <w:rsid w:val="00767368"/>
    <w:rsid w:val="00782745"/>
    <w:rsid w:val="00783DDB"/>
    <w:rsid w:val="0079150F"/>
    <w:rsid w:val="00795D63"/>
    <w:rsid w:val="007A045B"/>
    <w:rsid w:val="007A6E2F"/>
    <w:rsid w:val="007B4C43"/>
    <w:rsid w:val="007C26FA"/>
    <w:rsid w:val="007C3AE0"/>
    <w:rsid w:val="007C6E2D"/>
    <w:rsid w:val="007D4063"/>
    <w:rsid w:val="00800AD8"/>
    <w:rsid w:val="00826B8A"/>
    <w:rsid w:val="0083187B"/>
    <w:rsid w:val="0084135E"/>
    <w:rsid w:val="00841414"/>
    <w:rsid w:val="008554E3"/>
    <w:rsid w:val="008606EA"/>
    <w:rsid w:val="00860F02"/>
    <w:rsid w:val="008655A3"/>
    <w:rsid w:val="00874FA1"/>
    <w:rsid w:val="00884F97"/>
    <w:rsid w:val="008A11F6"/>
    <w:rsid w:val="008A184D"/>
    <w:rsid w:val="008A1F16"/>
    <w:rsid w:val="008A23AA"/>
    <w:rsid w:val="008A673F"/>
    <w:rsid w:val="008B4FAB"/>
    <w:rsid w:val="008B7E61"/>
    <w:rsid w:val="008D446C"/>
    <w:rsid w:val="008D673F"/>
    <w:rsid w:val="008F07AC"/>
    <w:rsid w:val="008F1634"/>
    <w:rsid w:val="008F4B29"/>
    <w:rsid w:val="00922CB9"/>
    <w:rsid w:val="0092490B"/>
    <w:rsid w:val="00937402"/>
    <w:rsid w:val="00940699"/>
    <w:rsid w:val="00947A98"/>
    <w:rsid w:val="00956F36"/>
    <w:rsid w:val="00971827"/>
    <w:rsid w:val="0097339C"/>
    <w:rsid w:val="009779E1"/>
    <w:rsid w:val="009A1A77"/>
    <w:rsid w:val="009B54E7"/>
    <w:rsid w:val="009B687E"/>
    <w:rsid w:val="009C39C8"/>
    <w:rsid w:val="009C3AAD"/>
    <w:rsid w:val="009C6439"/>
    <w:rsid w:val="009D61C3"/>
    <w:rsid w:val="009D730A"/>
    <w:rsid w:val="009D7C24"/>
    <w:rsid w:val="009E2777"/>
    <w:rsid w:val="009E6DEA"/>
    <w:rsid w:val="00A03FD6"/>
    <w:rsid w:val="00A06214"/>
    <w:rsid w:val="00A10990"/>
    <w:rsid w:val="00A12E35"/>
    <w:rsid w:val="00A30439"/>
    <w:rsid w:val="00A30640"/>
    <w:rsid w:val="00A35754"/>
    <w:rsid w:val="00A45150"/>
    <w:rsid w:val="00A61221"/>
    <w:rsid w:val="00A6716C"/>
    <w:rsid w:val="00A71D66"/>
    <w:rsid w:val="00A821B5"/>
    <w:rsid w:val="00A87420"/>
    <w:rsid w:val="00AA0915"/>
    <w:rsid w:val="00AA2A19"/>
    <w:rsid w:val="00AA4C12"/>
    <w:rsid w:val="00AA610A"/>
    <w:rsid w:val="00AB5086"/>
    <w:rsid w:val="00AC2F14"/>
    <w:rsid w:val="00AD3C43"/>
    <w:rsid w:val="00B05AC4"/>
    <w:rsid w:val="00B06CF9"/>
    <w:rsid w:val="00B07275"/>
    <w:rsid w:val="00B22D9B"/>
    <w:rsid w:val="00B2386C"/>
    <w:rsid w:val="00B30AD8"/>
    <w:rsid w:val="00B37D58"/>
    <w:rsid w:val="00B41C8D"/>
    <w:rsid w:val="00B4394A"/>
    <w:rsid w:val="00B50146"/>
    <w:rsid w:val="00B54731"/>
    <w:rsid w:val="00B67048"/>
    <w:rsid w:val="00B77BDE"/>
    <w:rsid w:val="00B96032"/>
    <w:rsid w:val="00BA720F"/>
    <w:rsid w:val="00BB3B82"/>
    <w:rsid w:val="00BB7B46"/>
    <w:rsid w:val="00BD0A7F"/>
    <w:rsid w:val="00BD15A3"/>
    <w:rsid w:val="00BD4306"/>
    <w:rsid w:val="00BD7BE7"/>
    <w:rsid w:val="00BE3583"/>
    <w:rsid w:val="00BE7F06"/>
    <w:rsid w:val="00BF1EDC"/>
    <w:rsid w:val="00BF3905"/>
    <w:rsid w:val="00BF4EC5"/>
    <w:rsid w:val="00C03702"/>
    <w:rsid w:val="00C0518A"/>
    <w:rsid w:val="00C11D0F"/>
    <w:rsid w:val="00C14C4F"/>
    <w:rsid w:val="00C23CDB"/>
    <w:rsid w:val="00C32263"/>
    <w:rsid w:val="00C52E2F"/>
    <w:rsid w:val="00C554F4"/>
    <w:rsid w:val="00C62F53"/>
    <w:rsid w:val="00C81E51"/>
    <w:rsid w:val="00C8282F"/>
    <w:rsid w:val="00C839D8"/>
    <w:rsid w:val="00CB063B"/>
    <w:rsid w:val="00CE10E2"/>
    <w:rsid w:val="00D0399B"/>
    <w:rsid w:val="00D1499D"/>
    <w:rsid w:val="00D16CE1"/>
    <w:rsid w:val="00D23DBD"/>
    <w:rsid w:val="00D35759"/>
    <w:rsid w:val="00D671DA"/>
    <w:rsid w:val="00D728C7"/>
    <w:rsid w:val="00D8643F"/>
    <w:rsid w:val="00DA2F9D"/>
    <w:rsid w:val="00DB0A88"/>
    <w:rsid w:val="00DB265E"/>
    <w:rsid w:val="00DC10BF"/>
    <w:rsid w:val="00DD66EB"/>
    <w:rsid w:val="00DF1425"/>
    <w:rsid w:val="00DF735D"/>
    <w:rsid w:val="00E0639F"/>
    <w:rsid w:val="00E10DD7"/>
    <w:rsid w:val="00E25091"/>
    <w:rsid w:val="00E32D08"/>
    <w:rsid w:val="00E536EA"/>
    <w:rsid w:val="00E5791A"/>
    <w:rsid w:val="00E675A6"/>
    <w:rsid w:val="00E742A8"/>
    <w:rsid w:val="00E77389"/>
    <w:rsid w:val="00E9498A"/>
    <w:rsid w:val="00EA23B9"/>
    <w:rsid w:val="00EB4E56"/>
    <w:rsid w:val="00EC1A98"/>
    <w:rsid w:val="00EE487F"/>
    <w:rsid w:val="00EE5A9D"/>
    <w:rsid w:val="00EF5100"/>
    <w:rsid w:val="00EF6F19"/>
    <w:rsid w:val="00F05FD6"/>
    <w:rsid w:val="00F12636"/>
    <w:rsid w:val="00F232B7"/>
    <w:rsid w:val="00F260AA"/>
    <w:rsid w:val="00F26520"/>
    <w:rsid w:val="00F37D8C"/>
    <w:rsid w:val="00F53B86"/>
    <w:rsid w:val="00F53F9C"/>
    <w:rsid w:val="00F570DD"/>
    <w:rsid w:val="00F72677"/>
    <w:rsid w:val="00F75BA5"/>
    <w:rsid w:val="00F84DCF"/>
    <w:rsid w:val="00F87BCA"/>
    <w:rsid w:val="00F90618"/>
    <w:rsid w:val="00F915D3"/>
    <w:rsid w:val="00FA4055"/>
    <w:rsid w:val="00FA60D6"/>
    <w:rsid w:val="00FB0606"/>
    <w:rsid w:val="00FB2ECF"/>
    <w:rsid w:val="00FC0735"/>
    <w:rsid w:val="00FC0BAE"/>
    <w:rsid w:val="00FC1DDC"/>
    <w:rsid w:val="00FD600F"/>
    <w:rsid w:val="00FE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B46E38"/>
  <w15:docId w15:val="{09A5C2B5-B7A2-4FC2-961B-1EA9B1FDE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28E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C0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05E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83D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3DDB"/>
  </w:style>
  <w:style w:type="paragraph" w:styleId="Piedepgina">
    <w:name w:val="footer"/>
    <w:basedOn w:val="Normal"/>
    <w:link w:val="PiedepginaCar"/>
    <w:uiPriority w:val="99"/>
    <w:unhideWhenUsed/>
    <w:rsid w:val="00783D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3DDB"/>
  </w:style>
  <w:style w:type="table" w:styleId="Tablaconcuadrcula">
    <w:name w:val="Table Grid"/>
    <w:basedOn w:val="Tablanormal"/>
    <w:uiPriority w:val="39"/>
    <w:rsid w:val="00B77BD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29415-2FD3-48D4-93F7-F76F99952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1158</Words>
  <Characters>6375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Tlaquepaque</Company>
  <LinksUpToDate>false</LinksUpToDate>
  <CharactersWithSpaces>7518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mglopezc</dc:creator>
  <cp:lastModifiedBy>Maria Guadalupe Lopez Castillo</cp:lastModifiedBy>
  <cp:revision>6</cp:revision>
  <cp:lastPrinted>2019-04-11T19:58:00Z</cp:lastPrinted>
  <dcterms:created xsi:type="dcterms:W3CDTF">2019-04-11T19:27:00Z</dcterms:created>
  <dcterms:modified xsi:type="dcterms:W3CDTF">2019-04-11T20:17:00Z</dcterms:modified>
</cp:coreProperties>
</file>