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8B04" w14:textId="11C2B67E" w:rsidR="00AA0A90" w:rsidRPr="00303D08" w:rsidRDefault="00033BBE" w:rsidP="00033BBE">
      <w:pPr>
        <w:jc w:val="both"/>
        <w:rPr>
          <w:rFonts w:ascii="Arial" w:hAnsi="Arial"/>
          <w:b/>
        </w:rPr>
      </w:pPr>
      <w:bookmarkStart w:id="0" w:name="_GoBack"/>
      <w:r w:rsidRPr="00303D08">
        <w:rPr>
          <w:rFonts w:ascii="Arial" w:hAnsi="Arial"/>
          <w:b/>
        </w:rPr>
        <w:t>ACTA DE LA OCTAVA SESIÓN DEL CONSEJO MUNICIPAL DE LA PARTICIPACIÓN SOCIAL EN LA EDUCACIÓN DEL 20 DE SEPTIEMBRE DE 2016. LA REUNIÓN SE LLEVO A CABO EN LA SALA 127 DEL ÁREA COMERCIAL DEL CENTRO CULTURAL “EL REFUGIO” EN SAN PEDRO TLAQUEPAQUE A LAS 10:00 HORAS CON EL SIGUIENTE ORDEN DEL DÍA:</w:t>
      </w:r>
    </w:p>
    <w:p w14:paraId="0ACAE050" w14:textId="77777777" w:rsidR="0065652B" w:rsidRDefault="0065652B" w:rsidP="00033BBE">
      <w:pPr>
        <w:jc w:val="both"/>
        <w:rPr>
          <w:rFonts w:ascii="Arial" w:hAnsi="Arial"/>
        </w:rPr>
      </w:pPr>
    </w:p>
    <w:p w14:paraId="240C17F5" w14:textId="77777777" w:rsidR="0065652B" w:rsidRPr="0065652B" w:rsidRDefault="0065652B" w:rsidP="0065652B">
      <w:pPr>
        <w:spacing w:after="200"/>
        <w:jc w:val="both"/>
        <w:rPr>
          <w:rFonts w:ascii="Times" w:hAnsi="Times" w:cs="Times New Roman"/>
          <w:sz w:val="20"/>
          <w:szCs w:val="20"/>
        </w:rPr>
      </w:pPr>
      <w:r w:rsidRPr="0065652B">
        <w:rPr>
          <w:rFonts w:ascii="Arial" w:hAnsi="Arial" w:cs="Arial"/>
          <w:color w:val="000000"/>
        </w:rPr>
        <w:t>1.- Registro de asistencia.</w:t>
      </w:r>
    </w:p>
    <w:p w14:paraId="7EFFE2FF" w14:textId="77777777" w:rsidR="0065652B" w:rsidRPr="0065652B" w:rsidRDefault="0065652B" w:rsidP="0065652B">
      <w:pPr>
        <w:rPr>
          <w:rFonts w:ascii="Times" w:eastAsia="Times New Roman" w:hAnsi="Times" w:cs="Times New Roman"/>
          <w:sz w:val="20"/>
          <w:szCs w:val="20"/>
        </w:rPr>
      </w:pPr>
    </w:p>
    <w:p w14:paraId="39B45E67" w14:textId="77777777" w:rsidR="0065652B" w:rsidRPr="0065652B" w:rsidRDefault="0065652B" w:rsidP="0065652B">
      <w:pPr>
        <w:spacing w:after="200"/>
        <w:jc w:val="both"/>
        <w:rPr>
          <w:rFonts w:ascii="Times" w:hAnsi="Times" w:cs="Times New Roman"/>
          <w:sz w:val="20"/>
          <w:szCs w:val="20"/>
        </w:rPr>
      </w:pPr>
      <w:r w:rsidRPr="0065652B">
        <w:rPr>
          <w:rFonts w:ascii="Arial" w:hAnsi="Arial" w:cs="Arial"/>
          <w:color w:val="000000"/>
        </w:rPr>
        <w:t xml:space="preserve">2.- Bienvenida y Exposición de Motivos. </w:t>
      </w:r>
    </w:p>
    <w:p w14:paraId="5796625E" w14:textId="77777777" w:rsidR="0065652B" w:rsidRPr="0065652B" w:rsidRDefault="0065652B" w:rsidP="0065652B">
      <w:pPr>
        <w:rPr>
          <w:rFonts w:ascii="Times" w:eastAsia="Times New Roman" w:hAnsi="Times" w:cs="Times New Roman"/>
          <w:sz w:val="20"/>
          <w:szCs w:val="20"/>
        </w:rPr>
      </w:pPr>
    </w:p>
    <w:p w14:paraId="3F489EE5" w14:textId="77777777" w:rsidR="0065652B" w:rsidRPr="0065652B" w:rsidRDefault="0065652B" w:rsidP="0065652B">
      <w:pPr>
        <w:spacing w:after="200"/>
        <w:jc w:val="both"/>
        <w:rPr>
          <w:rFonts w:ascii="Times" w:hAnsi="Times" w:cs="Times New Roman"/>
          <w:sz w:val="20"/>
          <w:szCs w:val="20"/>
        </w:rPr>
      </w:pPr>
      <w:r w:rsidRPr="0065652B">
        <w:rPr>
          <w:rFonts w:ascii="Arial" w:hAnsi="Arial" w:cs="Arial"/>
          <w:color w:val="000000"/>
        </w:rPr>
        <w:t>3.- Verificación de quórum.</w:t>
      </w:r>
    </w:p>
    <w:p w14:paraId="60047C80" w14:textId="77777777" w:rsidR="0065652B" w:rsidRPr="0065652B" w:rsidRDefault="0065652B" w:rsidP="0065652B">
      <w:pPr>
        <w:rPr>
          <w:rFonts w:ascii="Times" w:eastAsia="Times New Roman" w:hAnsi="Times" w:cs="Times New Roman"/>
          <w:sz w:val="20"/>
          <w:szCs w:val="20"/>
        </w:rPr>
      </w:pPr>
    </w:p>
    <w:p w14:paraId="27291504" w14:textId="77777777" w:rsidR="0065652B" w:rsidRPr="0065652B" w:rsidRDefault="0065652B" w:rsidP="0065652B">
      <w:pPr>
        <w:spacing w:after="200"/>
        <w:jc w:val="both"/>
        <w:rPr>
          <w:rFonts w:ascii="Times" w:hAnsi="Times" w:cs="Times New Roman"/>
          <w:sz w:val="20"/>
          <w:szCs w:val="20"/>
        </w:rPr>
      </w:pPr>
      <w:r w:rsidRPr="0065652B">
        <w:rPr>
          <w:rFonts w:ascii="Arial" w:hAnsi="Arial" w:cs="Arial"/>
          <w:color w:val="000000"/>
        </w:rPr>
        <w:t xml:space="preserve">4.- </w:t>
      </w:r>
      <w:proofErr w:type="spellStart"/>
      <w:r w:rsidRPr="0065652B">
        <w:rPr>
          <w:rFonts w:ascii="Arial" w:hAnsi="Arial" w:cs="Arial"/>
          <w:color w:val="000000"/>
        </w:rPr>
        <w:t>Ciber</w:t>
      </w:r>
      <w:proofErr w:type="spellEnd"/>
      <w:r w:rsidRPr="0065652B">
        <w:rPr>
          <w:rFonts w:ascii="Arial" w:hAnsi="Arial" w:cs="Arial"/>
          <w:color w:val="000000"/>
        </w:rPr>
        <w:t xml:space="preserve"> escuela para padres</w:t>
      </w:r>
    </w:p>
    <w:p w14:paraId="6E17FE1C" w14:textId="77777777" w:rsidR="0065652B" w:rsidRPr="0065652B" w:rsidRDefault="0065652B" w:rsidP="0065652B">
      <w:pPr>
        <w:rPr>
          <w:rFonts w:ascii="Times" w:eastAsia="Times New Roman" w:hAnsi="Times" w:cs="Times New Roman"/>
          <w:sz w:val="20"/>
          <w:szCs w:val="20"/>
        </w:rPr>
      </w:pPr>
    </w:p>
    <w:p w14:paraId="297C7933" w14:textId="77777777" w:rsidR="0065652B" w:rsidRPr="0065652B" w:rsidRDefault="0065652B" w:rsidP="0065652B">
      <w:pPr>
        <w:spacing w:after="200"/>
        <w:jc w:val="both"/>
        <w:rPr>
          <w:rFonts w:ascii="Times" w:hAnsi="Times" w:cs="Times New Roman"/>
          <w:sz w:val="20"/>
          <w:szCs w:val="20"/>
        </w:rPr>
      </w:pPr>
      <w:r w:rsidRPr="0065652B">
        <w:rPr>
          <w:rFonts w:ascii="Arial" w:hAnsi="Arial" w:cs="Arial"/>
          <w:color w:val="000000"/>
        </w:rPr>
        <w:t>5.- CRIED (invitado Expositor)</w:t>
      </w:r>
    </w:p>
    <w:p w14:paraId="27426B47" w14:textId="77777777" w:rsidR="0065652B" w:rsidRPr="0065652B" w:rsidRDefault="0065652B" w:rsidP="0065652B">
      <w:pPr>
        <w:rPr>
          <w:rFonts w:ascii="Times" w:eastAsia="Times New Roman" w:hAnsi="Times" w:cs="Times New Roman"/>
          <w:sz w:val="20"/>
          <w:szCs w:val="20"/>
        </w:rPr>
      </w:pPr>
    </w:p>
    <w:p w14:paraId="3A1A3CCA" w14:textId="77777777" w:rsidR="0065652B" w:rsidRPr="0065652B" w:rsidRDefault="009C68D8" w:rsidP="0065652B">
      <w:pPr>
        <w:spacing w:after="200"/>
        <w:jc w:val="both"/>
        <w:rPr>
          <w:rFonts w:ascii="Times" w:hAnsi="Times" w:cs="Times New Roman"/>
          <w:sz w:val="20"/>
          <w:szCs w:val="20"/>
        </w:rPr>
      </w:pPr>
      <w:r>
        <w:rPr>
          <w:rFonts w:ascii="Arial" w:hAnsi="Arial" w:cs="Arial"/>
          <w:color w:val="000000"/>
        </w:rPr>
        <w:t>6</w:t>
      </w:r>
      <w:r w:rsidR="0065652B" w:rsidRPr="0065652B">
        <w:rPr>
          <w:rFonts w:ascii="Arial" w:hAnsi="Arial" w:cs="Arial"/>
          <w:color w:val="000000"/>
        </w:rPr>
        <w:t>.- Fomento a la lectura, bibliotecas (exposición de programa)</w:t>
      </w:r>
    </w:p>
    <w:p w14:paraId="1B9ADB7D" w14:textId="77777777" w:rsidR="0065652B" w:rsidRPr="0065652B" w:rsidRDefault="0065652B" w:rsidP="0065652B">
      <w:pPr>
        <w:rPr>
          <w:rFonts w:ascii="Times" w:eastAsia="Times New Roman" w:hAnsi="Times" w:cs="Times New Roman"/>
          <w:sz w:val="20"/>
          <w:szCs w:val="20"/>
        </w:rPr>
      </w:pPr>
    </w:p>
    <w:p w14:paraId="1EE3168A" w14:textId="77777777" w:rsidR="0065652B" w:rsidRPr="0065652B" w:rsidRDefault="009C68D8" w:rsidP="0065652B">
      <w:pPr>
        <w:spacing w:after="200"/>
        <w:jc w:val="both"/>
        <w:rPr>
          <w:rFonts w:ascii="Times" w:hAnsi="Times" w:cs="Times New Roman"/>
          <w:sz w:val="20"/>
          <w:szCs w:val="20"/>
        </w:rPr>
      </w:pPr>
      <w:r>
        <w:rPr>
          <w:rFonts w:ascii="Arial" w:hAnsi="Arial" w:cs="Arial"/>
          <w:color w:val="000000"/>
        </w:rPr>
        <w:t>7</w:t>
      </w:r>
      <w:r w:rsidR="0065652B" w:rsidRPr="0065652B">
        <w:rPr>
          <w:rFonts w:ascii="Arial" w:hAnsi="Arial" w:cs="Arial"/>
          <w:color w:val="000000"/>
        </w:rPr>
        <w:t>.- Asuntos Varios</w:t>
      </w:r>
    </w:p>
    <w:p w14:paraId="08E47498" w14:textId="77777777" w:rsidR="0065652B" w:rsidRPr="0065652B" w:rsidRDefault="0065652B" w:rsidP="0065652B">
      <w:pPr>
        <w:rPr>
          <w:rFonts w:ascii="Times" w:eastAsia="Times New Roman" w:hAnsi="Times" w:cs="Times New Roman"/>
          <w:sz w:val="20"/>
          <w:szCs w:val="20"/>
        </w:rPr>
      </w:pPr>
    </w:p>
    <w:p w14:paraId="3F599122" w14:textId="77777777" w:rsidR="0065652B" w:rsidRPr="0065652B" w:rsidRDefault="009C68D8" w:rsidP="0065652B">
      <w:pPr>
        <w:spacing w:after="200"/>
        <w:jc w:val="both"/>
        <w:rPr>
          <w:rFonts w:ascii="Times" w:hAnsi="Times" w:cs="Times New Roman"/>
          <w:sz w:val="20"/>
          <w:szCs w:val="20"/>
        </w:rPr>
      </w:pPr>
      <w:r>
        <w:rPr>
          <w:rFonts w:ascii="Arial" w:hAnsi="Arial" w:cs="Arial"/>
          <w:color w:val="000000"/>
        </w:rPr>
        <w:t>8</w:t>
      </w:r>
      <w:r w:rsidR="0065652B" w:rsidRPr="0065652B">
        <w:rPr>
          <w:rFonts w:ascii="Arial" w:hAnsi="Arial" w:cs="Arial"/>
          <w:color w:val="000000"/>
        </w:rPr>
        <w:t>.- Cierre</w:t>
      </w:r>
    </w:p>
    <w:p w14:paraId="6A219BBE" w14:textId="77777777" w:rsidR="0065652B" w:rsidRPr="0065652B" w:rsidRDefault="0065652B" w:rsidP="0065652B">
      <w:pPr>
        <w:rPr>
          <w:rFonts w:ascii="Times" w:eastAsia="Times New Roman" w:hAnsi="Times" w:cs="Times New Roman"/>
          <w:sz w:val="20"/>
          <w:szCs w:val="20"/>
        </w:rPr>
      </w:pPr>
    </w:p>
    <w:p w14:paraId="2660B26C" w14:textId="77777777" w:rsidR="0065652B" w:rsidRPr="00115EB8" w:rsidRDefault="0065652B" w:rsidP="0065652B">
      <w:pPr>
        <w:spacing w:after="200"/>
        <w:jc w:val="both"/>
        <w:rPr>
          <w:rFonts w:ascii="Times" w:hAnsi="Times" w:cs="Times New Roman"/>
          <w:b/>
          <w:sz w:val="20"/>
          <w:szCs w:val="20"/>
        </w:rPr>
      </w:pPr>
      <w:r w:rsidRPr="00115EB8">
        <w:rPr>
          <w:rFonts w:ascii="Arial" w:hAnsi="Arial" w:cs="Arial"/>
          <w:b/>
          <w:color w:val="000000"/>
        </w:rPr>
        <w:t xml:space="preserve">Inicio. </w:t>
      </w:r>
    </w:p>
    <w:p w14:paraId="66A9B060" w14:textId="77777777" w:rsidR="0065652B" w:rsidRDefault="0065652B" w:rsidP="0065652B">
      <w:pPr>
        <w:numPr>
          <w:ilvl w:val="0"/>
          <w:numId w:val="1"/>
        </w:numPr>
        <w:jc w:val="both"/>
        <w:textAlignment w:val="baseline"/>
        <w:rPr>
          <w:rFonts w:ascii="Arial" w:hAnsi="Arial" w:cs="Arial"/>
          <w:color w:val="000000"/>
        </w:rPr>
      </w:pPr>
      <w:r w:rsidRPr="0065652B">
        <w:rPr>
          <w:rFonts w:ascii="Arial" w:hAnsi="Arial" w:cs="Arial"/>
          <w:color w:val="000000"/>
        </w:rPr>
        <w:t>La asisten</w:t>
      </w:r>
      <w:r>
        <w:rPr>
          <w:rFonts w:ascii="Arial" w:hAnsi="Arial" w:cs="Arial"/>
          <w:color w:val="000000"/>
        </w:rPr>
        <w:t>cia se cubrió con la firma de 25 consejeros de un total de 30</w:t>
      </w:r>
      <w:r w:rsidRPr="0065652B">
        <w:rPr>
          <w:rFonts w:ascii="Arial" w:hAnsi="Arial" w:cs="Arial"/>
          <w:color w:val="000000"/>
        </w:rPr>
        <w:t xml:space="preserve">. Se realiza repaso del </w:t>
      </w:r>
      <w:r>
        <w:rPr>
          <w:rFonts w:ascii="Arial" w:hAnsi="Arial" w:cs="Arial"/>
          <w:color w:val="000000"/>
        </w:rPr>
        <w:t>Orden del Día.</w:t>
      </w:r>
    </w:p>
    <w:p w14:paraId="79081083" w14:textId="77777777" w:rsidR="00836C12" w:rsidRDefault="00836C12" w:rsidP="00836C12">
      <w:pPr>
        <w:ind w:left="720"/>
        <w:jc w:val="both"/>
        <w:textAlignment w:val="baseline"/>
        <w:rPr>
          <w:rFonts w:ascii="Arial" w:hAnsi="Arial" w:cs="Arial"/>
          <w:color w:val="000000"/>
        </w:rPr>
      </w:pPr>
    </w:p>
    <w:p w14:paraId="16E0363C" w14:textId="77777777" w:rsidR="0065652B" w:rsidRDefault="0065652B" w:rsidP="0065652B">
      <w:pPr>
        <w:numPr>
          <w:ilvl w:val="0"/>
          <w:numId w:val="1"/>
        </w:numPr>
        <w:jc w:val="both"/>
        <w:textAlignment w:val="baseline"/>
        <w:rPr>
          <w:rFonts w:ascii="Arial" w:hAnsi="Arial" w:cs="Arial"/>
          <w:color w:val="000000"/>
        </w:rPr>
      </w:pPr>
      <w:r w:rsidRPr="0065652B">
        <w:rPr>
          <w:rFonts w:ascii="Arial" w:hAnsi="Arial" w:cs="Arial"/>
          <w:color w:val="000000"/>
        </w:rPr>
        <w:t>Se  da la bienvenida por parte del Profesor Francisco Javier Ávila Varela Presidente del Consejo.</w:t>
      </w:r>
    </w:p>
    <w:p w14:paraId="456E5DB6" w14:textId="77777777" w:rsidR="00836C12" w:rsidRDefault="00836C12" w:rsidP="00836C12">
      <w:pPr>
        <w:ind w:left="720"/>
        <w:jc w:val="both"/>
        <w:textAlignment w:val="baseline"/>
        <w:rPr>
          <w:rFonts w:ascii="Arial" w:hAnsi="Arial" w:cs="Arial"/>
          <w:color w:val="000000"/>
        </w:rPr>
      </w:pPr>
    </w:p>
    <w:p w14:paraId="328D49BB" w14:textId="77777777" w:rsidR="0065652B" w:rsidRDefault="0065652B" w:rsidP="0065652B">
      <w:pPr>
        <w:numPr>
          <w:ilvl w:val="0"/>
          <w:numId w:val="1"/>
        </w:numPr>
        <w:jc w:val="both"/>
        <w:textAlignment w:val="baseline"/>
        <w:rPr>
          <w:rFonts w:ascii="Arial" w:hAnsi="Arial" w:cs="Arial"/>
          <w:color w:val="000000"/>
        </w:rPr>
      </w:pPr>
      <w:r>
        <w:rPr>
          <w:rFonts w:ascii="Arial" w:hAnsi="Arial" w:cs="Arial"/>
          <w:color w:val="000000"/>
        </w:rPr>
        <w:t>Se cubrió más del 50% mas uno de asistentes, aprobando el quórum y procediendo a la apertura de la sesión.</w:t>
      </w:r>
    </w:p>
    <w:p w14:paraId="360DED27" w14:textId="77777777" w:rsidR="00836C12" w:rsidRDefault="00836C12" w:rsidP="00836C12">
      <w:pPr>
        <w:ind w:left="720"/>
        <w:jc w:val="both"/>
        <w:textAlignment w:val="baseline"/>
        <w:rPr>
          <w:rFonts w:ascii="Arial" w:hAnsi="Arial" w:cs="Arial"/>
          <w:color w:val="000000"/>
        </w:rPr>
      </w:pPr>
    </w:p>
    <w:p w14:paraId="71524BAB" w14:textId="552BD0AE" w:rsidR="0065652B" w:rsidRDefault="00D640EF" w:rsidP="0065652B">
      <w:pPr>
        <w:numPr>
          <w:ilvl w:val="0"/>
          <w:numId w:val="1"/>
        </w:numPr>
        <w:jc w:val="both"/>
        <w:textAlignment w:val="baseline"/>
        <w:rPr>
          <w:rFonts w:ascii="Arial" w:hAnsi="Arial" w:cs="Arial"/>
          <w:color w:val="000000"/>
        </w:rPr>
      </w:pPr>
      <w:r>
        <w:rPr>
          <w:rFonts w:ascii="Arial" w:hAnsi="Arial" w:cs="Arial"/>
          <w:color w:val="000000"/>
        </w:rPr>
        <w:t>El Profesor Francisco Ávila, Presidente del consejo, respaldándose dentro del proceso legal comenta que el padre de familia no contempla el permiso en su área de trabajo para asistir a la escuela para padres en forma física, por lo tanto se propone el proyecto: “</w:t>
      </w:r>
      <w:proofErr w:type="spellStart"/>
      <w:r w:rsidRPr="00276042">
        <w:rPr>
          <w:rFonts w:ascii="Arial" w:hAnsi="Arial" w:cs="Arial"/>
          <w:color w:val="000000"/>
        </w:rPr>
        <w:t>Ciber</w:t>
      </w:r>
      <w:proofErr w:type="spellEnd"/>
      <w:r w:rsidRPr="00276042">
        <w:rPr>
          <w:rFonts w:ascii="Arial" w:hAnsi="Arial" w:cs="Arial"/>
          <w:color w:val="000000"/>
        </w:rPr>
        <w:t xml:space="preserve"> Escuela Para Padres</w:t>
      </w:r>
      <w:r>
        <w:rPr>
          <w:rFonts w:ascii="Arial" w:hAnsi="Arial" w:cs="Arial"/>
          <w:color w:val="000000"/>
        </w:rPr>
        <w:t>”, el cual contempla el acceso en tiempo libre del padre a los temas que se editarán en formato de video digital y estarán disponibles en el servidor de la</w:t>
      </w:r>
      <w:r w:rsidR="00FE18CC">
        <w:rPr>
          <w:rFonts w:ascii="Arial" w:hAnsi="Arial" w:cs="Arial"/>
          <w:color w:val="000000"/>
        </w:rPr>
        <w:t>s</w:t>
      </w:r>
      <w:r>
        <w:rPr>
          <w:rFonts w:ascii="Arial" w:hAnsi="Arial" w:cs="Arial"/>
          <w:color w:val="000000"/>
        </w:rPr>
        <w:t xml:space="preserve"> escuela</w:t>
      </w:r>
      <w:r w:rsidR="00FE18CC">
        <w:rPr>
          <w:rFonts w:ascii="Arial" w:hAnsi="Arial" w:cs="Arial"/>
          <w:color w:val="000000"/>
        </w:rPr>
        <w:t>s</w:t>
      </w:r>
      <w:r>
        <w:rPr>
          <w:rFonts w:ascii="Arial" w:hAnsi="Arial" w:cs="Arial"/>
          <w:color w:val="000000"/>
        </w:rPr>
        <w:t xml:space="preserve"> que lo maneje</w:t>
      </w:r>
      <w:r w:rsidR="00FE18CC">
        <w:rPr>
          <w:rFonts w:ascii="Arial" w:hAnsi="Arial" w:cs="Arial"/>
          <w:color w:val="000000"/>
        </w:rPr>
        <w:t xml:space="preserve">n. El Lic. Manuel Gómez </w:t>
      </w:r>
      <w:proofErr w:type="spellStart"/>
      <w:r w:rsidR="00FE18CC">
        <w:rPr>
          <w:rFonts w:ascii="Arial" w:hAnsi="Arial" w:cs="Arial"/>
          <w:color w:val="000000"/>
        </w:rPr>
        <w:t>Gómez</w:t>
      </w:r>
      <w:proofErr w:type="spellEnd"/>
      <w:r w:rsidR="00FE18CC">
        <w:rPr>
          <w:rFonts w:ascii="Arial" w:hAnsi="Arial" w:cs="Arial"/>
          <w:color w:val="000000"/>
        </w:rPr>
        <w:t xml:space="preserve">, comenta la existencia de factores que imposibilitan los programas de inclusión debido a los recortes presupuestales </w:t>
      </w:r>
      <w:r w:rsidR="00D67AB7">
        <w:rPr>
          <w:rFonts w:ascii="Arial" w:hAnsi="Arial" w:cs="Arial"/>
          <w:color w:val="000000"/>
        </w:rPr>
        <w:t>federales del próximo 2017</w:t>
      </w:r>
      <w:r w:rsidR="00FE18CC">
        <w:rPr>
          <w:rFonts w:ascii="Arial" w:hAnsi="Arial" w:cs="Arial"/>
          <w:color w:val="000000"/>
        </w:rPr>
        <w:t xml:space="preserve">. Debido a esto se </w:t>
      </w:r>
      <w:r w:rsidR="00FE18CC">
        <w:rPr>
          <w:rFonts w:ascii="Arial" w:hAnsi="Arial" w:cs="Arial"/>
          <w:color w:val="000000"/>
        </w:rPr>
        <w:lastRenderedPageBreak/>
        <w:t>debe generar autonomía para que cada escuela se haga cargo del funcionamiento de este programa.</w:t>
      </w:r>
    </w:p>
    <w:p w14:paraId="7D2DDCEC" w14:textId="29CCB113" w:rsidR="00FE18CC" w:rsidRDefault="00FE18CC" w:rsidP="00FE18CC">
      <w:pPr>
        <w:ind w:left="720"/>
        <w:jc w:val="both"/>
        <w:textAlignment w:val="baseline"/>
        <w:rPr>
          <w:rFonts w:ascii="Arial" w:hAnsi="Arial" w:cs="Arial"/>
          <w:color w:val="000000"/>
        </w:rPr>
      </w:pPr>
      <w:r>
        <w:rPr>
          <w:rFonts w:ascii="Arial" w:hAnsi="Arial" w:cs="Arial"/>
          <w:color w:val="000000"/>
        </w:rPr>
        <w:t xml:space="preserve">También comentó que los espacios virtuales permiten el acercamiento no solo para contemplar la </w:t>
      </w:r>
      <w:proofErr w:type="spellStart"/>
      <w:r>
        <w:rPr>
          <w:rFonts w:ascii="Arial" w:hAnsi="Arial" w:cs="Arial"/>
          <w:color w:val="000000"/>
        </w:rPr>
        <w:t>Ciber</w:t>
      </w:r>
      <w:proofErr w:type="spellEnd"/>
      <w:r>
        <w:rPr>
          <w:rFonts w:ascii="Arial" w:hAnsi="Arial" w:cs="Arial"/>
          <w:color w:val="000000"/>
        </w:rPr>
        <w:t xml:space="preserve"> Escuela Para Padres, sino también tener una relación directa con todo lo que la escuela pueda estar difundiendo a través de las redes, por ejemplo: Acompañamiento a sus hijos, ponencias, discusiones, debates, etc. El Profesor Francisco Ávila solicitó sugerencias para conferencistas y espacios donde se puedan grabar las conferencias, estableciendo una agenda. Se somete a v</w:t>
      </w:r>
      <w:r w:rsidR="004762DC">
        <w:rPr>
          <w:rFonts w:ascii="Arial" w:hAnsi="Arial" w:cs="Arial"/>
          <w:color w:val="000000"/>
        </w:rPr>
        <w:t>otación para su aceptación. La M</w:t>
      </w:r>
      <w:r>
        <w:rPr>
          <w:rFonts w:ascii="Arial" w:hAnsi="Arial" w:cs="Arial"/>
          <w:color w:val="000000"/>
        </w:rPr>
        <w:t xml:space="preserve">aestra </w:t>
      </w:r>
      <w:proofErr w:type="spellStart"/>
      <w:r>
        <w:rPr>
          <w:rFonts w:ascii="Arial" w:hAnsi="Arial" w:cs="Arial"/>
          <w:color w:val="000000"/>
        </w:rPr>
        <w:t>Adi</w:t>
      </w:r>
      <w:proofErr w:type="spellEnd"/>
      <w:r>
        <w:rPr>
          <w:rFonts w:ascii="Arial" w:hAnsi="Arial" w:cs="Arial"/>
          <w:color w:val="000000"/>
        </w:rPr>
        <w:t xml:space="preserve"> </w:t>
      </w:r>
      <w:proofErr w:type="spellStart"/>
      <w:r>
        <w:rPr>
          <w:rFonts w:ascii="Arial" w:hAnsi="Arial" w:cs="Arial"/>
          <w:color w:val="000000"/>
        </w:rPr>
        <w:t>Dianela</w:t>
      </w:r>
      <w:proofErr w:type="spellEnd"/>
      <w:r w:rsidR="00747992">
        <w:rPr>
          <w:rFonts w:ascii="Arial" w:hAnsi="Arial" w:cs="Arial"/>
          <w:color w:val="000000"/>
        </w:rPr>
        <w:t xml:space="preserve"> Segura</w:t>
      </w:r>
      <w:r>
        <w:rPr>
          <w:rFonts w:ascii="Arial" w:hAnsi="Arial" w:cs="Arial"/>
          <w:color w:val="000000"/>
        </w:rPr>
        <w:t>, comenta que buscará conferencistas que apoyen la propuesta.</w:t>
      </w:r>
      <w:r w:rsidR="004762DC">
        <w:rPr>
          <w:rFonts w:ascii="Arial" w:hAnsi="Arial" w:cs="Arial"/>
          <w:color w:val="000000"/>
        </w:rPr>
        <w:t xml:space="preserve"> El Ing. Gabriel Gutiérrez Franco del Club Rotario, apoya la iniciativa y menciona que en las instalaciones del club, ellos realizan seminarios para jóvenes líderes con una duración de 3 o 4 </w:t>
      </w:r>
      <w:proofErr w:type="spellStart"/>
      <w:r w:rsidR="004762DC">
        <w:rPr>
          <w:rFonts w:ascii="Arial" w:hAnsi="Arial" w:cs="Arial"/>
          <w:color w:val="000000"/>
        </w:rPr>
        <w:t>dias</w:t>
      </w:r>
      <w:proofErr w:type="spellEnd"/>
      <w:r w:rsidR="004762DC">
        <w:rPr>
          <w:rFonts w:ascii="Arial" w:hAnsi="Arial" w:cs="Arial"/>
          <w:color w:val="000000"/>
        </w:rPr>
        <w:t xml:space="preserve"> y solicita se pudiese proporcionar un auditorio (el cine foro) para la asistencia de los conferencistas.</w:t>
      </w:r>
      <w:r w:rsidR="00747992">
        <w:rPr>
          <w:rFonts w:ascii="Arial" w:hAnsi="Arial" w:cs="Arial"/>
          <w:color w:val="000000"/>
        </w:rPr>
        <w:t xml:space="preserve"> El Doctor Eduardo </w:t>
      </w:r>
      <w:proofErr w:type="spellStart"/>
      <w:r w:rsidR="00747992">
        <w:rPr>
          <w:rFonts w:ascii="Arial" w:hAnsi="Arial" w:cs="Arial"/>
          <w:color w:val="000000"/>
        </w:rPr>
        <w:t>Árias</w:t>
      </w:r>
      <w:proofErr w:type="spellEnd"/>
      <w:r w:rsidR="00747992">
        <w:rPr>
          <w:rFonts w:ascii="Arial" w:hAnsi="Arial" w:cs="Arial"/>
          <w:color w:val="000000"/>
        </w:rPr>
        <w:t xml:space="preserve"> Castañeda pide conocer las escuelas del municipio. El Profesor Francisco Ávila comenta la existencia de un censo y el maestro Manuel Gómez hace mención que se están </w:t>
      </w:r>
      <w:r w:rsidR="00D67AB7">
        <w:rPr>
          <w:rFonts w:ascii="Arial" w:hAnsi="Arial" w:cs="Arial"/>
          <w:color w:val="000000"/>
        </w:rPr>
        <w:t>visitando</w:t>
      </w:r>
      <w:r w:rsidR="00747992">
        <w:rPr>
          <w:rFonts w:ascii="Arial" w:hAnsi="Arial" w:cs="Arial"/>
          <w:color w:val="000000"/>
        </w:rPr>
        <w:t xml:space="preserve"> las seis zonas del municipio para conocer la problemática de cada escuela. La maestra </w:t>
      </w:r>
      <w:proofErr w:type="spellStart"/>
      <w:r w:rsidR="00747992">
        <w:rPr>
          <w:rFonts w:ascii="Arial" w:hAnsi="Arial" w:cs="Arial"/>
          <w:color w:val="000000"/>
        </w:rPr>
        <w:t>Adi</w:t>
      </w:r>
      <w:proofErr w:type="spellEnd"/>
      <w:r w:rsidR="00747992">
        <w:rPr>
          <w:rFonts w:ascii="Arial" w:hAnsi="Arial" w:cs="Arial"/>
          <w:color w:val="000000"/>
        </w:rPr>
        <w:t xml:space="preserve"> </w:t>
      </w:r>
      <w:proofErr w:type="spellStart"/>
      <w:r w:rsidR="00747992">
        <w:rPr>
          <w:rFonts w:ascii="Arial" w:hAnsi="Arial" w:cs="Arial"/>
          <w:color w:val="000000"/>
        </w:rPr>
        <w:t>Dianela</w:t>
      </w:r>
      <w:proofErr w:type="spellEnd"/>
      <w:r w:rsidR="00747992">
        <w:rPr>
          <w:rFonts w:ascii="Arial" w:hAnsi="Arial" w:cs="Arial"/>
          <w:color w:val="000000"/>
        </w:rPr>
        <w:t xml:space="preserve"> comenta la inestabilidad de las redes públicas así como la imposibilidad de usar las redes sociales en algunas de ellas. El Profesor Francisco Ávila menciona que debe haber una mejor configuración de red en las escuelas para evitar cuelgues.</w:t>
      </w:r>
      <w:r w:rsidR="00B83684">
        <w:rPr>
          <w:rFonts w:ascii="Arial" w:hAnsi="Arial" w:cs="Arial"/>
          <w:color w:val="000000"/>
        </w:rPr>
        <w:t xml:space="preserve"> Bruno Navarro del Departamento de Bibliotecas hace hincapié en que la red “México Conectado” no permite el acceso a redes sociales, por lo que sería imposible acceder al servicio de videos de </w:t>
      </w:r>
      <w:proofErr w:type="spellStart"/>
      <w:r w:rsidR="00B83684">
        <w:rPr>
          <w:rFonts w:ascii="Arial" w:hAnsi="Arial" w:cs="Arial"/>
          <w:color w:val="000000"/>
        </w:rPr>
        <w:t>Youtube</w:t>
      </w:r>
      <w:proofErr w:type="spellEnd"/>
      <w:r w:rsidR="00B83684">
        <w:rPr>
          <w:rFonts w:ascii="Arial" w:hAnsi="Arial" w:cs="Arial"/>
          <w:color w:val="000000"/>
        </w:rPr>
        <w:t>. Jessica Madrigal de la Sociedad de Padres de Familia, propone que se realicen pláticas con los padres para poder descargar el material en las escuelas y se les pueda proporcionar a los padres que trabajan. El ing. Gabriel Gutiérrez Franco comenta la existencia de lugares de libre acceso que pueden ser ubicados por los padres de familia para conectarse. El Regidor Iván Omar González propone habla</w:t>
      </w:r>
      <w:r w:rsidR="006B5B6B">
        <w:rPr>
          <w:rFonts w:ascii="Arial" w:hAnsi="Arial" w:cs="Arial"/>
          <w:color w:val="000000"/>
        </w:rPr>
        <w:t>r con los delegados para propor</w:t>
      </w:r>
      <w:r w:rsidR="00B83684">
        <w:rPr>
          <w:rFonts w:ascii="Arial" w:hAnsi="Arial" w:cs="Arial"/>
          <w:color w:val="000000"/>
        </w:rPr>
        <w:t xml:space="preserve">cionar lugares de libre acceso en cada delegación, así como poder apoyar a los conferencistas en un área donde se puedan realizar las grabaciones. El </w:t>
      </w:r>
      <w:r w:rsidR="006B5B6B">
        <w:rPr>
          <w:rFonts w:ascii="Arial" w:hAnsi="Arial" w:cs="Arial"/>
          <w:color w:val="000000"/>
        </w:rPr>
        <w:t>profesor</w:t>
      </w:r>
      <w:r w:rsidR="00B83684">
        <w:rPr>
          <w:rFonts w:ascii="Arial" w:hAnsi="Arial" w:cs="Arial"/>
          <w:color w:val="000000"/>
        </w:rPr>
        <w:t xml:space="preserve"> Francisco Ávila pide propuestas y se vota a favor </w:t>
      </w:r>
      <w:r w:rsidR="006B5B6B">
        <w:rPr>
          <w:rFonts w:ascii="Arial" w:hAnsi="Arial" w:cs="Arial"/>
          <w:color w:val="000000"/>
        </w:rPr>
        <w:t>de ellas en forma unánime. La Sra. Gloria Carrillo López, Representante de los Padres de Familia comenta el beneficio  de estar más comunicados siendo progreso en las escuelas.</w:t>
      </w:r>
    </w:p>
    <w:p w14:paraId="63814909" w14:textId="77777777" w:rsidR="00B83684" w:rsidRDefault="00B83684" w:rsidP="00FE18CC">
      <w:pPr>
        <w:ind w:left="720"/>
        <w:jc w:val="both"/>
        <w:textAlignment w:val="baseline"/>
        <w:rPr>
          <w:rFonts w:ascii="Arial" w:hAnsi="Arial" w:cs="Arial"/>
          <w:color w:val="000000"/>
        </w:rPr>
      </w:pPr>
    </w:p>
    <w:p w14:paraId="71DBCF7C" w14:textId="77777777" w:rsidR="006B5B6B" w:rsidRPr="00DD280D" w:rsidRDefault="006B5B6B" w:rsidP="0065652B">
      <w:pPr>
        <w:numPr>
          <w:ilvl w:val="0"/>
          <w:numId w:val="1"/>
        </w:numPr>
        <w:jc w:val="both"/>
        <w:textAlignment w:val="baseline"/>
        <w:rPr>
          <w:rFonts w:ascii="Arial" w:hAnsi="Arial" w:cs="Arial"/>
          <w:color w:val="000000"/>
        </w:rPr>
      </w:pPr>
      <w:r w:rsidRPr="00DD280D">
        <w:rPr>
          <w:rFonts w:ascii="Arial" w:hAnsi="Arial" w:cs="Arial"/>
          <w:color w:val="000000"/>
        </w:rPr>
        <w:t xml:space="preserve">Se presentan la Orientadora del CRIED Federal Brenda </w:t>
      </w:r>
      <w:proofErr w:type="spellStart"/>
      <w:r w:rsidRPr="00DD280D">
        <w:rPr>
          <w:rFonts w:ascii="Arial" w:hAnsi="Arial" w:cs="Arial"/>
          <w:color w:val="000000"/>
        </w:rPr>
        <w:t>Ortíz</w:t>
      </w:r>
      <w:proofErr w:type="spellEnd"/>
      <w:r w:rsidRPr="00DD280D">
        <w:rPr>
          <w:rFonts w:ascii="Arial" w:hAnsi="Arial" w:cs="Arial"/>
          <w:color w:val="000000"/>
        </w:rPr>
        <w:t xml:space="preserve"> y Elba Emilia Valencia </w:t>
      </w:r>
      <w:proofErr w:type="spellStart"/>
      <w:r w:rsidRPr="00DD280D">
        <w:rPr>
          <w:rFonts w:ascii="Arial" w:hAnsi="Arial" w:cs="Arial"/>
          <w:color w:val="000000"/>
        </w:rPr>
        <w:t>Salazár</w:t>
      </w:r>
      <w:proofErr w:type="spellEnd"/>
      <w:r w:rsidRPr="00DD280D">
        <w:rPr>
          <w:rFonts w:ascii="Arial" w:hAnsi="Arial" w:cs="Arial"/>
          <w:color w:val="000000"/>
        </w:rPr>
        <w:t xml:space="preserve"> Enlace del CRIED Federal. (Se anexa presentación para su revisión). Preguntan a los consejeros si conocían este servicio por parte de USAER en las escuelas. La Supervisora Ma. De la Luz Govea, menciona que es un servicio de asesoría y capacitación</w:t>
      </w:r>
      <w:r w:rsidR="00DD280D" w:rsidRPr="00DD280D">
        <w:rPr>
          <w:rFonts w:ascii="Arial" w:hAnsi="Arial" w:cs="Arial"/>
          <w:color w:val="000000"/>
        </w:rPr>
        <w:t xml:space="preserve"> en base a estrategias para</w:t>
      </w:r>
      <w:r w:rsidRPr="00DD280D">
        <w:rPr>
          <w:rFonts w:ascii="Arial" w:hAnsi="Arial" w:cs="Arial"/>
          <w:color w:val="000000"/>
        </w:rPr>
        <w:t xml:space="preserve"> trabajar </w:t>
      </w:r>
      <w:r w:rsidR="00DD280D" w:rsidRPr="00DD280D">
        <w:rPr>
          <w:rFonts w:ascii="Arial" w:hAnsi="Arial" w:cs="Arial"/>
          <w:color w:val="000000"/>
        </w:rPr>
        <w:t xml:space="preserve">con discapacidades o actividades sobresalientes orientado en tres ejes: recursos materiales especiales, estudios indagatorios y proyectos. Lo cual se explica en la presentación. El profesor Francisco Ávila solicita integración educativa para poder ubicar a los estudiantes que requieran este tipo de intervención en las escuelas, ya que </w:t>
      </w:r>
      <w:r w:rsidR="00DD280D" w:rsidRPr="00DD280D">
        <w:rPr>
          <w:rFonts w:ascii="Arial" w:hAnsi="Arial" w:cs="Arial"/>
          <w:color w:val="000000"/>
        </w:rPr>
        <w:lastRenderedPageBreak/>
        <w:t xml:space="preserve">anteriormente los niños se tenían que adecuar e integrar en las actividades escolares y lo que se busca es que las actividades sean incluyentes </w:t>
      </w:r>
      <w:r w:rsidR="00DD280D">
        <w:rPr>
          <w:rFonts w:ascii="Arial" w:hAnsi="Arial" w:cs="Arial"/>
          <w:color w:val="000000"/>
        </w:rPr>
        <w:t xml:space="preserve">para que no se presenten barreras en el aprendizaje. El Profesor Francisco Ávila pregunta que </w:t>
      </w:r>
      <w:r w:rsidR="008F5B39">
        <w:rPr>
          <w:rFonts w:ascii="Arial" w:hAnsi="Arial" w:cs="Arial"/>
          <w:color w:val="000000"/>
        </w:rPr>
        <w:t xml:space="preserve">proceso se sigue con los niños que presentan capacidades sobresalientes. La Orientadora Brenda </w:t>
      </w:r>
      <w:proofErr w:type="spellStart"/>
      <w:r w:rsidR="008F5B39">
        <w:rPr>
          <w:rFonts w:ascii="Arial" w:hAnsi="Arial" w:cs="Arial"/>
          <w:color w:val="000000"/>
        </w:rPr>
        <w:t>Ortíz</w:t>
      </w:r>
      <w:proofErr w:type="spellEnd"/>
      <w:r w:rsidR="008F5B39">
        <w:rPr>
          <w:rFonts w:ascii="Arial" w:hAnsi="Arial" w:cs="Arial"/>
          <w:color w:val="000000"/>
        </w:rPr>
        <w:t>, comenta que se debe valorar y evaluar individualmente al alumno para saber si el coeficiente intelectual es realmente alto o solo se trata de la estimulación al aprendizaje de los niños. El Ing. Gabriel Gutiérrez Franco pide revisar el archivo para poder gestionar padrinos, hospital civil e involucrarlos en los planes del Club Rotarios. La Comandante de UVI Tlaquepaque Reina María Hernández Segoviano solicita se realice una valoración para los niños con capacidades diferentes, las cuales puedan atenderse a través de los padres de familia y derivarse a la institución correspondiente. Hace mención de la próxima Jornada contra el Estrabismo para hacer diagnóstico el próximo 12 de octubre.</w:t>
      </w:r>
    </w:p>
    <w:p w14:paraId="43843057" w14:textId="77777777" w:rsidR="00836C12" w:rsidRDefault="00836C12" w:rsidP="00836C12">
      <w:pPr>
        <w:ind w:left="720"/>
        <w:jc w:val="both"/>
        <w:textAlignment w:val="baseline"/>
        <w:rPr>
          <w:rFonts w:ascii="Arial" w:hAnsi="Arial" w:cs="Arial"/>
          <w:color w:val="000000"/>
        </w:rPr>
      </w:pPr>
    </w:p>
    <w:p w14:paraId="18B3B37F" w14:textId="77777777" w:rsidR="006B5B6B" w:rsidRDefault="008F5B39" w:rsidP="0065652B">
      <w:pPr>
        <w:numPr>
          <w:ilvl w:val="0"/>
          <w:numId w:val="1"/>
        </w:numPr>
        <w:jc w:val="both"/>
        <w:textAlignment w:val="baseline"/>
        <w:rPr>
          <w:rFonts w:ascii="Arial" w:hAnsi="Arial" w:cs="Arial"/>
          <w:color w:val="000000"/>
        </w:rPr>
      </w:pPr>
      <w:r>
        <w:rPr>
          <w:rFonts w:ascii="Arial" w:hAnsi="Arial" w:cs="Arial"/>
          <w:color w:val="000000"/>
        </w:rPr>
        <w:t>Bruno Al</w:t>
      </w:r>
      <w:r w:rsidR="007F514F">
        <w:rPr>
          <w:rFonts w:ascii="Arial" w:hAnsi="Arial" w:cs="Arial"/>
          <w:color w:val="000000"/>
        </w:rPr>
        <w:t xml:space="preserve">berto Navarro Barajas propone la realización de Charlas Educativas en los procesos técnicos. Posteriormente en relación de los acuerdos en </w:t>
      </w:r>
      <w:proofErr w:type="spellStart"/>
      <w:r w:rsidR="007F514F">
        <w:rPr>
          <w:rFonts w:ascii="Arial" w:hAnsi="Arial" w:cs="Arial"/>
          <w:color w:val="000000"/>
        </w:rPr>
        <w:t>en</w:t>
      </w:r>
      <w:proofErr w:type="spellEnd"/>
      <w:r w:rsidR="007F514F">
        <w:rPr>
          <w:rFonts w:ascii="Arial" w:hAnsi="Arial" w:cs="Arial"/>
          <w:color w:val="000000"/>
        </w:rPr>
        <w:t xml:space="preserve"> consejo técnico, charlas con padres y alumnos. La maestra </w:t>
      </w:r>
      <w:proofErr w:type="spellStart"/>
      <w:r w:rsidR="007F514F">
        <w:rPr>
          <w:rFonts w:ascii="Arial" w:hAnsi="Arial" w:cs="Arial"/>
          <w:color w:val="000000"/>
        </w:rPr>
        <w:t>Adi</w:t>
      </w:r>
      <w:proofErr w:type="spellEnd"/>
      <w:r w:rsidR="007F514F">
        <w:rPr>
          <w:rFonts w:ascii="Arial" w:hAnsi="Arial" w:cs="Arial"/>
          <w:color w:val="000000"/>
        </w:rPr>
        <w:t xml:space="preserve"> </w:t>
      </w:r>
      <w:proofErr w:type="spellStart"/>
      <w:r w:rsidR="007F514F">
        <w:rPr>
          <w:rFonts w:ascii="Arial" w:hAnsi="Arial" w:cs="Arial"/>
          <w:color w:val="000000"/>
        </w:rPr>
        <w:t>Dianela</w:t>
      </w:r>
      <w:proofErr w:type="spellEnd"/>
      <w:r w:rsidR="007F514F">
        <w:rPr>
          <w:rFonts w:ascii="Arial" w:hAnsi="Arial" w:cs="Arial"/>
          <w:color w:val="000000"/>
        </w:rPr>
        <w:t xml:space="preserve"> pregunta donde se puede agendar la plática, a lo que se responde que existe una agenda donde se socializa primeramente con los directivos y docentes. La profesora Guadalupe Osuna pregunta la duración de las charlas, a lo que se le contesta que su duración es alrededor de una hora a una hora y media en consejo técnico. En estas se organizan recorridos a bibliotecas. El Ing. Gabriel Gutiérrez propone el acercamiento con los cronistas de cada barrio para realizar una labor de investigación con los niños. El Regidor Iván Omar González recalca la importancia de los temas a manejar para poder ofertarlos estableciendo una red de</w:t>
      </w:r>
      <w:r w:rsidR="00E356C9">
        <w:rPr>
          <w:rFonts w:ascii="Arial" w:hAnsi="Arial" w:cs="Arial"/>
          <w:color w:val="000000"/>
        </w:rPr>
        <w:t xml:space="preserve"> </w:t>
      </w:r>
      <w:r w:rsidR="007F514F">
        <w:rPr>
          <w:rFonts w:ascii="Arial" w:hAnsi="Arial" w:cs="Arial"/>
          <w:color w:val="000000"/>
        </w:rPr>
        <w:t>información</w:t>
      </w:r>
      <w:r w:rsidR="00E356C9">
        <w:rPr>
          <w:rFonts w:ascii="Arial" w:hAnsi="Arial" w:cs="Arial"/>
          <w:color w:val="000000"/>
        </w:rPr>
        <w:t>. El maestro Manuel Gómez sugiere construir una propuesta para dar promoción al trabajo de las bibliotecas. El Profesor Francisco Ávila solicita apoyo a la Dirección de Educación para la creación del Comité de Vinculación y poder hacer difusión de manera rápida y eficiente, así también generar y reactivar en los planteles escolares las a actividades de lectura de comprensión. El maestro Manuel Gómez comenta la posibilidad de establecer contacto con CONACULTA para que proporcione un acervo y poder llevar a los diferentes planteles de educación básica del municipio.</w:t>
      </w:r>
    </w:p>
    <w:p w14:paraId="413F60A2" w14:textId="77777777" w:rsidR="00836C12" w:rsidRDefault="00836C12" w:rsidP="00836C12">
      <w:pPr>
        <w:ind w:left="720"/>
        <w:jc w:val="both"/>
        <w:textAlignment w:val="baseline"/>
        <w:rPr>
          <w:rFonts w:ascii="Arial" w:hAnsi="Arial" w:cs="Arial"/>
          <w:color w:val="000000"/>
        </w:rPr>
      </w:pPr>
    </w:p>
    <w:p w14:paraId="40F9D4E5" w14:textId="77777777" w:rsidR="009C68D8" w:rsidRDefault="009C68D8" w:rsidP="0065652B">
      <w:pPr>
        <w:numPr>
          <w:ilvl w:val="0"/>
          <w:numId w:val="1"/>
        </w:numPr>
        <w:jc w:val="both"/>
        <w:textAlignment w:val="baseline"/>
        <w:rPr>
          <w:rFonts w:ascii="Arial" w:hAnsi="Arial" w:cs="Arial"/>
          <w:color w:val="000000"/>
        </w:rPr>
      </w:pPr>
      <w:r>
        <w:rPr>
          <w:rFonts w:ascii="Arial" w:hAnsi="Arial" w:cs="Arial"/>
          <w:color w:val="000000"/>
        </w:rPr>
        <w:t>El Director de Salud Animal, Omar Estrada Fierros propone plática en las escuelas con el tema de “Tenencia Responsable de Mascotas” y ofrece fumigación de los planteles para control de plagas; proporciona su número personal: 3313149771</w:t>
      </w:r>
      <w:r w:rsidR="00303D08">
        <w:rPr>
          <w:rFonts w:ascii="Arial" w:hAnsi="Arial" w:cs="Arial"/>
          <w:color w:val="000000"/>
        </w:rPr>
        <w:t>. El maestro Manuel Gómez sugiere hacer petición para levantamiento de las necesidades específicas de los planteles a través del área de Mantenimiento a Escuelas, así como cooperar con las indicaciones que se establezcan para poder llevar a cabo el trabajo. El Ing. Gabriel Gutiérrez Franco propone un espacio en las instalaciones del Club para sesionar. El maestro Manuel Gómez comenta sobre las gestiones de apoyo para solicitar dulces con motivo de las fiestas decembrinas.</w:t>
      </w:r>
    </w:p>
    <w:p w14:paraId="376AF753" w14:textId="77777777" w:rsidR="00836C12" w:rsidRDefault="00836C12" w:rsidP="00836C12">
      <w:pPr>
        <w:jc w:val="both"/>
        <w:textAlignment w:val="baseline"/>
        <w:rPr>
          <w:rFonts w:ascii="Arial" w:hAnsi="Arial" w:cs="Arial"/>
          <w:color w:val="000000"/>
        </w:rPr>
      </w:pPr>
    </w:p>
    <w:p w14:paraId="4B693327" w14:textId="77777777" w:rsidR="00303D08" w:rsidRPr="00D640EF" w:rsidRDefault="00303D08" w:rsidP="0065652B">
      <w:pPr>
        <w:numPr>
          <w:ilvl w:val="0"/>
          <w:numId w:val="1"/>
        </w:numPr>
        <w:jc w:val="both"/>
        <w:textAlignment w:val="baseline"/>
        <w:rPr>
          <w:rFonts w:ascii="Arial" w:hAnsi="Arial" w:cs="Arial"/>
          <w:color w:val="000000"/>
        </w:rPr>
      </w:pPr>
      <w:r>
        <w:rPr>
          <w:rFonts w:ascii="Arial" w:hAnsi="Arial" w:cs="Arial"/>
          <w:color w:val="000000"/>
        </w:rPr>
        <w:t xml:space="preserve">Cierre de sesión. Se acuerda que la siguiente Sesión Ordinaria se realizará el </w:t>
      </w:r>
      <w:proofErr w:type="spellStart"/>
      <w:r>
        <w:rPr>
          <w:rFonts w:ascii="Arial" w:hAnsi="Arial" w:cs="Arial"/>
          <w:color w:val="000000"/>
        </w:rPr>
        <w:t>dia</w:t>
      </w:r>
      <w:proofErr w:type="spellEnd"/>
      <w:r>
        <w:rPr>
          <w:rFonts w:ascii="Arial" w:hAnsi="Arial" w:cs="Arial"/>
          <w:color w:val="000000"/>
        </w:rPr>
        <w:t xml:space="preserve"> martes 11 de octubre de 2016. La sede será avisada por los medios habituales (e-mail, llamadas telefónicas).</w:t>
      </w:r>
      <w:bookmarkEnd w:id="0"/>
    </w:p>
    <w:sectPr w:rsidR="00303D08" w:rsidRPr="00D640EF"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9CF"/>
    <w:multiLevelType w:val="multilevel"/>
    <w:tmpl w:val="7006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2B"/>
    <w:rsid w:val="00033BBE"/>
    <w:rsid w:val="00115EB8"/>
    <w:rsid w:val="00276042"/>
    <w:rsid w:val="00303D08"/>
    <w:rsid w:val="004762DC"/>
    <w:rsid w:val="0065652B"/>
    <w:rsid w:val="006B5B6B"/>
    <w:rsid w:val="00747992"/>
    <w:rsid w:val="007F514F"/>
    <w:rsid w:val="00836C12"/>
    <w:rsid w:val="008F5B39"/>
    <w:rsid w:val="009C68D8"/>
    <w:rsid w:val="00AA0A90"/>
    <w:rsid w:val="00B83684"/>
    <w:rsid w:val="00D640EF"/>
    <w:rsid w:val="00D67AB7"/>
    <w:rsid w:val="00DD280D"/>
    <w:rsid w:val="00E356C9"/>
    <w:rsid w:val="00FE18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C2225"/>
  <w14:defaultImageDpi w14:val="300"/>
  <w15:docId w15:val="{9550ACC1-07B6-414E-B4BF-523D1C1A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65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45436">
      <w:bodyDiv w:val="1"/>
      <w:marLeft w:val="0"/>
      <w:marRight w:val="0"/>
      <w:marTop w:val="0"/>
      <w:marBottom w:val="0"/>
      <w:divBdr>
        <w:top w:val="none" w:sz="0" w:space="0" w:color="auto"/>
        <w:left w:val="none" w:sz="0" w:space="0" w:color="auto"/>
        <w:bottom w:val="none" w:sz="0" w:space="0" w:color="auto"/>
        <w:right w:val="none" w:sz="0" w:space="0" w:color="auto"/>
      </w:divBdr>
    </w:div>
    <w:div w:id="199776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Gloria Jaqueline Cantero Mariscal</cp:lastModifiedBy>
  <cp:revision>6</cp:revision>
  <cp:lastPrinted>2017-07-26T15:55:00Z</cp:lastPrinted>
  <dcterms:created xsi:type="dcterms:W3CDTF">2016-10-03T16:47:00Z</dcterms:created>
  <dcterms:modified xsi:type="dcterms:W3CDTF">2017-07-26T15:55:00Z</dcterms:modified>
</cp:coreProperties>
</file>