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76191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1852446647" w:edGrp="everyone"/>
      <w:permEnd w:id="1852446647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567625">
        <w:rPr>
          <w:rFonts w:ascii="Arial" w:hAnsi="Arial" w:cs="Arial"/>
          <w:b/>
          <w:sz w:val="20"/>
          <w:szCs w:val="20"/>
          <w:lang w:val="es-ES"/>
        </w:rPr>
        <w:t>9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67625">
        <w:rPr>
          <w:rFonts w:ascii="Arial" w:hAnsi="Arial" w:cs="Arial"/>
          <w:b/>
          <w:sz w:val="20"/>
          <w:szCs w:val="20"/>
          <w:lang w:val="es-ES"/>
        </w:rPr>
        <w:t>NUEVE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567625">
        <w:rPr>
          <w:rFonts w:ascii="Arial" w:hAnsi="Arial" w:cs="Arial"/>
          <w:b/>
          <w:sz w:val="20"/>
          <w:szCs w:val="20"/>
          <w:lang w:val="es-ES"/>
        </w:rPr>
        <w:t>17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67625">
        <w:rPr>
          <w:rFonts w:ascii="Arial" w:hAnsi="Arial" w:cs="Arial"/>
          <w:b/>
          <w:sz w:val="20"/>
          <w:szCs w:val="20"/>
          <w:lang w:val="es-ES"/>
        </w:rPr>
        <w:t>DIECISIETE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567625">
        <w:rPr>
          <w:rFonts w:ascii="Arial" w:hAnsi="Arial" w:cs="Arial"/>
          <w:b/>
          <w:sz w:val="20"/>
          <w:szCs w:val="20"/>
          <w:lang w:val="es-ES"/>
        </w:rPr>
        <w:t>OCTUBRE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76191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6191A" w:rsidRDefault="00472408" w:rsidP="005E3FBE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567625">
        <w:rPr>
          <w:rFonts w:ascii="Arial" w:hAnsi="Arial" w:cs="Arial"/>
          <w:sz w:val="20"/>
          <w:szCs w:val="20"/>
          <w:lang w:val="es-ES"/>
        </w:rPr>
        <w:t>17 diecisiete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567625">
        <w:rPr>
          <w:rFonts w:ascii="Arial" w:hAnsi="Arial" w:cs="Arial"/>
          <w:sz w:val="20"/>
          <w:szCs w:val="20"/>
          <w:lang w:val="es-ES"/>
        </w:rPr>
        <w:t>octubre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3D7DEC">
        <w:rPr>
          <w:rFonts w:ascii="Arial" w:hAnsi="Arial" w:cs="Arial"/>
          <w:sz w:val="20"/>
          <w:szCs w:val="20"/>
          <w:lang w:val="es-ES"/>
        </w:rPr>
        <w:t>9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3D7DEC">
        <w:rPr>
          <w:rFonts w:ascii="Arial" w:hAnsi="Arial" w:cs="Arial"/>
          <w:sz w:val="20"/>
          <w:szCs w:val="20"/>
          <w:lang w:val="es-ES"/>
        </w:rPr>
        <w:t>por lo que el propio Secretario Técnico</w:t>
      </w:r>
      <w:r w:rsidR="003D7DEC" w:rsidRPr="00C30E5D">
        <w:rPr>
          <w:rFonts w:ascii="Arial" w:hAnsi="Arial" w:cs="Arial"/>
          <w:sz w:val="20"/>
          <w:szCs w:val="20"/>
          <w:lang w:val="es-ES"/>
        </w:rPr>
        <w:t>, de conformi</w:t>
      </w:r>
      <w:r w:rsidR="003D7DEC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76191A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74B98" w:rsidRDefault="00374B98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Claudia Leticia Medina Gómez, en representación del Lic. Juan David García Camarena (Síndico Municipal).</w:t>
      </w:r>
    </w:p>
    <w:p w:rsidR="0076191A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24C2D" w:rsidRDefault="0044287D" w:rsidP="0076191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6191A" w:rsidRPr="00723915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23915" w:rsidRDefault="00723915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  <w:r w:rsidR="0076191A">
        <w:rPr>
          <w:rFonts w:ascii="Arial" w:hAnsi="Arial" w:cs="Arial"/>
          <w:sz w:val="20"/>
          <w:szCs w:val="20"/>
          <w:lang w:val="es-ES"/>
        </w:rPr>
        <w:t>.</w:t>
      </w:r>
    </w:p>
    <w:p w:rsidR="0076191A" w:rsidRPr="00723915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Default="006175C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Laura Elena </w:t>
      </w:r>
      <w:r w:rsidR="003D6734">
        <w:rPr>
          <w:rFonts w:ascii="Arial" w:hAnsi="Arial" w:cs="Arial"/>
          <w:sz w:val="20"/>
          <w:szCs w:val="20"/>
          <w:lang w:val="es-MX"/>
        </w:rPr>
        <w:t xml:space="preserve">Alonso Márquez, en representación del </w:t>
      </w:r>
      <w:r w:rsidR="00C30E5D"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76191A" w:rsidRPr="00723915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57FE0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José Martín Vergara</w:t>
      </w:r>
      <w:r w:rsidR="003923A1">
        <w:rPr>
          <w:rFonts w:ascii="Arial" w:hAnsi="Arial" w:cs="Arial"/>
          <w:sz w:val="20"/>
          <w:szCs w:val="20"/>
          <w:lang w:val="es-MX"/>
        </w:rPr>
        <w:t xml:space="preserve"> Rodríguez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76191A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6191A" w:rsidRPr="00723915" w:rsidRDefault="005E3FBE" w:rsidP="005E3FB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Lic. Héctor David Rodríguez Ortiz, en representación del Regidor Luis Armando Córdoba Díaz (Regidor de la Fracción del Partido Revolucionario Institucional).</w:t>
      </w:r>
    </w:p>
    <w:p w:rsidR="0076191A" w:rsidRDefault="005E3FBE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Esmeralda Soledad Andrade García</w:t>
      </w:r>
      <w:r w:rsidR="003923A1">
        <w:rPr>
          <w:rFonts w:ascii="Arial" w:hAnsi="Arial" w:cs="Arial"/>
          <w:sz w:val="20"/>
          <w:szCs w:val="20"/>
          <w:lang w:val="es-MX"/>
        </w:rPr>
        <w:t xml:space="preserve">, en representación del Reg. </w:t>
      </w:r>
      <w:r w:rsidR="00381769">
        <w:rPr>
          <w:rFonts w:ascii="Arial" w:hAnsi="Arial" w:cs="Arial"/>
          <w:sz w:val="20"/>
          <w:szCs w:val="20"/>
          <w:lang w:val="es-MX"/>
        </w:rPr>
        <w:t>Daniela Elizabeth Chávez Estrada (Regidor Fracción PVEM).</w:t>
      </w:r>
    </w:p>
    <w:p w:rsidR="003923A1" w:rsidRDefault="003923A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923A1" w:rsidRDefault="003D7DEC" w:rsidP="0076191A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517D4">
        <w:rPr>
          <w:rFonts w:ascii="Arial" w:hAnsi="Arial" w:cs="Arial"/>
          <w:sz w:val="20"/>
          <w:szCs w:val="20"/>
          <w:lang w:val="es-MX"/>
        </w:rPr>
        <w:t>Mtra. Eiko Yoma Kiu Tenorio Acosta</w:t>
      </w:r>
      <w:r>
        <w:rPr>
          <w:rFonts w:ascii="Arial" w:hAnsi="Arial" w:cs="Arial"/>
          <w:sz w:val="20"/>
          <w:szCs w:val="20"/>
          <w:lang w:val="es-MX"/>
        </w:rPr>
        <w:t xml:space="preserve">, en representación del Lic. José Luis Salazar Martínez (Secretario </w:t>
      </w:r>
      <w:r w:rsidR="005E3FBE">
        <w:rPr>
          <w:rFonts w:ascii="Arial" w:hAnsi="Arial" w:cs="Arial"/>
          <w:sz w:val="20"/>
          <w:szCs w:val="20"/>
          <w:lang w:val="es-MX"/>
        </w:rPr>
        <w:t>General</w:t>
      </w:r>
      <w:r w:rsidR="003923A1">
        <w:rPr>
          <w:rFonts w:ascii="Arial" w:hAnsi="Arial" w:cs="Arial"/>
          <w:sz w:val="20"/>
          <w:szCs w:val="20"/>
          <w:lang w:val="es-MX"/>
        </w:rPr>
        <w:t>).</w:t>
      </w:r>
    </w:p>
    <w:p w:rsidR="003923A1" w:rsidRDefault="003923A1" w:rsidP="0076191A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:rsidR="003B122E" w:rsidRDefault="003D7DEC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Laura Carolina Diéguez Ramos,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3923A1" w:rsidRPr="00723915" w:rsidRDefault="003923A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8678FB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76191A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761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131C51" w:rsidRPr="005E3FBE" w:rsidRDefault="005E3FBE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lastRenderedPageBreak/>
        <w:t>A continuación el Secretario Técnico de la Comisión Técnica de Asignación de Contratos, Arq</w:t>
      </w:r>
      <w:r w:rsidR="003D7DEC">
        <w:rPr>
          <w:rFonts w:ascii="Arial" w:hAnsi="Arial" w:cs="Arial"/>
          <w:sz w:val="20"/>
          <w:szCs w:val="20"/>
          <w:lang w:val="es-ES"/>
        </w:rPr>
        <w:t xml:space="preserve">. </w:t>
      </w:r>
      <w:r w:rsidR="003D7DEC">
        <w:rPr>
          <w:rFonts w:ascii="Arial" w:hAnsi="Arial" w:cs="Arial"/>
          <w:sz w:val="20"/>
          <w:szCs w:val="20"/>
          <w:lang w:eastAsia="es-MX"/>
        </w:rPr>
        <w:t>Ricardo Robles Gómez</w:t>
      </w:r>
      <w:r w:rsidR="004D3525">
        <w:rPr>
          <w:rFonts w:ascii="Arial" w:hAnsi="Arial" w:cs="Arial"/>
          <w:sz w:val="20"/>
          <w:szCs w:val="20"/>
          <w:lang w:val="es-ES"/>
        </w:rPr>
        <w:t>,</w:t>
      </w:r>
      <w:r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puso</w:t>
      </w:r>
      <w:r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>
        <w:rPr>
          <w:rFonts w:ascii="Arial" w:hAnsi="Arial" w:cs="Arial"/>
          <w:sz w:val="20"/>
          <w:szCs w:val="20"/>
          <w:lang w:val="es-ES"/>
        </w:rPr>
        <w:t>para su aprobación y firma</w:t>
      </w:r>
      <w:r w:rsidR="00EE0DB3">
        <w:rPr>
          <w:rFonts w:ascii="Arial" w:hAnsi="Arial" w:cs="Arial"/>
          <w:sz w:val="20"/>
          <w:szCs w:val="20"/>
          <w:lang w:val="es-ES"/>
        </w:rPr>
        <w:t xml:space="preserve">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 w:rsidR="003D7DEC">
        <w:rPr>
          <w:rFonts w:ascii="Arial" w:hAnsi="Arial" w:cs="Arial"/>
          <w:sz w:val="20"/>
          <w:szCs w:val="20"/>
        </w:rPr>
        <w:t>8</w:t>
      </w:r>
      <w:r w:rsidR="00EE0DB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 w:rsidR="003D7DEC">
        <w:rPr>
          <w:rFonts w:ascii="Arial" w:hAnsi="Arial" w:cs="Arial"/>
          <w:sz w:val="20"/>
          <w:szCs w:val="20"/>
          <w:lang w:val="es-ES"/>
        </w:rPr>
        <w:t>ocho</w:t>
      </w:r>
      <w:r w:rsidR="00457FE0">
        <w:rPr>
          <w:rFonts w:ascii="Arial" w:hAnsi="Arial" w:cs="Arial"/>
          <w:sz w:val="20"/>
          <w:szCs w:val="20"/>
          <w:lang w:val="es-ES"/>
        </w:rPr>
        <w:t>,</w:t>
      </w:r>
      <w:r w:rsidR="003E5EC5">
        <w:rPr>
          <w:rFonts w:ascii="Arial" w:hAnsi="Arial" w:cs="Arial"/>
          <w:sz w:val="20"/>
          <w:szCs w:val="20"/>
          <w:lang w:val="es-ES"/>
        </w:rPr>
        <w:t xml:space="preserve"> diagonal, dos mil diecisiete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457FE0">
        <w:rPr>
          <w:rFonts w:ascii="Arial" w:hAnsi="Arial" w:cs="Arial"/>
          <w:sz w:val="20"/>
          <w:szCs w:val="20"/>
        </w:rPr>
        <w:t>celebrada el</w:t>
      </w:r>
      <w:r w:rsidR="003D7DEC">
        <w:rPr>
          <w:rFonts w:ascii="Arial" w:hAnsi="Arial" w:cs="Arial"/>
          <w:sz w:val="20"/>
          <w:szCs w:val="20"/>
        </w:rPr>
        <w:t xml:space="preserve"> 21 veintiuno</w:t>
      </w:r>
      <w:r w:rsidR="003E5EC5">
        <w:rPr>
          <w:rFonts w:ascii="Arial" w:hAnsi="Arial" w:cs="Arial"/>
          <w:sz w:val="20"/>
          <w:szCs w:val="20"/>
        </w:rPr>
        <w:t xml:space="preserve"> de septiembre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3D6734"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diecisi</w:t>
      </w:r>
      <w:r w:rsidR="003D6734">
        <w:rPr>
          <w:rFonts w:ascii="Arial" w:hAnsi="Arial" w:cs="Arial"/>
          <w:sz w:val="20"/>
          <w:szCs w:val="20"/>
        </w:rPr>
        <w:t>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>, misma petición que extiende para la firma de</w:t>
      </w:r>
      <w:r w:rsidR="003D7DEC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</w:rPr>
        <w:t>l</w:t>
      </w:r>
      <w:r w:rsidR="003D7DEC">
        <w:rPr>
          <w:rFonts w:ascii="Arial" w:hAnsi="Arial" w:cs="Arial"/>
          <w:sz w:val="20"/>
          <w:szCs w:val="20"/>
        </w:rPr>
        <w:t>os</w:t>
      </w:r>
      <w:r w:rsidR="00457FE0">
        <w:rPr>
          <w:rFonts w:ascii="Arial" w:hAnsi="Arial" w:cs="Arial"/>
          <w:sz w:val="20"/>
          <w:szCs w:val="20"/>
        </w:rPr>
        <w:t xml:space="preserve"> </w:t>
      </w:r>
      <w:r w:rsidR="003D7DEC">
        <w:rPr>
          <w:rFonts w:ascii="Arial" w:hAnsi="Arial" w:cs="Arial"/>
          <w:sz w:val="20"/>
          <w:szCs w:val="20"/>
        </w:rPr>
        <w:t>Dictámenes</w:t>
      </w:r>
      <w:r w:rsidR="00EE0DB3">
        <w:rPr>
          <w:rFonts w:ascii="Arial" w:hAnsi="Arial" w:cs="Arial"/>
          <w:sz w:val="20"/>
          <w:szCs w:val="20"/>
        </w:rPr>
        <w:t xml:space="preserve"> de Aprobación de la</w:t>
      </w:r>
      <w:r w:rsidR="004743AF">
        <w:rPr>
          <w:rFonts w:ascii="Arial" w:hAnsi="Arial" w:cs="Arial"/>
          <w:sz w:val="20"/>
          <w:szCs w:val="20"/>
        </w:rPr>
        <w:t>s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4743AF">
        <w:rPr>
          <w:rFonts w:ascii="Arial" w:hAnsi="Arial" w:cs="Arial"/>
          <w:sz w:val="20"/>
          <w:szCs w:val="20"/>
        </w:rPr>
        <w:t>Evaluaciones</w:t>
      </w:r>
      <w:r w:rsidR="00EE0DB3">
        <w:rPr>
          <w:rFonts w:ascii="Arial" w:hAnsi="Arial" w:cs="Arial"/>
          <w:sz w:val="20"/>
          <w:szCs w:val="20"/>
        </w:rPr>
        <w:t xml:space="preserve"> que se emita</w:t>
      </w:r>
      <w:r w:rsidR="004743AF">
        <w:rPr>
          <w:rFonts w:ascii="Arial" w:hAnsi="Arial" w:cs="Arial"/>
          <w:sz w:val="20"/>
          <w:szCs w:val="20"/>
        </w:rPr>
        <w:t>n</w:t>
      </w:r>
      <w:r w:rsidR="00EE0DB3">
        <w:rPr>
          <w:rFonts w:ascii="Arial" w:hAnsi="Arial" w:cs="Arial"/>
          <w:sz w:val="20"/>
          <w:szCs w:val="20"/>
        </w:rPr>
        <w:t xml:space="preserve"> con motivo de la presente Sesión, lo cual fue aprobado por unanimidad. </w:t>
      </w:r>
    </w:p>
    <w:p w:rsidR="002E3F43" w:rsidRDefault="002E3F43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3F43" w:rsidRDefault="002E3F43" w:rsidP="002E3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Prosiguiendo</w:t>
      </w:r>
      <w:r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6E3DBC">
        <w:rPr>
          <w:rFonts w:ascii="Arial" w:hAnsi="Arial" w:cs="Arial"/>
          <w:sz w:val="20"/>
          <w:szCs w:val="20"/>
          <w:lang w:val="es-ES"/>
        </w:rPr>
        <w:t>orden del día</w:t>
      </w:r>
      <w:r w:rsidRPr="006E3DBC">
        <w:rPr>
          <w:rFonts w:ascii="Arial" w:hAnsi="Arial" w:cs="Arial"/>
          <w:sz w:val="20"/>
          <w:szCs w:val="20"/>
        </w:rPr>
        <w:t xml:space="preserve">, el </w:t>
      </w:r>
      <w:r>
        <w:rPr>
          <w:rFonts w:ascii="Arial" w:hAnsi="Arial" w:cs="Arial"/>
          <w:sz w:val="20"/>
          <w:szCs w:val="20"/>
          <w:lang w:val="es-ES"/>
        </w:rPr>
        <w:t>Arq. Ricardo Robles Gómez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procedió a la presentación de los cuadros que reflejan las </w:t>
      </w:r>
      <w:r w:rsidRPr="006E3DBC">
        <w:rPr>
          <w:rFonts w:ascii="Arial" w:hAnsi="Arial" w:cs="Arial"/>
          <w:sz w:val="20"/>
          <w:szCs w:val="20"/>
        </w:rPr>
        <w:t>evaluaciones realizadas por el personal calificado de la Coordinación General de Gestión Integral de la Ciudad, a las proposiciones técnicas y económicas correspondientes a los Procedimientos de</w:t>
      </w:r>
      <w:r>
        <w:rPr>
          <w:rFonts w:ascii="Arial" w:hAnsi="Arial" w:cs="Arial"/>
          <w:sz w:val="20"/>
          <w:szCs w:val="20"/>
        </w:rPr>
        <w:t xml:space="preserve"> Licitación Pública Nacional e </w:t>
      </w:r>
      <w:r w:rsidRPr="006E3DBC">
        <w:rPr>
          <w:rFonts w:ascii="Arial" w:hAnsi="Arial" w:cs="Arial"/>
          <w:sz w:val="20"/>
          <w:szCs w:val="20"/>
        </w:rPr>
        <w:t xml:space="preserve"> Invitación Restringida, y a poner a consideración de los miembros de la Comisión la adjudicación de los contratos, en el orden que a continuación se describen:</w:t>
      </w:r>
    </w:p>
    <w:p w:rsidR="002E3F43" w:rsidRPr="000F04E1" w:rsidRDefault="002E3F43" w:rsidP="002E3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3F43" w:rsidRPr="002E3F43" w:rsidRDefault="002E3F43" w:rsidP="002E3F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CDMG 01/2017</w:t>
      </w:r>
      <w:r w:rsidRPr="00A12665">
        <w:rPr>
          <w:rFonts w:ascii="Arial" w:hAnsi="Arial" w:cs="Arial"/>
          <w:b/>
          <w:sz w:val="20"/>
          <w:szCs w:val="20"/>
        </w:rPr>
        <w:t xml:space="preserve"> </w:t>
      </w:r>
      <w:r w:rsidRPr="00A12665">
        <w:rPr>
          <w:rFonts w:ascii="Arial" w:hAnsi="Arial" w:cs="Arial"/>
          <w:sz w:val="20"/>
          <w:szCs w:val="20"/>
        </w:rPr>
        <w:t xml:space="preserve">relativo a la obra: </w:t>
      </w:r>
      <w:r w:rsidRPr="003D7DEC">
        <w:rPr>
          <w:rFonts w:ascii="Arial" w:hAnsi="Arial" w:cs="Arial"/>
          <w:b/>
          <w:sz w:val="20"/>
          <w:szCs w:val="20"/>
        </w:rPr>
        <w:t>RENOVACIÓN URBANA EN ÁREAS Y ZONAS COMERCIALES EN LA DELEGACIÓN DE SANTA MARÍA TEQUEPEXPAN, EN EL MUNICIPIO DE SAN PEDRO TLAQUEPAQUE. CONSISTENTE EN LA REHABILITACIÓN DE VIALIDAD DE PAVIMENTO DE CONCRETO HIDRÁULICO Y OBRAS COMPLEMENTARIAS EN LA AVENIDA COMONFORT DESDE CRIS</w:t>
      </w:r>
      <w:r>
        <w:rPr>
          <w:rFonts w:ascii="Arial" w:hAnsi="Arial" w:cs="Arial"/>
          <w:b/>
          <w:sz w:val="20"/>
          <w:szCs w:val="20"/>
        </w:rPr>
        <w:t xml:space="preserve">TÓBAL COLÓN HASTA INDEPENDENCIA, </w:t>
      </w:r>
      <w:r w:rsidRPr="002E3F43">
        <w:rPr>
          <w:rFonts w:ascii="Arial" w:hAnsi="Arial" w:cs="Arial"/>
          <w:sz w:val="20"/>
          <w:szCs w:val="20"/>
        </w:rPr>
        <w:t>procedimiento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3AF">
        <w:rPr>
          <w:rFonts w:ascii="Arial" w:hAnsi="Arial" w:cs="Arial"/>
          <w:sz w:val="20"/>
          <w:szCs w:val="20"/>
        </w:rPr>
        <w:t>Licitación Pública Nacional.</w:t>
      </w:r>
      <w:r>
        <w:rPr>
          <w:rFonts w:ascii="Arial" w:hAnsi="Arial" w:cs="Arial"/>
          <w:sz w:val="20"/>
          <w:szCs w:val="20"/>
        </w:rPr>
        <w:t xml:space="preserve"> Se determinó por mayoría de 10 diez</w:t>
      </w:r>
      <w:r w:rsidRPr="006E3DBC">
        <w:rPr>
          <w:rFonts w:ascii="Arial" w:hAnsi="Arial" w:cs="Arial"/>
          <w:sz w:val="20"/>
          <w:szCs w:val="20"/>
        </w:rPr>
        <w:t xml:space="preserve"> votos a favor, dos abstenciones y ningún voto en contra, adjudicar el contrato de obra pública</w:t>
      </w:r>
      <w:r w:rsidRPr="006E3DBC">
        <w:rPr>
          <w:rFonts w:ascii="Arial" w:hAnsi="Arial" w:cs="Arial"/>
          <w:bCs/>
          <w:sz w:val="20"/>
          <w:szCs w:val="20"/>
        </w:rPr>
        <w:t xml:space="preserve"> a la empresa </w:t>
      </w:r>
      <w:r w:rsidRPr="002E3F43">
        <w:rPr>
          <w:rFonts w:ascii="Arial" w:hAnsi="Arial" w:cs="Arial"/>
          <w:b/>
          <w:bCs/>
          <w:sz w:val="20"/>
          <w:szCs w:val="20"/>
        </w:rPr>
        <w:t>MEGAENLACE CONSTRUCCIONES, S.A. DE C.V.,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3DBC">
        <w:rPr>
          <w:rFonts w:ascii="Arial" w:hAnsi="Arial" w:cs="Arial"/>
          <w:sz w:val="20"/>
          <w:szCs w:val="20"/>
        </w:rPr>
        <w:t xml:space="preserve">por un monto de </w:t>
      </w:r>
      <w:r w:rsidR="009C29BA" w:rsidRPr="009C29BA">
        <w:rPr>
          <w:rFonts w:ascii="Arial" w:hAnsi="Arial" w:cs="Arial"/>
          <w:b/>
          <w:sz w:val="20"/>
          <w:szCs w:val="20"/>
          <w:lang w:val="es-MX"/>
        </w:rPr>
        <w:t>$</w:t>
      </w:r>
      <w:r w:rsidR="009C29BA" w:rsidRPr="009C29BA">
        <w:rPr>
          <w:rFonts w:ascii="Arial" w:hAnsi="Arial" w:cs="Arial"/>
          <w:b/>
          <w:sz w:val="20"/>
          <w:szCs w:val="20"/>
        </w:rPr>
        <w:t>7’745,177.33</w:t>
      </w:r>
      <w:r w:rsidR="009C29BA" w:rsidRPr="009C29B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C29BA" w:rsidRPr="009C29BA">
        <w:rPr>
          <w:rFonts w:ascii="Arial" w:hAnsi="Arial" w:cs="Arial"/>
          <w:b/>
          <w:sz w:val="20"/>
          <w:szCs w:val="20"/>
        </w:rPr>
        <w:t>(SIETE MILLONES SETECIENTOS CUARENTA Y CINCO MIL CIENTO SETENTA Y SIETE PESOS 33/100 MONEDA NACIONAL).</w:t>
      </w:r>
    </w:p>
    <w:p w:rsidR="002E3F43" w:rsidRPr="000F04E1" w:rsidRDefault="002E3F43" w:rsidP="002E3F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9C29BA" w:rsidRPr="009C29BA" w:rsidRDefault="009C29BA" w:rsidP="009C29BA">
      <w:pPr>
        <w:tabs>
          <w:tab w:val="left" w:pos="1125"/>
        </w:tabs>
        <w:spacing w:after="12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P.D. 18/2017</w:t>
      </w:r>
      <w:r w:rsidR="002E3F43" w:rsidRPr="00311026">
        <w:rPr>
          <w:rFonts w:ascii="Arial" w:hAnsi="Arial" w:cs="Arial"/>
          <w:sz w:val="20"/>
          <w:szCs w:val="20"/>
        </w:rPr>
        <w:t xml:space="preserve"> </w:t>
      </w:r>
      <w:r w:rsidR="002E3F43" w:rsidRPr="00311026">
        <w:rPr>
          <w:rFonts w:ascii="Arial" w:hAnsi="Arial" w:cs="Arial"/>
          <w:bCs/>
          <w:sz w:val="20"/>
          <w:szCs w:val="20"/>
        </w:rPr>
        <w:t>relativo a la obra:</w:t>
      </w:r>
      <w:r w:rsidR="002E3F43" w:rsidRPr="00311026">
        <w:rPr>
          <w:rFonts w:ascii="Arial" w:hAnsi="Arial" w:cs="Arial"/>
          <w:sz w:val="20"/>
          <w:szCs w:val="20"/>
        </w:rPr>
        <w:t xml:space="preserve"> </w:t>
      </w:r>
      <w:r w:rsidRPr="009C29BA">
        <w:rPr>
          <w:rFonts w:ascii="Arial" w:hAnsi="Arial" w:cs="Arial"/>
          <w:b/>
          <w:sz w:val="20"/>
          <w:szCs w:val="20"/>
        </w:rPr>
        <w:t>PAVIMENTO DE EMPEDRADO ZAMPEADO EN LA CALLE LOS PINOS, ENTRE PROL. GOBERNADOR CURIEL Y TEPEYAC, EN LA COLONIA LOMAS DEL CUATRO, EN EL MUNICIPIO DE SAN PEDRO TLAQUEPAQUE, JALISCO</w:t>
      </w:r>
      <w:r w:rsidR="002E3F43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2E3F43" w:rsidRPr="005B38D3">
        <w:rPr>
          <w:rFonts w:ascii="Arial" w:hAnsi="Arial" w:cs="Arial"/>
          <w:bCs/>
          <w:sz w:val="20"/>
          <w:szCs w:val="20"/>
        </w:rPr>
        <w:t xml:space="preserve">procedimiento de </w:t>
      </w:r>
      <w:r w:rsidR="002E3F43" w:rsidRPr="009C29BA">
        <w:rPr>
          <w:rFonts w:ascii="Arial" w:hAnsi="Arial" w:cs="Arial"/>
          <w:b/>
          <w:bCs/>
          <w:sz w:val="20"/>
          <w:szCs w:val="20"/>
        </w:rPr>
        <w:t>Invitación Restringida</w:t>
      </w:r>
      <w:r w:rsidR="002E3F43" w:rsidRPr="005B38D3">
        <w:rPr>
          <w:rFonts w:ascii="Arial" w:hAnsi="Arial" w:cs="Arial"/>
          <w:bCs/>
          <w:sz w:val="20"/>
          <w:szCs w:val="20"/>
        </w:rPr>
        <w:t xml:space="preserve">. </w:t>
      </w:r>
      <w:r w:rsidR="002E3F43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2E3F43"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="002E3F43" w:rsidRPr="00A831C4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10 diez </w:t>
      </w:r>
      <w:r w:rsidR="002E3F43">
        <w:rPr>
          <w:rFonts w:ascii="Arial" w:hAnsi="Arial" w:cs="Arial"/>
          <w:sz w:val="20"/>
          <w:szCs w:val="20"/>
        </w:rPr>
        <w:t xml:space="preserve"> votos a favor, dos</w:t>
      </w:r>
      <w:r w:rsidR="002E3F43" w:rsidRPr="00A831C4">
        <w:rPr>
          <w:rFonts w:ascii="Arial" w:hAnsi="Arial" w:cs="Arial"/>
          <w:sz w:val="20"/>
          <w:szCs w:val="20"/>
        </w:rPr>
        <w:t xml:space="preserve"> abstencion</w:t>
      </w:r>
      <w:r w:rsidR="002E3F43">
        <w:rPr>
          <w:rFonts w:ascii="Arial" w:hAnsi="Arial" w:cs="Arial"/>
          <w:sz w:val="20"/>
          <w:szCs w:val="20"/>
        </w:rPr>
        <w:t>es</w:t>
      </w:r>
      <w:r w:rsidR="002E3F43" w:rsidRPr="00A831C4">
        <w:rPr>
          <w:rFonts w:ascii="Arial" w:hAnsi="Arial" w:cs="Arial"/>
          <w:sz w:val="20"/>
          <w:szCs w:val="20"/>
        </w:rPr>
        <w:t xml:space="preserve"> y ningún voto en contra</w:t>
      </w:r>
      <w:r w:rsidR="002E3F43" w:rsidRPr="001517D4">
        <w:rPr>
          <w:rFonts w:ascii="Arial" w:hAnsi="Arial" w:cs="Arial"/>
          <w:sz w:val="20"/>
          <w:szCs w:val="20"/>
        </w:rPr>
        <w:t>, adjudicar el contrato a</w:t>
      </w:r>
      <w:r w:rsidR="002E3F43" w:rsidRPr="001517D4">
        <w:rPr>
          <w:rFonts w:ascii="Arial" w:hAnsi="Arial" w:cs="Arial"/>
          <w:bCs/>
          <w:sz w:val="20"/>
          <w:szCs w:val="20"/>
        </w:rPr>
        <w:t xml:space="preserve"> la </w:t>
      </w:r>
      <w:r w:rsidR="002E3F43" w:rsidRPr="00311026">
        <w:rPr>
          <w:rFonts w:ascii="Arial" w:hAnsi="Arial" w:cs="Arial"/>
          <w:bCs/>
          <w:sz w:val="20"/>
          <w:szCs w:val="20"/>
        </w:rPr>
        <w:t>empresa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29BA">
        <w:rPr>
          <w:rFonts w:ascii="Arial" w:hAnsi="Arial" w:cs="Arial"/>
          <w:b/>
          <w:sz w:val="20"/>
          <w:szCs w:val="20"/>
          <w:lang w:val="es-MX"/>
        </w:rPr>
        <w:t xml:space="preserve">CUIBA CONSTRUCTORA, S.A. DE C.V., </w:t>
      </w:r>
      <w:r w:rsidR="002E3F43" w:rsidRPr="009C29BA">
        <w:rPr>
          <w:rFonts w:ascii="Arial" w:hAnsi="Arial" w:cs="Arial"/>
          <w:bCs/>
          <w:sz w:val="20"/>
          <w:szCs w:val="20"/>
        </w:rPr>
        <w:t xml:space="preserve"> </w:t>
      </w:r>
      <w:r w:rsidR="002E3F43" w:rsidRPr="009C29BA">
        <w:rPr>
          <w:rFonts w:ascii="Arial" w:hAnsi="Arial" w:cs="Arial"/>
          <w:sz w:val="20"/>
          <w:szCs w:val="20"/>
          <w:lang w:eastAsia="es-MX"/>
        </w:rPr>
        <w:t>por un monto de</w:t>
      </w:r>
      <w:r w:rsidR="002E3F43" w:rsidRPr="009C29BA">
        <w:rPr>
          <w:rFonts w:ascii="Arial" w:hAnsi="Arial" w:cs="Arial"/>
          <w:sz w:val="20"/>
          <w:szCs w:val="20"/>
        </w:rPr>
        <w:t xml:space="preserve"> </w:t>
      </w:r>
      <w:r w:rsidRPr="009C29BA">
        <w:rPr>
          <w:rFonts w:ascii="Arial" w:hAnsi="Arial" w:cs="Arial"/>
          <w:b/>
          <w:snapToGrid w:val="0"/>
          <w:sz w:val="20"/>
          <w:szCs w:val="20"/>
          <w:lang w:val="es-MX"/>
        </w:rPr>
        <w:t>$3’074,323.66 (TRES MILLONES SETENTA Y CUATRO MIL TRESCIENTOS VEINTITRÉS PESOS 66/100 MONEDA NACIONAL).</w:t>
      </w:r>
    </w:p>
    <w:p w:rsidR="0076191A" w:rsidRPr="009C29BA" w:rsidRDefault="002E3F43" w:rsidP="009C29BA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5F39">
        <w:rPr>
          <w:rFonts w:ascii="Arial" w:hAnsi="Arial" w:cs="Arial"/>
          <w:sz w:val="20"/>
          <w:szCs w:val="20"/>
        </w:rPr>
        <w:t>Dichas obras se ejecutarán con recursos provenientes del</w:t>
      </w:r>
      <w:r w:rsidRPr="00705F39">
        <w:rPr>
          <w:rFonts w:ascii="Tahoma" w:hAnsi="Tahoma" w:cs="Tahoma"/>
          <w:sz w:val="22"/>
          <w:szCs w:val="22"/>
        </w:rPr>
        <w:t xml:space="preserve"> </w:t>
      </w:r>
      <w:r w:rsidR="00EA1632" w:rsidRPr="00EA1632">
        <w:rPr>
          <w:rFonts w:ascii="Arial" w:hAnsi="Arial" w:cs="Arial"/>
          <w:b/>
          <w:sz w:val="20"/>
          <w:szCs w:val="20"/>
          <w:lang w:val="es-MX"/>
        </w:rPr>
        <w:t>FONDO DEL CONSEJO PARA EL DESARROLLO METROPOLITANO DE GUADALAJARA CORRESPOND</w:t>
      </w:r>
      <w:r w:rsidR="009C29BA">
        <w:rPr>
          <w:rFonts w:ascii="Arial" w:hAnsi="Arial" w:cs="Arial"/>
          <w:b/>
          <w:sz w:val="20"/>
          <w:szCs w:val="20"/>
          <w:lang w:val="es-MX"/>
        </w:rPr>
        <w:t xml:space="preserve">IENTES AL EJERCICIO FISCAL 2017 </w:t>
      </w:r>
      <w:r w:rsidR="009C29BA" w:rsidRPr="009C29BA">
        <w:rPr>
          <w:rFonts w:ascii="Arial" w:hAnsi="Arial" w:cs="Arial"/>
          <w:sz w:val="20"/>
          <w:szCs w:val="20"/>
          <w:lang w:val="es-MX"/>
        </w:rPr>
        <w:t>y de</w:t>
      </w:r>
      <w:r w:rsidR="009C29BA">
        <w:rPr>
          <w:rFonts w:ascii="Arial" w:hAnsi="Arial" w:cs="Arial"/>
          <w:b/>
          <w:sz w:val="20"/>
          <w:szCs w:val="20"/>
          <w:lang w:val="es-MX"/>
        </w:rPr>
        <w:t xml:space="preserve"> PRESUPUESTO DIRECTO </w:t>
      </w:r>
      <w:r w:rsidR="009C29BA" w:rsidRPr="009C29BA">
        <w:rPr>
          <w:rFonts w:ascii="Arial" w:hAnsi="Arial" w:cs="Arial"/>
          <w:sz w:val="20"/>
          <w:szCs w:val="20"/>
          <w:lang w:val="es-MX"/>
        </w:rPr>
        <w:t>respectivamente.</w:t>
      </w:r>
    </w:p>
    <w:p w:rsidR="0076191A" w:rsidRDefault="0076191A" w:rsidP="007619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51465" w:rsidRPr="003E5EC5" w:rsidRDefault="00C535DC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9C29BA">
        <w:rPr>
          <w:rFonts w:ascii="Arial" w:hAnsi="Arial" w:cs="Arial"/>
          <w:sz w:val="20"/>
          <w:szCs w:val="20"/>
          <w:lang w:val="es-ES"/>
        </w:rPr>
        <w:t xml:space="preserve"> </w:t>
      </w:r>
      <w:r w:rsidR="009C29BA">
        <w:rPr>
          <w:rFonts w:ascii="Arial" w:hAnsi="Arial" w:cs="Arial"/>
          <w:sz w:val="20"/>
          <w:szCs w:val="20"/>
          <w:lang w:eastAsia="es-MX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51465" w:rsidRDefault="0076191A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465" w:rsidRPr="00B135CA" w:rsidRDefault="0091154C" w:rsidP="00761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9C29BA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l</w:t>
      </w:r>
      <w:r w:rsidR="009C29BA">
        <w:rPr>
          <w:rFonts w:ascii="Arial" w:hAnsi="Arial" w:cs="Arial"/>
          <w:sz w:val="20"/>
          <w:szCs w:val="20"/>
        </w:rPr>
        <w:t>os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222C82">
        <w:rPr>
          <w:rFonts w:ascii="Arial" w:hAnsi="Arial" w:cs="Arial"/>
          <w:sz w:val="20"/>
          <w:szCs w:val="20"/>
        </w:rPr>
        <w:t>Dictá</w:t>
      </w:r>
      <w:r w:rsidR="00222C82" w:rsidRPr="004F5AA2">
        <w:rPr>
          <w:rFonts w:ascii="Arial" w:hAnsi="Arial" w:cs="Arial"/>
          <w:sz w:val="20"/>
          <w:szCs w:val="20"/>
        </w:rPr>
        <w:t>men</w:t>
      </w:r>
      <w:r w:rsidR="00222C82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Aprobación de la</w:t>
      </w:r>
      <w:r w:rsidR="009C29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222C82" w:rsidRPr="004F5AA2">
        <w:rPr>
          <w:rFonts w:ascii="Arial" w:hAnsi="Arial" w:cs="Arial"/>
          <w:sz w:val="20"/>
          <w:szCs w:val="20"/>
        </w:rPr>
        <w:t>Evaluacion</w:t>
      </w:r>
      <w:r w:rsidR="00222C82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</w:t>
      </w:r>
      <w:r>
        <w:rPr>
          <w:rFonts w:ascii="Arial" w:hAnsi="Arial" w:cs="Arial"/>
          <w:sz w:val="20"/>
          <w:szCs w:val="20"/>
        </w:rPr>
        <w:lastRenderedPageBreak/>
        <w:t>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</w:t>
      </w:r>
      <w:r w:rsidR="001F744A">
        <w:rPr>
          <w:rFonts w:ascii="Arial" w:hAnsi="Arial" w:cs="Arial"/>
          <w:sz w:val="20"/>
          <w:szCs w:val="20"/>
        </w:rPr>
        <w:t>inaria 0</w:t>
      </w:r>
      <w:r w:rsidR="009C29BA">
        <w:rPr>
          <w:rFonts w:ascii="Arial" w:hAnsi="Arial" w:cs="Arial"/>
          <w:sz w:val="20"/>
          <w:szCs w:val="20"/>
        </w:rPr>
        <w:t>8</w:t>
      </w:r>
      <w:r w:rsidR="005E60C6">
        <w:rPr>
          <w:rFonts w:ascii="Arial" w:hAnsi="Arial" w:cs="Arial"/>
          <w:sz w:val="20"/>
          <w:szCs w:val="20"/>
        </w:rPr>
        <w:t>/201</w:t>
      </w:r>
      <w:r w:rsidR="001F744A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BF25FA" w:rsidRDefault="00BF25FA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1723" w:rsidRDefault="006606FA" w:rsidP="004D35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B94A0C" w:rsidRPr="004F5AA2">
        <w:rPr>
          <w:rFonts w:ascii="Arial" w:hAnsi="Arial" w:cs="Arial"/>
          <w:sz w:val="20"/>
          <w:szCs w:val="20"/>
        </w:rPr>
        <w:t xml:space="preserve"> 0</w:t>
      </w:r>
      <w:r w:rsidR="009C29BA">
        <w:rPr>
          <w:rFonts w:ascii="Arial" w:hAnsi="Arial" w:cs="Arial"/>
          <w:sz w:val="20"/>
          <w:szCs w:val="20"/>
        </w:rPr>
        <w:t>9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9C29BA">
        <w:rPr>
          <w:rFonts w:ascii="Arial" w:hAnsi="Arial" w:cs="Arial"/>
          <w:sz w:val="20"/>
          <w:szCs w:val="20"/>
        </w:rPr>
        <w:t>nueve</w:t>
      </w:r>
      <w:r w:rsidR="00CF0AA2">
        <w:rPr>
          <w:rFonts w:ascii="Arial" w:hAnsi="Arial" w:cs="Arial"/>
          <w:sz w:val="20"/>
          <w:szCs w:val="20"/>
        </w:rPr>
        <w:t>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 xml:space="preserve">de Asignación de Contratos de </w:t>
      </w:r>
      <w:r w:rsidR="009C29BA">
        <w:rPr>
          <w:rFonts w:ascii="Arial" w:hAnsi="Arial" w:cs="Arial"/>
          <w:sz w:val="20"/>
          <w:szCs w:val="20"/>
        </w:rPr>
        <w:t xml:space="preserve">17 diecisiete de octubre </w:t>
      </w:r>
      <w:r w:rsidR="00CF0AA2">
        <w:rPr>
          <w:rFonts w:ascii="Arial" w:hAnsi="Arial" w:cs="Arial"/>
          <w:sz w:val="20"/>
          <w:szCs w:val="20"/>
          <w:lang w:val="es-ES"/>
        </w:rPr>
        <w:t>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76191A" w:rsidTr="0076191A">
        <w:tc>
          <w:tcPr>
            <w:tcW w:w="4205" w:type="dxa"/>
          </w:tcPr>
          <w:p w:rsidR="0076191A" w:rsidRPr="00F03A32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D3525" w:rsidRDefault="004D3525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Pr="00EB1ED4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LIC. GRISELDA ACEVES SUAREZ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525" w:rsidRDefault="004D3525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P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91A">
              <w:rPr>
                <w:rFonts w:ascii="Arial" w:hAnsi="Arial" w:cs="Arial"/>
                <w:b/>
                <w:sz w:val="18"/>
                <w:szCs w:val="18"/>
              </w:rPr>
              <w:t>LIC. CLAUDIA LETICIA MEDINA GÓMEZ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NEACIÓN SOCIOECONÓMICA Y URBANA</w:t>
            </w: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D3525" w:rsidRDefault="004D3525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C29BA" w:rsidRDefault="009C29B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9C29BA" w:rsidRDefault="009C29B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3525" w:rsidRDefault="004D3525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LIC. EDUARDO HUERTA MARCIAL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PARTIDO ACCIÓN NACIONAL</w:t>
            </w: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F03A32" w:rsidRDefault="0076191A" w:rsidP="00761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ELENA ALONSO MÁRQUEZ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DO REVOLUCIONARIO INSTITUCIONAL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483F71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483F71" w:rsidRDefault="00483F71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83F71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HÉCTOR DAVID RODRÍGUEZ ORTIZ</w:t>
            </w:r>
          </w:p>
          <w:p w:rsidR="009E7092" w:rsidRDefault="00483F71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IDOS VERDE ECOLOGISTA DE MÉXICO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F03A32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83F71" w:rsidRPr="004D3525" w:rsidRDefault="00483F71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D3525">
              <w:rPr>
                <w:rFonts w:ascii="Arial" w:hAnsi="Arial" w:cs="Arial"/>
                <w:b/>
                <w:sz w:val="17"/>
                <w:szCs w:val="17"/>
                <w:lang w:val="es-MX"/>
              </w:rPr>
              <w:t>LIC. ESMERALDA SOLEDAD ANDRADE GARCÍA</w:t>
            </w:r>
          </w:p>
          <w:p w:rsidR="0076191A" w:rsidRPr="00F70C2C" w:rsidRDefault="0076191A" w:rsidP="00483F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105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Pr="00E95105">
              <w:rPr>
                <w:rFonts w:ascii="Arial" w:hAnsi="Arial" w:cs="Arial"/>
                <w:b/>
                <w:sz w:val="17"/>
                <w:szCs w:val="17"/>
              </w:rPr>
              <w:t>DANIELA ELIZABETH CHÁVEZ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ESTRADA</w:t>
            </w:r>
          </w:p>
        </w:tc>
      </w:tr>
      <w:tr w:rsidR="0076191A" w:rsidTr="0076191A">
        <w:tc>
          <w:tcPr>
            <w:tcW w:w="4205" w:type="dxa"/>
          </w:tcPr>
          <w:p w:rsidR="00B541F5" w:rsidRPr="00F03A32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83F71" w:rsidRPr="009C29BA" w:rsidRDefault="009C29BA" w:rsidP="009C29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29BA">
              <w:rPr>
                <w:rFonts w:ascii="Arial" w:hAnsi="Arial" w:cs="Arial"/>
                <w:b/>
                <w:sz w:val="18"/>
                <w:szCs w:val="18"/>
                <w:lang w:val="es-MX"/>
              </w:rPr>
              <w:t>MTRA. EIKO YOMA KIU TENORIO ACOSTA</w:t>
            </w:r>
          </w:p>
          <w:p w:rsidR="00483F71" w:rsidRPr="009C29BA" w:rsidRDefault="009C29BA" w:rsidP="009C29B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29BA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JOSÉ LUIS SALAZAR MARTÍNEZ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9C29BA" w:rsidRDefault="009C29BA" w:rsidP="0076191A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9C29BA" w:rsidRDefault="009C29BA" w:rsidP="0076191A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F70C2C" w:rsidRDefault="0076191A" w:rsidP="0076191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76191A" w:rsidTr="0076191A">
        <w:tc>
          <w:tcPr>
            <w:tcW w:w="4205" w:type="dxa"/>
          </w:tcPr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CONTRALOR MUNICIPAL</w:t>
            </w: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Pr="00F03A32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Pr="00F70C2C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4D3525">
              <w:rPr>
                <w:rFonts w:ascii="Arial" w:hAnsi="Arial" w:cs="Arial"/>
                <w:b/>
                <w:sz w:val="17"/>
                <w:szCs w:val="17"/>
                <w:lang w:val="es-MX"/>
              </w:rPr>
              <w:t>ING. SERGIO ADOLFO GUTIÉRREZ GUTIÉRREZ</w:t>
            </w: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                                             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AF5D33" w:rsidRDefault="00AF5D33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Pr="00F03A32" w:rsidRDefault="0076191A" w:rsidP="0076191A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Pr="00F70C2C" w:rsidRDefault="009C29B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29BA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CAROLINA DIÉGUEZ RAMOS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</w:t>
            </w:r>
            <w:r w:rsidR="0076191A" w:rsidRPr="00C93433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E8425F">
        <w:rPr>
          <w:rFonts w:ascii="Arial" w:hAnsi="Arial" w:cs="Arial"/>
          <w:sz w:val="14"/>
          <w:szCs w:val="14"/>
        </w:rPr>
        <w:t>9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C29BA">
        <w:rPr>
          <w:rFonts w:ascii="Arial" w:hAnsi="Arial" w:cs="Arial"/>
          <w:sz w:val="14"/>
          <w:szCs w:val="14"/>
        </w:rPr>
        <w:t>17 DIECISIETE</w:t>
      </w:r>
      <w:r w:rsidR="00CF0AA2">
        <w:rPr>
          <w:rFonts w:ascii="Arial" w:hAnsi="Arial" w:cs="Arial"/>
          <w:sz w:val="14"/>
          <w:szCs w:val="14"/>
        </w:rPr>
        <w:t xml:space="preserve"> DE </w:t>
      </w:r>
      <w:r w:rsidR="009C29BA">
        <w:rPr>
          <w:rFonts w:ascii="Arial" w:hAnsi="Arial" w:cs="Arial"/>
          <w:sz w:val="14"/>
          <w:szCs w:val="14"/>
        </w:rPr>
        <w:t>OCTUBRE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9E7092">
      <w:headerReference w:type="default" r:id="rId9"/>
      <w:footerReference w:type="default" r:id="rId10"/>
      <w:pgSz w:w="12240" w:h="15840" w:code="1"/>
      <w:pgMar w:top="2371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B3" w:rsidRDefault="003147B3" w:rsidP="000601CA">
      <w:pPr>
        <w:spacing w:after="0"/>
      </w:pPr>
      <w:r>
        <w:separator/>
      </w:r>
    </w:p>
  </w:endnote>
  <w:endnote w:type="continuationSeparator" w:id="0">
    <w:p w:rsidR="003147B3" w:rsidRDefault="003147B3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22C82" w:rsidRPr="00E95105" w:rsidRDefault="00222C82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D632AE" w:rsidRPr="00D632AE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222C82" w:rsidRPr="00E95105" w:rsidRDefault="00222C82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B3" w:rsidRDefault="003147B3" w:rsidP="000601CA">
      <w:pPr>
        <w:spacing w:after="0"/>
      </w:pPr>
      <w:r>
        <w:separator/>
      </w:r>
    </w:p>
  </w:footnote>
  <w:footnote w:type="continuationSeparator" w:id="0">
    <w:p w:rsidR="003147B3" w:rsidRDefault="003147B3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Pr="006260D6" w:rsidRDefault="00222C82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09/2017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uSWGe6BWfpcDltnN4RqxwK5Cpo=" w:salt="6iLYmnE3Hr7VghpH3dlr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87F3D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3142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21249"/>
    <w:rsid w:val="00222C82"/>
    <w:rsid w:val="00230D06"/>
    <w:rsid w:val="002432CA"/>
    <w:rsid w:val="00243C99"/>
    <w:rsid w:val="00260E67"/>
    <w:rsid w:val="00280861"/>
    <w:rsid w:val="00281614"/>
    <w:rsid w:val="002B2D02"/>
    <w:rsid w:val="002D00E0"/>
    <w:rsid w:val="002E055E"/>
    <w:rsid w:val="002E13AD"/>
    <w:rsid w:val="002E3F43"/>
    <w:rsid w:val="00302988"/>
    <w:rsid w:val="00307DCC"/>
    <w:rsid w:val="003147B3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1769"/>
    <w:rsid w:val="00382A93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311E6"/>
    <w:rsid w:val="004319AB"/>
    <w:rsid w:val="00432F81"/>
    <w:rsid w:val="0043667D"/>
    <w:rsid w:val="0044287D"/>
    <w:rsid w:val="00455C08"/>
    <w:rsid w:val="004566CD"/>
    <w:rsid w:val="00457FE0"/>
    <w:rsid w:val="00472408"/>
    <w:rsid w:val="004743AF"/>
    <w:rsid w:val="00483F71"/>
    <w:rsid w:val="00485A1D"/>
    <w:rsid w:val="00496F04"/>
    <w:rsid w:val="004B4F19"/>
    <w:rsid w:val="004B5E2A"/>
    <w:rsid w:val="004C0A90"/>
    <w:rsid w:val="004D03DC"/>
    <w:rsid w:val="004D1D2C"/>
    <w:rsid w:val="004D3525"/>
    <w:rsid w:val="004F5AA2"/>
    <w:rsid w:val="004F7F25"/>
    <w:rsid w:val="00500899"/>
    <w:rsid w:val="0050545B"/>
    <w:rsid w:val="00505629"/>
    <w:rsid w:val="00516EBF"/>
    <w:rsid w:val="00522C86"/>
    <w:rsid w:val="00525253"/>
    <w:rsid w:val="00526C9B"/>
    <w:rsid w:val="00554BEA"/>
    <w:rsid w:val="00561A7F"/>
    <w:rsid w:val="00567625"/>
    <w:rsid w:val="00572BA5"/>
    <w:rsid w:val="0058799C"/>
    <w:rsid w:val="00596A7A"/>
    <w:rsid w:val="005B5E46"/>
    <w:rsid w:val="005E2C2C"/>
    <w:rsid w:val="005E3FBE"/>
    <w:rsid w:val="005E60C6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D17"/>
    <w:rsid w:val="006A307D"/>
    <w:rsid w:val="006A6755"/>
    <w:rsid w:val="006B7088"/>
    <w:rsid w:val="006D39CB"/>
    <w:rsid w:val="00723915"/>
    <w:rsid w:val="0073486A"/>
    <w:rsid w:val="00747BFF"/>
    <w:rsid w:val="007510BF"/>
    <w:rsid w:val="007522D3"/>
    <w:rsid w:val="0076191A"/>
    <w:rsid w:val="00766238"/>
    <w:rsid w:val="00774714"/>
    <w:rsid w:val="00786B50"/>
    <w:rsid w:val="007922D2"/>
    <w:rsid w:val="0079699A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1154C"/>
    <w:rsid w:val="00931876"/>
    <w:rsid w:val="00941817"/>
    <w:rsid w:val="00946683"/>
    <w:rsid w:val="00951465"/>
    <w:rsid w:val="009606F8"/>
    <w:rsid w:val="00970089"/>
    <w:rsid w:val="00972B4B"/>
    <w:rsid w:val="00984F69"/>
    <w:rsid w:val="009A2BF2"/>
    <w:rsid w:val="009C29BA"/>
    <w:rsid w:val="009C3DBE"/>
    <w:rsid w:val="009C6876"/>
    <w:rsid w:val="009E7092"/>
    <w:rsid w:val="009F47B5"/>
    <w:rsid w:val="00A06ECC"/>
    <w:rsid w:val="00A133B2"/>
    <w:rsid w:val="00A24C2D"/>
    <w:rsid w:val="00A32613"/>
    <w:rsid w:val="00A42597"/>
    <w:rsid w:val="00A65591"/>
    <w:rsid w:val="00A756E3"/>
    <w:rsid w:val="00A831C4"/>
    <w:rsid w:val="00A90B7C"/>
    <w:rsid w:val="00AD1679"/>
    <w:rsid w:val="00AD4957"/>
    <w:rsid w:val="00AD6EE2"/>
    <w:rsid w:val="00AD7EE9"/>
    <w:rsid w:val="00AE4C16"/>
    <w:rsid w:val="00AF5D33"/>
    <w:rsid w:val="00B135CA"/>
    <w:rsid w:val="00B3005E"/>
    <w:rsid w:val="00B4682A"/>
    <w:rsid w:val="00B541F5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61C0"/>
    <w:rsid w:val="00C30E5D"/>
    <w:rsid w:val="00C4074B"/>
    <w:rsid w:val="00C409E3"/>
    <w:rsid w:val="00C46311"/>
    <w:rsid w:val="00C519E9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632AE"/>
    <w:rsid w:val="00D728E5"/>
    <w:rsid w:val="00D74544"/>
    <w:rsid w:val="00D77DA2"/>
    <w:rsid w:val="00D82DFE"/>
    <w:rsid w:val="00D96841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0B23-34E0-45DE-8F33-7393607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4</Pages>
  <Words>1256</Words>
  <Characters>6914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94</cp:revision>
  <cp:lastPrinted>2017-07-18T17:06:00Z</cp:lastPrinted>
  <dcterms:created xsi:type="dcterms:W3CDTF">2016-07-06T18:44:00Z</dcterms:created>
  <dcterms:modified xsi:type="dcterms:W3CDTF">2017-12-20T17:06:00Z</dcterms:modified>
</cp:coreProperties>
</file>