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9" w:rsidRDefault="00011CA9" w:rsidP="00CD515E">
      <w:pPr>
        <w:jc w:val="both"/>
        <w:rPr>
          <w:rFonts w:ascii="Arial" w:hAnsi="Arial" w:cs="Arial"/>
        </w:rPr>
      </w:pPr>
    </w:p>
    <w:p w:rsidR="00851F6A" w:rsidRDefault="00324B27" w:rsidP="00CD515E">
      <w:pPr>
        <w:jc w:val="both"/>
        <w:rPr>
          <w:rFonts w:ascii="Arial" w:hAnsi="Arial" w:cs="Arial"/>
          <w:b/>
          <w:sz w:val="20"/>
          <w:szCs w:val="20"/>
        </w:rPr>
      </w:pPr>
      <w:r w:rsidRPr="005D5706">
        <w:rPr>
          <w:rFonts w:ascii="Arial" w:hAnsi="Arial" w:cs="Arial"/>
          <w:b/>
          <w:sz w:val="20"/>
          <w:szCs w:val="20"/>
        </w:rPr>
        <w:t>ACTA DE INSTALACION</w:t>
      </w:r>
      <w:r w:rsidR="00851F6A" w:rsidRPr="005D5706">
        <w:rPr>
          <w:rFonts w:ascii="Arial" w:hAnsi="Arial" w:cs="Arial"/>
          <w:b/>
          <w:sz w:val="20"/>
          <w:szCs w:val="20"/>
        </w:rPr>
        <w:t xml:space="preserve"> DEL COMITÉ DE ADQUISICIONES DEL MUNICIPIO DE SAN PEDRO TLAQUEPAQUE</w:t>
      </w:r>
      <w:r w:rsidRPr="005D5706">
        <w:rPr>
          <w:rFonts w:ascii="Arial" w:hAnsi="Arial" w:cs="Arial"/>
          <w:b/>
          <w:sz w:val="20"/>
          <w:szCs w:val="20"/>
        </w:rPr>
        <w:t>------------------------------------------------------------------------------------</w:t>
      </w:r>
    </w:p>
    <w:p w:rsidR="005D5706" w:rsidRPr="005D5706" w:rsidRDefault="005D5706" w:rsidP="00CD515E">
      <w:pPr>
        <w:jc w:val="both"/>
        <w:rPr>
          <w:rFonts w:ascii="Arial" w:hAnsi="Arial" w:cs="Arial"/>
          <w:b/>
          <w:sz w:val="20"/>
          <w:szCs w:val="20"/>
        </w:rPr>
      </w:pPr>
    </w:p>
    <w:p w:rsidR="00B238B9" w:rsidRDefault="00324B27" w:rsidP="00CD515E">
      <w:pPr>
        <w:jc w:val="both"/>
        <w:rPr>
          <w:rFonts w:ascii="Arial" w:hAnsi="Arial" w:cs="Arial"/>
        </w:rPr>
      </w:pPr>
      <w:r>
        <w:rPr>
          <w:rFonts w:ascii="Arial" w:hAnsi="Arial" w:cs="Arial"/>
        </w:rPr>
        <w:t>En San Pedro Tlaquepaque, Jalisco, siendo las 10:00</w:t>
      </w:r>
      <w:r w:rsidR="00E12F25">
        <w:rPr>
          <w:rFonts w:ascii="Arial" w:hAnsi="Arial" w:cs="Arial"/>
        </w:rPr>
        <w:t xml:space="preserve"> ( diez)</w:t>
      </w:r>
      <w:r>
        <w:rPr>
          <w:rFonts w:ascii="Arial" w:hAnsi="Arial" w:cs="Arial"/>
        </w:rPr>
        <w:t xml:space="preserve"> horas del día 31 </w:t>
      </w:r>
      <w:r w:rsidR="00E12F25">
        <w:rPr>
          <w:rFonts w:ascii="Arial" w:hAnsi="Arial" w:cs="Arial"/>
        </w:rPr>
        <w:t xml:space="preserve"> ( treinta y uno) </w:t>
      </w:r>
      <w:r>
        <w:rPr>
          <w:rFonts w:ascii="Arial" w:hAnsi="Arial" w:cs="Arial"/>
        </w:rPr>
        <w:t>de Julio del año 2017</w:t>
      </w:r>
      <w:r w:rsidR="00E12F25">
        <w:rPr>
          <w:rFonts w:ascii="Arial" w:hAnsi="Arial" w:cs="Arial"/>
        </w:rPr>
        <w:t>( dos mil diez y siete)</w:t>
      </w:r>
      <w:r>
        <w:rPr>
          <w:rFonts w:ascii="Arial" w:hAnsi="Arial" w:cs="Arial"/>
        </w:rPr>
        <w:t xml:space="preserve">, en la sala de </w:t>
      </w:r>
      <w:proofErr w:type="spellStart"/>
      <w:r>
        <w:rPr>
          <w:rFonts w:ascii="Arial" w:hAnsi="Arial" w:cs="Arial"/>
        </w:rPr>
        <w:t>Expresidentes</w:t>
      </w:r>
      <w:proofErr w:type="spellEnd"/>
      <w:r>
        <w:rPr>
          <w:rFonts w:ascii="Arial" w:hAnsi="Arial" w:cs="Arial"/>
        </w:rPr>
        <w:t xml:space="preserve"> ubicada en </w:t>
      </w:r>
      <w:r w:rsidR="00E12F25">
        <w:rPr>
          <w:rFonts w:ascii="Arial" w:hAnsi="Arial" w:cs="Arial"/>
        </w:rPr>
        <w:t>la planta alta d</w:t>
      </w:r>
      <w:r>
        <w:rPr>
          <w:rFonts w:ascii="Arial" w:hAnsi="Arial" w:cs="Arial"/>
        </w:rPr>
        <w:t xml:space="preserve">el edificio de la </w:t>
      </w:r>
      <w:r w:rsidR="00E12F25">
        <w:rPr>
          <w:rFonts w:ascii="Arial" w:hAnsi="Arial" w:cs="Arial"/>
        </w:rPr>
        <w:t>Presidencia Municipal en la calle Independencia No. 58, Col. Centro, San Pedro Tlaquepaque,</w:t>
      </w:r>
      <w:r>
        <w:rPr>
          <w:rFonts w:ascii="Arial" w:hAnsi="Arial" w:cs="Arial"/>
        </w:rPr>
        <w:t xml:space="preserve"> se celebra la Sesión del Comité de Adquis</w:t>
      </w:r>
      <w:r w:rsidR="00E12F25">
        <w:rPr>
          <w:rFonts w:ascii="Arial" w:hAnsi="Arial" w:cs="Arial"/>
        </w:rPr>
        <w:t xml:space="preserve">iciones </w:t>
      </w:r>
      <w:r>
        <w:rPr>
          <w:rFonts w:ascii="Arial" w:hAnsi="Arial" w:cs="Arial"/>
        </w:rPr>
        <w:t xml:space="preserve">, ello con  fundamento en lo dispuesto </w:t>
      </w:r>
      <w:r w:rsidR="009B2FB4">
        <w:rPr>
          <w:rFonts w:ascii="Arial" w:hAnsi="Arial" w:cs="Arial"/>
        </w:rPr>
        <w:t xml:space="preserve">por los artículos 23, 24, 25, 28 y </w:t>
      </w:r>
      <w:r w:rsidR="00E12F25">
        <w:rPr>
          <w:rFonts w:ascii="Arial" w:hAnsi="Arial" w:cs="Arial"/>
        </w:rPr>
        <w:t xml:space="preserve">30, </w:t>
      </w:r>
      <w:r w:rsidR="009B2FB4">
        <w:rPr>
          <w:rFonts w:ascii="Arial" w:hAnsi="Arial" w:cs="Arial"/>
        </w:rPr>
        <w:t xml:space="preserve"> de la Ley de Compras Gubernamentales, Enajenaciones y Contratación de Servicios del Estado de Jalisco y sus Municipios; encontrándose</w:t>
      </w:r>
      <w:r w:rsidR="00E12F25">
        <w:rPr>
          <w:rFonts w:ascii="Arial" w:hAnsi="Arial" w:cs="Arial"/>
        </w:rPr>
        <w:t xml:space="preserve"> presentes el Secretario del Ayuntamiento</w:t>
      </w:r>
      <w:r w:rsidR="009B2FB4">
        <w:rPr>
          <w:rFonts w:ascii="Arial" w:hAnsi="Arial" w:cs="Arial"/>
        </w:rPr>
        <w:t xml:space="preserve"> y Presidente del Comité de Adquisiciones del Municipio de San Pedro Tlaquepaque, </w:t>
      </w:r>
      <w:r w:rsidR="00E12F25">
        <w:rPr>
          <w:rFonts w:ascii="Arial" w:hAnsi="Arial" w:cs="Arial"/>
        </w:rPr>
        <w:t xml:space="preserve">Mtro. </w:t>
      </w:r>
      <w:proofErr w:type="spellStart"/>
      <w:r w:rsidR="00E12F25">
        <w:rPr>
          <w:rFonts w:ascii="Arial" w:hAnsi="Arial" w:cs="Arial"/>
        </w:rPr>
        <w:t>Jose</w:t>
      </w:r>
      <w:proofErr w:type="spellEnd"/>
      <w:r w:rsidR="00E12F25">
        <w:rPr>
          <w:rFonts w:ascii="Arial" w:hAnsi="Arial" w:cs="Arial"/>
        </w:rPr>
        <w:t xml:space="preserve"> Luis Salazar Martínez, el Lic. </w:t>
      </w:r>
      <w:r w:rsidR="002B4F8A">
        <w:rPr>
          <w:rFonts w:ascii="Arial" w:hAnsi="Arial" w:cs="Arial"/>
        </w:rPr>
        <w:t>. Rafael Lara Lópe</w:t>
      </w:r>
      <w:r w:rsidR="00F662B1">
        <w:rPr>
          <w:rFonts w:ascii="Arial" w:hAnsi="Arial" w:cs="Arial"/>
        </w:rPr>
        <w:t>z , representante de la Cámara N</w:t>
      </w:r>
      <w:r w:rsidR="002B4F8A">
        <w:rPr>
          <w:rFonts w:ascii="Arial" w:hAnsi="Arial" w:cs="Arial"/>
        </w:rPr>
        <w:t xml:space="preserve">acional de Comercio de San Pedro Tlaquepaque, </w:t>
      </w:r>
      <w:r w:rsidR="003F123B">
        <w:rPr>
          <w:rFonts w:ascii="Arial" w:hAnsi="Arial" w:cs="Arial"/>
        </w:rPr>
        <w:t>la C. Clara</w:t>
      </w:r>
      <w:r w:rsidR="00E95C98">
        <w:rPr>
          <w:rFonts w:ascii="Arial" w:hAnsi="Arial" w:cs="Arial"/>
        </w:rPr>
        <w:t xml:space="preserve"> </w:t>
      </w:r>
      <w:proofErr w:type="spellStart"/>
      <w:r w:rsidR="00E95C98">
        <w:rPr>
          <w:rFonts w:ascii="Arial" w:hAnsi="Arial" w:cs="Arial"/>
        </w:rPr>
        <w:t>Ibañez</w:t>
      </w:r>
      <w:proofErr w:type="spellEnd"/>
      <w:r w:rsidR="00E95C98">
        <w:rPr>
          <w:rFonts w:ascii="Arial" w:hAnsi="Arial" w:cs="Arial"/>
        </w:rPr>
        <w:t xml:space="preserve"> Saldaña, Directora</w:t>
      </w:r>
      <w:r w:rsidR="00F5015D">
        <w:rPr>
          <w:rFonts w:ascii="Arial" w:hAnsi="Arial" w:cs="Arial"/>
        </w:rPr>
        <w:t xml:space="preserve"> del Consejo Mexicano de Comercio Exterior de Occidente</w:t>
      </w:r>
      <w:r w:rsidR="003F123B">
        <w:rPr>
          <w:rFonts w:ascii="Arial" w:hAnsi="Arial" w:cs="Arial"/>
        </w:rPr>
        <w:t xml:space="preserve"> </w:t>
      </w:r>
      <w:r w:rsidR="00E95C98">
        <w:rPr>
          <w:rFonts w:ascii="Arial" w:hAnsi="Arial" w:cs="Arial"/>
        </w:rPr>
        <w:t>el Lic. Andrés Á</w:t>
      </w:r>
      <w:r w:rsidR="002B4F8A">
        <w:rPr>
          <w:rFonts w:ascii="Arial" w:hAnsi="Arial" w:cs="Arial"/>
        </w:rPr>
        <w:t xml:space="preserve">lvarez </w:t>
      </w:r>
      <w:proofErr w:type="spellStart"/>
      <w:r w:rsidR="002B4F8A">
        <w:rPr>
          <w:rFonts w:ascii="Arial" w:hAnsi="Arial" w:cs="Arial"/>
        </w:rPr>
        <w:t>Maxemin</w:t>
      </w:r>
      <w:proofErr w:type="spellEnd"/>
      <w:r w:rsidR="002B4F8A">
        <w:rPr>
          <w:rFonts w:ascii="Arial" w:hAnsi="Arial" w:cs="Arial"/>
        </w:rPr>
        <w:t>, en representación del Consejo Coordinador de Jóvenes Empresarios de</w:t>
      </w:r>
      <w:r w:rsidR="00E12F25">
        <w:rPr>
          <w:rFonts w:ascii="Arial" w:hAnsi="Arial" w:cs="Arial"/>
        </w:rPr>
        <w:t xml:space="preserve">l Estado de </w:t>
      </w:r>
      <w:r w:rsidR="002B4F8A">
        <w:rPr>
          <w:rFonts w:ascii="Arial" w:hAnsi="Arial" w:cs="Arial"/>
        </w:rPr>
        <w:t xml:space="preserve"> Jalisco,</w:t>
      </w:r>
      <w:r w:rsidR="00E95C98">
        <w:rPr>
          <w:rFonts w:ascii="Arial" w:hAnsi="Arial" w:cs="Arial"/>
        </w:rPr>
        <w:t xml:space="preserve"> </w:t>
      </w:r>
      <w:r w:rsidR="009B2FB4">
        <w:rPr>
          <w:rFonts w:ascii="Arial" w:hAnsi="Arial" w:cs="Arial"/>
        </w:rPr>
        <w:t>así  como el</w:t>
      </w:r>
      <w:r w:rsidR="00E95C98" w:rsidRPr="00E95C98">
        <w:rPr>
          <w:rFonts w:ascii="Arial" w:hAnsi="Arial" w:cs="Arial"/>
        </w:rPr>
        <w:t xml:space="preserve"> </w:t>
      </w:r>
      <w:r w:rsidR="00E95C98">
        <w:rPr>
          <w:rFonts w:ascii="Arial" w:hAnsi="Arial" w:cs="Arial"/>
        </w:rPr>
        <w:t xml:space="preserve">Lic. Francisco Roberto </w:t>
      </w:r>
      <w:proofErr w:type="spellStart"/>
      <w:r w:rsidR="00E95C98">
        <w:rPr>
          <w:rFonts w:ascii="Arial" w:hAnsi="Arial" w:cs="Arial"/>
        </w:rPr>
        <w:t>Riverón</w:t>
      </w:r>
      <w:proofErr w:type="spellEnd"/>
      <w:r w:rsidR="00E95C98">
        <w:rPr>
          <w:rFonts w:ascii="Arial" w:hAnsi="Arial" w:cs="Arial"/>
        </w:rPr>
        <w:t xml:space="preserve"> Flores  </w:t>
      </w:r>
      <w:r w:rsidR="009B2FB4">
        <w:rPr>
          <w:rFonts w:ascii="Arial" w:hAnsi="Arial" w:cs="Arial"/>
        </w:rPr>
        <w:t>representant</w:t>
      </w:r>
      <w:r w:rsidR="00E12F25">
        <w:rPr>
          <w:rFonts w:ascii="Arial" w:hAnsi="Arial" w:cs="Arial"/>
        </w:rPr>
        <w:t>e de la Contraloría Ciudadana</w:t>
      </w:r>
      <w:r w:rsidR="009B2FB4">
        <w:rPr>
          <w:rFonts w:ascii="Arial" w:hAnsi="Arial" w:cs="Arial"/>
        </w:rPr>
        <w:t xml:space="preserve"> de San Pedro Tlaquepaque, quien</w:t>
      </w:r>
      <w:r w:rsidR="00E95C98">
        <w:rPr>
          <w:rFonts w:ascii="Arial" w:hAnsi="Arial" w:cs="Arial"/>
        </w:rPr>
        <w:t xml:space="preserve"> fungirá como representante del </w:t>
      </w:r>
      <w:r w:rsidR="009B2FB4">
        <w:rPr>
          <w:rFonts w:ascii="Arial" w:hAnsi="Arial" w:cs="Arial"/>
        </w:rPr>
        <w:t xml:space="preserve"> L.C. Luis Fernando Ríos Cervantes</w:t>
      </w:r>
      <w:r w:rsidR="00E95C98">
        <w:rPr>
          <w:rFonts w:ascii="Arial" w:hAnsi="Arial" w:cs="Arial"/>
        </w:rPr>
        <w:t xml:space="preserve">, </w:t>
      </w:r>
      <w:r w:rsidR="00FC2D76">
        <w:rPr>
          <w:rFonts w:ascii="Arial" w:hAnsi="Arial" w:cs="Arial"/>
        </w:rPr>
        <w:t xml:space="preserve"> </w:t>
      </w:r>
      <w:r w:rsidR="00E12F25">
        <w:rPr>
          <w:rFonts w:ascii="Arial" w:hAnsi="Arial" w:cs="Arial"/>
        </w:rPr>
        <w:t xml:space="preserve"> y  por último quién funge</w:t>
      </w:r>
      <w:r w:rsidR="009B2FB4">
        <w:rPr>
          <w:rFonts w:ascii="Arial" w:hAnsi="Arial" w:cs="Arial"/>
        </w:rPr>
        <w:t xml:space="preserve"> como Secretario Ejecutivo al ser titular de la Unidad  de Compras la Lic. Martha Montaño Ayala para lo cual dicha reunión se ll</w:t>
      </w:r>
      <w:r w:rsidR="00E12F25">
        <w:rPr>
          <w:rFonts w:ascii="Arial" w:hAnsi="Arial" w:cs="Arial"/>
        </w:rPr>
        <w:t>evó a cabo de conformidad con el</w:t>
      </w:r>
      <w:r w:rsidR="009B2FB4">
        <w:rPr>
          <w:rFonts w:ascii="Arial" w:hAnsi="Arial" w:cs="Arial"/>
        </w:rPr>
        <w:t xml:space="preserve"> </w:t>
      </w:r>
      <w:proofErr w:type="gramStart"/>
      <w:r w:rsidR="009B2FB4">
        <w:rPr>
          <w:rFonts w:ascii="Arial" w:hAnsi="Arial" w:cs="Arial"/>
        </w:rPr>
        <w:t>siguiente :</w:t>
      </w:r>
      <w:proofErr w:type="gramEnd"/>
      <w:r w:rsidR="009B2FB4">
        <w:rPr>
          <w:rFonts w:ascii="Arial" w:hAnsi="Arial" w:cs="Arial"/>
        </w:rPr>
        <w:t xml:space="preserve"> -------------------------------------------------------------------------------------------------</w:t>
      </w:r>
    </w:p>
    <w:p w:rsidR="00851F6A" w:rsidRDefault="009B2FB4" w:rsidP="00CD515E">
      <w:pPr>
        <w:jc w:val="both"/>
        <w:rPr>
          <w:rFonts w:ascii="Arial" w:hAnsi="Arial" w:cs="Arial"/>
        </w:rPr>
      </w:pPr>
      <w:r>
        <w:rPr>
          <w:rFonts w:ascii="Arial" w:hAnsi="Arial" w:cs="Arial"/>
        </w:rPr>
        <w:t xml:space="preserve">------------------------------------- </w:t>
      </w:r>
      <w:r w:rsidR="000201B9">
        <w:rPr>
          <w:rFonts w:ascii="Arial" w:hAnsi="Arial" w:cs="Arial"/>
        </w:rPr>
        <w:t xml:space="preserve">    </w:t>
      </w:r>
      <w:r w:rsidRPr="00CD515E">
        <w:rPr>
          <w:rFonts w:ascii="Arial" w:hAnsi="Arial" w:cs="Arial"/>
          <w:b/>
        </w:rPr>
        <w:t>ORDEN DEL DIA</w:t>
      </w:r>
      <w:r w:rsidR="00851F6A" w:rsidRPr="009B2FB4">
        <w:rPr>
          <w:rFonts w:ascii="Arial" w:hAnsi="Arial" w:cs="Arial"/>
        </w:rPr>
        <w:t xml:space="preserve">  </w:t>
      </w:r>
      <w:r w:rsidR="000201B9">
        <w:rPr>
          <w:rFonts w:ascii="Arial" w:hAnsi="Arial" w:cs="Arial"/>
        </w:rPr>
        <w:t>------------------------------------------------------------------------------------------------------------------------------------------------------------------------------</w:t>
      </w:r>
    </w:p>
    <w:p w:rsidR="00B238B9" w:rsidRDefault="00B238B9" w:rsidP="00CD515E">
      <w:pPr>
        <w:jc w:val="both"/>
        <w:rPr>
          <w:rFonts w:ascii="Arial" w:hAnsi="Arial" w:cs="Arial"/>
        </w:rPr>
      </w:pPr>
    </w:p>
    <w:p w:rsidR="000201B9" w:rsidRDefault="000201B9" w:rsidP="00CD515E">
      <w:pPr>
        <w:jc w:val="both"/>
        <w:rPr>
          <w:rFonts w:ascii="Arial" w:hAnsi="Arial" w:cs="Arial"/>
        </w:rPr>
      </w:pPr>
      <w:r>
        <w:rPr>
          <w:rFonts w:ascii="Arial" w:hAnsi="Arial" w:cs="Arial"/>
        </w:rPr>
        <w:tab/>
        <w:t>I</w:t>
      </w:r>
      <w:r>
        <w:rPr>
          <w:rFonts w:ascii="Arial" w:hAnsi="Arial" w:cs="Arial"/>
        </w:rPr>
        <w:tab/>
        <w:t xml:space="preserve">LISTA DE ASISTENCIA </w:t>
      </w:r>
      <w:r w:rsidR="00E12F25">
        <w:rPr>
          <w:rFonts w:ascii="Arial" w:hAnsi="Arial" w:cs="Arial"/>
        </w:rPr>
        <w:t xml:space="preserve"> Y DECLARACION DE QUORUM LEGAL</w:t>
      </w:r>
    </w:p>
    <w:p w:rsidR="000201B9" w:rsidRDefault="00E12F25" w:rsidP="00CD515E">
      <w:pPr>
        <w:jc w:val="both"/>
        <w:rPr>
          <w:rFonts w:ascii="Arial" w:hAnsi="Arial" w:cs="Arial"/>
        </w:rPr>
      </w:pPr>
      <w:r>
        <w:rPr>
          <w:rFonts w:ascii="Arial" w:hAnsi="Arial" w:cs="Arial"/>
        </w:rPr>
        <w:tab/>
        <w:t>II</w:t>
      </w:r>
      <w:r>
        <w:rPr>
          <w:rFonts w:ascii="Arial" w:hAnsi="Arial" w:cs="Arial"/>
        </w:rPr>
        <w:tab/>
        <w:t>LECTURA DEL ORDEN DEL DIA</w:t>
      </w:r>
    </w:p>
    <w:p w:rsidR="000201B9" w:rsidRDefault="000201B9" w:rsidP="00CD515E">
      <w:pPr>
        <w:jc w:val="both"/>
        <w:rPr>
          <w:rFonts w:ascii="Arial" w:hAnsi="Arial" w:cs="Arial"/>
        </w:rPr>
      </w:pPr>
      <w:r>
        <w:rPr>
          <w:rFonts w:ascii="Arial" w:hAnsi="Arial" w:cs="Arial"/>
        </w:rPr>
        <w:tab/>
        <w:t>III</w:t>
      </w:r>
      <w:r>
        <w:rPr>
          <w:rFonts w:ascii="Arial" w:hAnsi="Arial" w:cs="Arial"/>
        </w:rPr>
        <w:tab/>
      </w:r>
      <w:r w:rsidR="00E12F25">
        <w:rPr>
          <w:rFonts w:ascii="Arial" w:hAnsi="Arial" w:cs="Arial"/>
        </w:rPr>
        <w:t>LECTURA DEL ACTA ANTERIOR</w:t>
      </w:r>
    </w:p>
    <w:p w:rsidR="000201B9" w:rsidRDefault="00E12F25" w:rsidP="00CD515E">
      <w:pPr>
        <w:jc w:val="both"/>
        <w:rPr>
          <w:rFonts w:ascii="Arial" w:hAnsi="Arial" w:cs="Arial"/>
        </w:rPr>
      </w:pPr>
      <w:r>
        <w:rPr>
          <w:rFonts w:ascii="Arial" w:hAnsi="Arial" w:cs="Arial"/>
        </w:rPr>
        <w:tab/>
        <w:t>IV</w:t>
      </w:r>
      <w:r>
        <w:rPr>
          <w:rFonts w:ascii="Arial" w:hAnsi="Arial" w:cs="Arial"/>
        </w:rPr>
        <w:tab/>
        <w:t>REVISION DE LA AGENDA DE TRABAJO</w:t>
      </w:r>
    </w:p>
    <w:p w:rsidR="00E12F25" w:rsidRDefault="00E12F25" w:rsidP="00CD515E">
      <w:pPr>
        <w:jc w:val="both"/>
        <w:rPr>
          <w:rFonts w:ascii="Arial" w:hAnsi="Arial" w:cs="Arial"/>
        </w:rPr>
      </w:pPr>
      <w:r>
        <w:rPr>
          <w:rFonts w:ascii="Arial" w:hAnsi="Arial" w:cs="Arial"/>
        </w:rPr>
        <w:tab/>
        <w:t>V.</w:t>
      </w:r>
      <w:r>
        <w:rPr>
          <w:rFonts w:ascii="Arial" w:hAnsi="Arial" w:cs="Arial"/>
        </w:rPr>
        <w:tab/>
        <w:t>ASUNTOS VARIOS</w:t>
      </w:r>
      <w:r>
        <w:rPr>
          <w:rFonts w:ascii="Arial" w:hAnsi="Arial" w:cs="Arial"/>
        </w:rPr>
        <w:tab/>
      </w:r>
    </w:p>
    <w:p w:rsidR="00E12F25" w:rsidRDefault="00E12F25" w:rsidP="00CD515E">
      <w:pPr>
        <w:jc w:val="both"/>
        <w:rPr>
          <w:rFonts w:ascii="Arial" w:hAnsi="Arial" w:cs="Arial"/>
        </w:rPr>
      </w:pPr>
      <w:r>
        <w:rPr>
          <w:rFonts w:ascii="Arial" w:hAnsi="Arial" w:cs="Arial"/>
        </w:rPr>
        <w:tab/>
        <w:t>VI.</w:t>
      </w:r>
      <w:r>
        <w:rPr>
          <w:rFonts w:ascii="Arial" w:hAnsi="Arial" w:cs="Arial"/>
        </w:rPr>
        <w:tab/>
        <w:t>LECTURA DE ACUERDOS Y COMISIONES</w:t>
      </w:r>
    </w:p>
    <w:p w:rsidR="00E12F25" w:rsidRDefault="00E12F25" w:rsidP="00CD515E">
      <w:pPr>
        <w:jc w:val="both"/>
        <w:rPr>
          <w:rFonts w:ascii="Arial" w:hAnsi="Arial" w:cs="Arial"/>
        </w:rPr>
      </w:pPr>
      <w:r>
        <w:rPr>
          <w:rFonts w:ascii="Arial" w:hAnsi="Arial" w:cs="Arial"/>
        </w:rPr>
        <w:tab/>
        <w:t>VII.</w:t>
      </w:r>
      <w:r>
        <w:rPr>
          <w:rFonts w:ascii="Arial" w:hAnsi="Arial" w:cs="Arial"/>
        </w:rPr>
        <w:tab/>
        <w:t>CLAUSURA DE LA SESION</w:t>
      </w:r>
    </w:p>
    <w:p w:rsidR="00B238B9" w:rsidRDefault="00B238B9" w:rsidP="00CD515E">
      <w:pPr>
        <w:jc w:val="both"/>
        <w:rPr>
          <w:rFonts w:ascii="Arial" w:hAnsi="Arial" w:cs="Arial"/>
        </w:rPr>
      </w:pPr>
    </w:p>
    <w:p w:rsidR="00E239BA" w:rsidRDefault="00E239BA" w:rsidP="00CD515E">
      <w:pPr>
        <w:jc w:val="both"/>
        <w:rPr>
          <w:rFonts w:ascii="Arial" w:hAnsi="Arial" w:cs="Arial"/>
        </w:rPr>
      </w:pPr>
    </w:p>
    <w:p w:rsidR="00B238B9" w:rsidRDefault="00B238B9" w:rsidP="00CD515E">
      <w:pPr>
        <w:jc w:val="both"/>
        <w:rPr>
          <w:rFonts w:ascii="Arial" w:hAnsi="Arial" w:cs="Arial"/>
        </w:rPr>
      </w:pPr>
    </w:p>
    <w:p w:rsidR="00B238B9" w:rsidRDefault="00B238B9" w:rsidP="00CD515E">
      <w:pPr>
        <w:jc w:val="both"/>
        <w:rPr>
          <w:rFonts w:ascii="Arial" w:hAnsi="Arial" w:cs="Arial"/>
        </w:rPr>
      </w:pPr>
    </w:p>
    <w:p w:rsidR="00C564BE" w:rsidRDefault="000201B9" w:rsidP="00CD515E">
      <w:pPr>
        <w:jc w:val="both"/>
        <w:rPr>
          <w:rFonts w:ascii="Arial" w:hAnsi="Arial" w:cs="Arial"/>
        </w:rPr>
      </w:pPr>
      <w:r w:rsidRPr="00CD515E">
        <w:rPr>
          <w:rFonts w:ascii="Arial" w:hAnsi="Arial" w:cs="Arial"/>
          <w:b/>
        </w:rPr>
        <w:t>PUNTO I.-</w:t>
      </w:r>
      <w:r>
        <w:rPr>
          <w:rFonts w:ascii="Arial" w:hAnsi="Arial" w:cs="Arial"/>
        </w:rPr>
        <w:t xml:space="preserve">  En el desahogo del punto I del Orden del día, el Presidente</w:t>
      </w:r>
      <w:r w:rsidR="001C3804">
        <w:rPr>
          <w:rFonts w:ascii="Arial" w:hAnsi="Arial" w:cs="Arial"/>
        </w:rPr>
        <w:t xml:space="preserve"> de e</w:t>
      </w:r>
      <w:r w:rsidR="005424A1">
        <w:rPr>
          <w:rFonts w:ascii="Arial" w:hAnsi="Arial" w:cs="Arial"/>
        </w:rPr>
        <w:t>ste Comité de Adquisiciones, Mtro</w:t>
      </w:r>
      <w:r w:rsidR="001C3804">
        <w:rPr>
          <w:rFonts w:ascii="Arial" w:hAnsi="Arial" w:cs="Arial"/>
        </w:rPr>
        <w:t xml:space="preserve">. José Luis Salazar Martínez, hace constar la asistencia de los vocales y sus </w:t>
      </w:r>
      <w:r w:rsidR="005424A1">
        <w:rPr>
          <w:rFonts w:ascii="Arial" w:hAnsi="Arial" w:cs="Arial"/>
        </w:rPr>
        <w:t xml:space="preserve">suplentes </w:t>
      </w:r>
      <w:r w:rsidR="00241DF7">
        <w:rPr>
          <w:rFonts w:ascii="Arial" w:hAnsi="Arial" w:cs="Arial"/>
        </w:rPr>
        <w:t xml:space="preserve"> siendo </w:t>
      </w:r>
      <w:proofErr w:type="gramStart"/>
      <w:r w:rsidR="00241DF7">
        <w:rPr>
          <w:rFonts w:ascii="Arial" w:hAnsi="Arial" w:cs="Arial"/>
        </w:rPr>
        <w:t>éstos :</w:t>
      </w:r>
      <w:proofErr w:type="gramEnd"/>
      <w:r w:rsidR="00241DF7">
        <w:rPr>
          <w:rFonts w:ascii="Arial" w:hAnsi="Arial" w:cs="Arial"/>
        </w:rPr>
        <w:t xml:space="preserve"> el Lic. Rafael Lara López, representante de la Cámara Nacional de Comercio de San Pedro Tlaquepaque, </w:t>
      </w:r>
      <w:r w:rsidR="001C3804">
        <w:rPr>
          <w:rFonts w:ascii="Arial" w:hAnsi="Arial" w:cs="Arial"/>
        </w:rPr>
        <w:t xml:space="preserve"> </w:t>
      </w:r>
      <w:r w:rsidR="00237F93">
        <w:rPr>
          <w:rFonts w:ascii="Arial" w:hAnsi="Arial" w:cs="Arial"/>
        </w:rPr>
        <w:t xml:space="preserve">la C. Clara </w:t>
      </w:r>
      <w:proofErr w:type="spellStart"/>
      <w:r w:rsidR="00237F93">
        <w:rPr>
          <w:rFonts w:ascii="Arial" w:hAnsi="Arial" w:cs="Arial"/>
        </w:rPr>
        <w:t>Ibañez</w:t>
      </w:r>
      <w:proofErr w:type="spellEnd"/>
      <w:r w:rsidR="00237F93">
        <w:rPr>
          <w:rFonts w:ascii="Arial" w:hAnsi="Arial" w:cs="Arial"/>
        </w:rPr>
        <w:t xml:space="preserve"> Saldaña</w:t>
      </w:r>
      <w:r w:rsidR="00D32B6B">
        <w:rPr>
          <w:rFonts w:ascii="Arial" w:hAnsi="Arial" w:cs="Arial"/>
        </w:rPr>
        <w:t xml:space="preserve"> de la Dirección del Consej</w:t>
      </w:r>
      <w:r w:rsidR="003F123B">
        <w:rPr>
          <w:rFonts w:ascii="Arial" w:hAnsi="Arial" w:cs="Arial"/>
        </w:rPr>
        <w:t>o Mexicano de Comercio Exterior</w:t>
      </w:r>
      <w:r w:rsidR="005424A1">
        <w:rPr>
          <w:rFonts w:ascii="Arial" w:hAnsi="Arial" w:cs="Arial"/>
        </w:rPr>
        <w:t xml:space="preserve"> de Occidente</w:t>
      </w:r>
      <w:r w:rsidR="003F123B">
        <w:rPr>
          <w:rFonts w:ascii="Arial" w:hAnsi="Arial" w:cs="Arial"/>
        </w:rPr>
        <w:t xml:space="preserve">, el Lic. Andrés </w:t>
      </w:r>
      <w:proofErr w:type="spellStart"/>
      <w:r w:rsidR="003F123B">
        <w:rPr>
          <w:rFonts w:ascii="Arial" w:hAnsi="Arial" w:cs="Arial"/>
        </w:rPr>
        <w:t>Alvarez</w:t>
      </w:r>
      <w:proofErr w:type="spellEnd"/>
      <w:r w:rsidR="003F123B">
        <w:rPr>
          <w:rFonts w:ascii="Arial" w:hAnsi="Arial" w:cs="Arial"/>
        </w:rPr>
        <w:t xml:space="preserve"> </w:t>
      </w:r>
      <w:proofErr w:type="spellStart"/>
      <w:r w:rsidR="003F123B">
        <w:rPr>
          <w:rFonts w:ascii="Arial" w:hAnsi="Arial" w:cs="Arial"/>
        </w:rPr>
        <w:t>Maxemin</w:t>
      </w:r>
      <w:proofErr w:type="spellEnd"/>
      <w:r w:rsidR="003F123B">
        <w:rPr>
          <w:rFonts w:ascii="Arial" w:hAnsi="Arial" w:cs="Arial"/>
        </w:rPr>
        <w:t>, representante del Consejo</w:t>
      </w:r>
      <w:r w:rsidR="005424A1">
        <w:rPr>
          <w:rFonts w:ascii="Arial" w:hAnsi="Arial" w:cs="Arial"/>
        </w:rPr>
        <w:t xml:space="preserve"> Coordinador  de Jóvenes </w:t>
      </w:r>
      <w:proofErr w:type="spellStart"/>
      <w:r w:rsidR="005424A1">
        <w:rPr>
          <w:rFonts w:ascii="Arial" w:hAnsi="Arial" w:cs="Arial"/>
        </w:rPr>
        <w:t>Emresarios</w:t>
      </w:r>
      <w:proofErr w:type="spellEnd"/>
      <w:r w:rsidR="005424A1">
        <w:rPr>
          <w:rFonts w:ascii="Arial" w:hAnsi="Arial" w:cs="Arial"/>
        </w:rPr>
        <w:t xml:space="preserve"> del Estado de Jalisco</w:t>
      </w:r>
      <w:r w:rsidR="001C3804">
        <w:rPr>
          <w:rFonts w:ascii="Arial" w:hAnsi="Arial" w:cs="Arial"/>
        </w:rPr>
        <w:t xml:space="preserve">     así como el representante de la Contra</w:t>
      </w:r>
      <w:r w:rsidR="00AC34FB">
        <w:rPr>
          <w:rFonts w:ascii="Arial" w:hAnsi="Arial" w:cs="Arial"/>
        </w:rPr>
        <w:t>loría Ciudadana</w:t>
      </w:r>
      <w:r w:rsidR="00B238B9">
        <w:rPr>
          <w:rFonts w:ascii="Arial" w:hAnsi="Arial" w:cs="Arial"/>
        </w:rPr>
        <w:t xml:space="preserve"> quien funge como </w:t>
      </w:r>
      <w:r w:rsidR="001C3804">
        <w:rPr>
          <w:rFonts w:ascii="Arial" w:hAnsi="Arial" w:cs="Arial"/>
        </w:rPr>
        <w:t xml:space="preserve">órgano de Control de este Comité de Adquisiciones, el Lic. Luis Fernando Ríos Cervantes </w:t>
      </w:r>
      <w:r w:rsidR="00241DF7">
        <w:rPr>
          <w:rFonts w:ascii="Arial" w:hAnsi="Arial" w:cs="Arial"/>
        </w:rPr>
        <w:t xml:space="preserve">representado en esta ocasión por el Lic. Francisco Roberto </w:t>
      </w:r>
      <w:proofErr w:type="spellStart"/>
      <w:r w:rsidR="00241DF7">
        <w:rPr>
          <w:rFonts w:ascii="Arial" w:hAnsi="Arial" w:cs="Arial"/>
        </w:rPr>
        <w:t>Riverón</w:t>
      </w:r>
      <w:proofErr w:type="spellEnd"/>
      <w:r w:rsidR="00241DF7">
        <w:rPr>
          <w:rFonts w:ascii="Arial" w:hAnsi="Arial" w:cs="Arial"/>
        </w:rPr>
        <w:t xml:space="preserve"> Flores.</w:t>
      </w:r>
      <w:r w:rsidR="001C3804">
        <w:rPr>
          <w:rFonts w:ascii="Arial" w:hAnsi="Arial" w:cs="Arial"/>
        </w:rPr>
        <w:t xml:space="preserve"> </w:t>
      </w:r>
      <w:proofErr w:type="gramStart"/>
      <w:r w:rsidR="001C3804">
        <w:rPr>
          <w:rFonts w:ascii="Arial" w:hAnsi="Arial" w:cs="Arial"/>
        </w:rPr>
        <w:t>y</w:t>
      </w:r>
      <w:proofErr w:type="gramEnd"/>
      <w:r w:rsidR="001C3804">
        <w:rPr>
          <w:rFonts w:ascii="Arial" w:hAnsi="Arial" w:cs="Arial"/>
        </w:rPr>
        <w:t xml:space="preserve"> por último a quien funge como Secretario Ejecutivo al ser ti</w:t>
      </w:r>
      <w:r w:rsidR="00CD515E">
        <w:rPr>
          <w:rFonts w:ascii="Arial" w:hAnsi="Arial" w:cs="Arial"/>
        </w:rPr>
        <w:t xml:space="preserve">tular de la Unidad de Compras la Lic. Martha Montaño Ayala; al encontrarse presentes   </w:t>
      </w:r>
      <w:r w:rsidR="00F5015D">
        <w:rPr>
          <w:rFonts w:ascii="Arial" w:hAnsi="Arial" w:cs="Arial"/>
        </w:rPr>
        <w:t xml:space="preserve">cinco </w:t>
      </w:r>
      <w:r w:rsidR="00CD515E">
        <w:rPr>
          <w:rFonts w:ascii="Arial" w:hAnsi="Arial" w:cs="Arial"/>
        </w:rPr>
        <w:t xml:space="preserve">      de  los    </w:t>
      </w:r>
      <w:r w:rsidR="00F5015D">
        <w:rPr>
          <w:rFonts w:ascii="Arial" w:hAnsi="Arial" w:cs="Arial"/>
        </w:rPr>
        <w:t>ocho</w:t>
      </w:r>
      <w:r w:rsidR="00CD515E">
        <w:rPr>
          <w:rFonts w:ascii="Arial" w:hAnsi="Arial" w:cs="Arial"/>
        </w:rPr>
        <w:t xml:space="preserve">    integrantes de este Comité, en los términos del artículo 28 inciso 2 Ley de Compras Gubernamentales, Enajenaciones y Contratación de Servicios del Estado de Jalisco y sus Municipio</w:t>
      </w:r>
      <w:r w:rsidR="00F5015D">
        <w:rPr>
          <w:rFonts w:ascii="Arial" w:hAnsi="Arial" w:cs="Arial"/>
        </w:rPr>
        <w:t>.</w:t>
      </w:r>
    </w:p>
    <w:p w:rsidR="00C564BE" w:rsidRDefault="00C564BE" w:rsidP="00CD515E">
      <w:pPr>
        <w:jc w:val="both"/>
        <w:rPr>
          <w:rFonts w:ascii="Arial" w:hAnsi="Arial" w:cs="Arial"/>
        </w:rPr>
      </w:pPr>
      <w:r w:rsidRPr="00A7338C">
        <w:rPr>
          <w:rFonts w:ascii="Arial" w:hAnsi="Arial" w:cs="Arial"/>
          <w:b/>
        </w:rPr>
        <w:t>PUNTO II</w:t>
      </w:r>
      <w:r>
        <w:rPr>
          <w:rFonts w:ascii="Arial" w:hAnsi="Arial" w:cs="Arial"/>
        </w:rPr>
        <w:tab/>
      </w:r>
      <w:r w:rsidR="00AC3D35">
        <w:rPr>
          <w:rFonts w:ascii="Arial" w:hAnsi="Arial" w:cs="Arial"/>
        </w:rPr>
        <w:t xml:space="preserve">Lectura del Orden del </w:t>
      </w:r>
      <w:proofErr w:type="spellStart"/>
      <w:r w:rsidR="00AC3D35">
        <w:rPr>
          <w:rFonts w:ascii="Arial" w:hAnsi="Arial" w:cs="Arial"/>
        </w:rPr>
        <w:t>Dia</w:t>
      </w:r>
      <w:proofErr w:type="spellEnd"/>
    </w:p>
    <w:p w:rsidR="00AC3D35" w:rsidRPr="00AC3D35" w:rsidRDefault="00AC3D35" w:rsidP="00CD515E">
      <w:pPr>
        <w:jc w:val="both"/>
        <w:rPr>
          <w:rFonts w:ascii="Arial" w:hAnsi="Arial" w:cs="Arial"/>
        </w:rPr>
      </w:pPr>
      <w:r w:rsidRPr="00A7338C">
        <w:rPr>
          <w:rFonts w:ascii="Arial" w:hAnsi="Arial" w:cs="Arial"/>
          <w:b/>
        </w:rPr>
        <w:t>PUNTO III</w:t>
      </w:r>
      <w:r>
        <w:rPr>
          <w:rFonts w:ascii="Arial" w:hAnsi="Arial" w:cs="Arial"/>
          <w:b/>
        </w:rPr>
        <w:tab/>
      </w:r>
      <w:r>
        <w:rPr>
          <w:rFonts w:ascii="Arial" w:hAnsi="Arial" w:cs="Arial"/>
        </w:rPr>
        <w:t xml:space="preserve">Lectura del Acta anterior </w:t>
      </w:r>
    </w:p>
    <w:p w:rsidR="00720548" w:rsidRPr="00A7338C" w:rsidRDefault="00720548" w:rsidP="00CD515E">
      <w:pPr>
        <w:jc w:val="both"/>
        <w:rPr>
          <w:rFonts w:ascii="Arial" w:hAnsi="Arial" w:cs="Arial"/>
          <w:b/>
        </w:rPr>
      </w:pPr>
    </w:p>
    <w:p w:rsidR="00DB2EB6" w:rsidRDefault="00AC3D35" w:rsidP="00CD515E">
      <w:pPr>
        <w:jc w:val="both"/>
        <w:rPr>
          <w:rFonts w:ascii="Arial" w:hAnsi="Arial" w:cs="Arial"/>
        </w:rPr>
      </w:pPr>
      <w:r>
        <w:rPr>
          <w:rFonts w:ascii="Arial" w:hAnsi="Arial" w:cs="Arial"/>
          <w:b/>
        </w:rPr>
        <w:t>PUNTO IV</w:t>
      </w:r>
      <w:r>
        <w:rPr>
          <w:rFonts w:ascii="Arial" w:hAnsi="Arial" w:cs="Arial"/>
        </w:rPr>
        <w:tab/>
        <w:t>En el desahogo del punto IV</w:t>
      </w:r>
      <w:r w:rsidR="00720548">
        <w:rPr>
          <w:rFonts w:ascii="Arial" w:hAnsi="Arial" w:cs="Arial"/>
        </w:rPr>
        <w:t xml:space="preserve"> del Orden del Día, el P</w:t>
      </w:r>
      <w:r>
        <w:rPr>
          <w:rFonts w:ascii="Arial" w:hAnsi="Arial" w:cs="Arial"/>
        </w:rPr>
        <w:t>residente de este Comité, el Mtro</w:t>
      </w:r>
      <w:r w:rsidR="00720548">
        <w:rPr>
          <w:rFonts w:ascii="Arial" w:hAnsi="Arial" w:cs="Arial"/>
        </w:rPr>
        <w:t>. José Luis Salazar Martínez, en uso de la voz se dirige a los integrantes del Comité de Adquisiciones del Municipio de San Pedro Tlaquepaque, Jalisco, les pide que se pongan de pie y los interroga , de la manera siguiente : ¿ Protestan ustedes desempeñar leal  y patrióticamente el cargo de INTEGRANTES DEL COMITÉ DE ADQUISICIONES DE SAN PEDRO TLAQUEPAQUE, JALISCO, que se les confirió, guardar y hacer guardar la Constitución Política de los Estados Unidos Mexicanos, la particular del Estado y las Leyes que de ella emanen, mirando en todo por el bien y prosperidad de la Nación, del Estado, del Municipio de San Pedro Tlaquepaque</w:t>
      </w:r>
      <w:r w:rsidR="006A7C92">
        <w:rPr>
          <w:rFonts w:ascii="Arial" w:hAnsi="Arial" w:cs="Arial"/>
        </w:rPr>
        <w:t>? A lo que respondieron cada uno de los integrantes  “si protesto”, por lo que el Presidente les advirtió: “ si no lo hicieren así, que la Nación, el Estado y el Municipio de San Pedro Tlaquepaque, se lo demanden”</w:t>
      </w:r>
      <w:r w:rsidR="00DB2EB6">
        <w:rPr>
          <w:rFonts w:ascii="Arial" w:hAnsi="Arial" w:cs="Arial"/>
        </w:rPr>
        <w:t xml:space="preserve"> por lo cual se les pide cumplan con lo estipulado en la Ley de la materia y todas las actividades inherentes al cargo, por lo cual los mandatarios aceptan el cargo delegado, además se acentúa que si los hoy designados no pudiesen cumplir con tal delegación en lo especial, el integrante Titular deberá emitir escrito delegatorio para que diversa persona cumpla con tal función, ello con el fin de no dejar sin representación al Municipio de San Pedro Tlaquepaque, Jalisco.</w:t>
      </w:r>
    </w:p>
    <w:p w:rsidR="00B11FC3" w:rsidRDefault="00B11FC3" w:rsidP="00CD515E">
      <w:pPr>
        <w:jc w:val="both"/>
        <w:rPr>
          <w:rFonts w:ascii="Arial" w:hAnsi="Arial" w:cs="Arial"/>
        </w:rPr>
      </w:pPr>
    </w:p>
    <w:p w:rsidR="00BE40DE" w:rsidRDefault="00BE40DE" w:rsidP="00CD515E">
      <w:pPr>
        <w:jc w:val="both"/>
        <w:rPr>
          <w:rFonts w:ascii="Arial" w:hAnsi="Arial" w:cs="Arial"/>
        </w:rPr>
      </w:pPr>
    </w:p>
    <w:p w:rsidR="00DB2EB6" w:rsidRDefault="00AC3D35" w:rsidP="00CD515E">
      <w:pPr>
        <w:jc w:val="both"/>
        <w:rPr>
          <w:rFonts w:ascii="Arial" w:hAnsi="Arial" w:cs="Arial"/>
        </w:rPr>
      </w:pPr>
      <w:r>
        <w:rPr>
          <w:rFonts w:ascii="Arial" w:hAnsi="Arial" w:cs="Arial"/>
          <w:b/>
        </w:rPr>
        <w:lastRenderedPageBreak/>
        <w:t>PUNTO V</w:t>
      </w:r>
      <w:r>
        <w:rPr>
          <w:rFonts w:ascii="Arial" w:hAnsi="Arial" w:cs="Arial"/>
        </w:rPr>
        <w:tab/>
        <w:t>En desahogo del punto V</w:t>
      </w:r>
      <w:r w:rsidR="00DB2EB6">
        <w:rPr>
          <w:rFonts w:ascii="Arial" w:hAnsi="Arial" w:cs="Arial"/>
        </w:rPr>
        <w:t xml:space="preserve"> del Orden del día se pro</w:t>
      </w:r>
      <w:r w:rsidR="00CB31E7">
        <w:rPr>
          <w:rFonts w:ascii="Arial" w:hAnsi="Arial" w:cs="Arial"/>
        </w:rPr>
        <w:t xml:space="preserve">cede al análisis de las bases presentadas para la Licitación LTE 03/2017 relativa a la adquisición de Luminarias Led </w:t>
      </w:r>
      <w:r w:rsidR="00032F02">
        <w:rPr>
          <w:rFonts w:ascii="Arial" w:hAnsi="Arial" w:cs="Arial"/>
        </w:rPr>
        <w:t>para el Municipio de San Pedro Tlaquepaque</w:t>
      </w:r>
      <w:r w:rsidR="00AD31C1">
        <w:rPr>
          <w:rFonts w:ascii="Arial" w:hAnsi="Arial" w:cs="Arial"/>
        </w:rPr>
        <w:t>.</w:t>
      </w:r>
    </w:p>
    <w:p w:rsidR="00392D28" w:rsidRDefault="00AD31C1" w:rsidP="00CD515E">
      <w:pPr>
        <w:jc w:val="both"/>
        <w:rPr>
          <w:rFonts w:ascii="Arial" w:hAnsi="Arial" w:cs="Arial"/>
        </w:rPr>
      </w:pPr>
      <w:r>
        <w:rPr>
          <w:rFonts w:ascii="Arial" w:hAnsi="Arial" w:cs="Arial"/>
        </w:rPr>
        <w:t xml:space="preserve">En uso de la palabra la C. Clara </w:t>
      </w:r>
      <w:proofErr w:type="spellStart"/>
      <w:r>
        <w:rPr>
          <w:rFonts w:ascii="Arial" w:hAnsi="Arial" w:cs="Arial"/>
        </w:rPr>
        <w:t>Ibañez</w:t>
      </w:r>
      <w:proofErr w:type="spellEnd"/>
      <w:r>
        <w:rPr>
          <w:rFonts w:ascii="Arial" w:hAnsi="Arial" w:cs="Arial"/>
        </w:rPr>
        <w:t>, del Consejo Mexicano del Comercio Exterior, señala que las características plasmadas en las bases resultan muy específicas de tal manera que cerrarían las oportunidades de participación de diversos proveedores, a lo que el representante de la Contraloría propone la revisión de las mismas, solicitando una ficha técnica por parte de personal calificado para este asu</w:t>
      </w:r>
      <w:r w:rsidR="00574985">
        <w:rPr>
          <w:rFonts w:ascii="Arial" w:hAnsi="Arial" w:cs="Arial"/>
        </w:rPr>
        <w:t xml:space="preserve">nto, solicitando la intervención del C. J. Francisco Flores, Director de Alumbrado Público, quien explica detalladamente el </w:t>
      </w:r>
      <w:proofErr w:type="spellStart"/>
      <w:r w:rsidR="00574985">
        <w:rPr>
          <w:rFonts w:ascii="Arial" w:hAnsi="Arial" w:cs="Arial"/>
        </w:rPr>
        <w:t>por que</w:t>
      </w:r>
      <w:proofErr w:type="spellEnd"/>
      <w:r w:rsidR="00574985">
        <w:rPr>
          <w:rFonts w:ascii="Arial" w:hAnsi="Arial" w:cs="Arial"/>
        </w:rPr>
        <w:t xml:space="preserve"> se s</w:t>
      </w:r>
      <w:r w:rsidR="007A293E">
        <w:rPr>
          <w:rFonts w:ascii="Arial" w:hAnsi="Arial" w:cs="Arial"/>
        </w:rPr>
        <w:t>olicitaron estas especificaciones</w:t>
      </w:r>
      <w:r w:rsidR="00574985">
        <w:rPr>
          <w:rFonts w:ascii="Arial" w:hAnsi="Arial" w:cs="Arial"/>
        </w:rPr>
        <w:t>, considerando tanto el equipo ya existente como las característ</w:t>
      </w:r>
      <w:r w:rsidR="007A293E">
        <w:rPr>
          <w:rFonts w:ascii="Arial" w:hAnsi="Arial" w:cs="Arial"/>
        </w:rPr>
        <w:t>icas territoriales del Municipio de San Pedro Tlaquepaque.</w:t>
      </w:r>
    </w:p>
    <w:p w:rsidR="00D33662" w:rsidRDefault="00255623" w:rsidP="00CD515E">
      <w:pPr>
        <w:jc w:val="both"/>
        <w:rPr>
          <w:rFonts w:ascii="Arial" w:hAnsi="Arial" w:cs="Arial"/>
        </w:rPr>
      </w:pPr>
      <w:r>
        <w:rPr>
          <w:rFonts w:ascii="Arial" w:hAnsi="Arial" w:cs="Arial"/>
        </w:rPr>
        <w:t>Una vez solventadas las modif</w:t>
      </w:r>
      <w:r w:rsidR="00392D28">
        <w:rPr>
          <w:rFonts w:ascii="Arial" w:hAnsi="Arial" w:cs="Arial"/>
        </w:rPr>
        <w:t>icaciones, se som</w:t>
      </w:r>
      <w:r w:rsidR="007A293E">
        <w:rPr>
          <w:rFonts w:ascii="Arial" w:hAnsi="Arial" w:cs="Arial"/>
        </w:rPr>
        <w:t>ete a votación se realicen en el</w:t>
      </w:r>
      <w:r w:rsidR="00392D28">
        <w:rPr>
          <w:rFonts w:ascii="Arial" w:hAnsi="Arial" w:cs="Arial"/>
        </w:rPr>
        <w:t xml:space="preserve"> Anexo 1, Especificaciones </w:t>
      </w:r>
      <w:proofErr w:type="gramStart"/>
      <w:r w:rsidR="00392D28">
        <w:rPr>
          <w:rFonts w:ascii="Arial" w:hAnsi="Arial" w:cs="Arial"/>
        </w:rPr>
        <w:t>Técnicas ,</w:t>
      </w:r>
      <w:proofErr w:type="gramEnd"/>
      <w:r w:rsidR="00392D28">
        <w:rPr>
          <w:rFonts w:ascii="Arial" w:hAnsi="Arial" w:cs="Arial"/>
        </w:rPr>
        <w:t xml:space="preserve"> </w:t>
      </w:r>
      <w:r>
        <w:rPr>
          <w:rFonts w:ascii="Arial" w:hAnsi="Arial" w:cs="Arial"/>
        </w:rPr>
        <w:t xml:space="preserve"> aceptándola</w:t>
      </w:r>
      <w:r w:rsidR="00D33662">
        <w:rPr>
          <w:rFonts w:ascii="Arial" w:hAnsi="Arial" w:cs="Arial"/>
        </w:rPr>
        <w:t>s por unanimidad de votos.</w:t>
      </w:r>
    </w:p>
    <w:p w:rsidR="00E239BA" w:rsidRDefault="00E239BA" w:rsidP="00CD515E">
      <w:pPr>
        <w:jc w:val="both"/>
        <w:rPr>
          <w:rFonts w:ascii="Arial" w:hAnsi="Arial" w:cs="Arial"/>
        </w:rPr>
      </w:pPr>
    </w:p>
    <w:p w:rsidR="003F123B" w:rsidRDefault="003F123B" w:rsidP="00CD515E">
      <w:pPr>
        <w:jc w:val="both"/>
        <w:rPr>
          <w:rFonts w:ascii="Arial" w:hAnsi="Arial" w:cs="Arial"/>
          <w:b/>
        </w:rPr>
      </w:pPr>
      <w:r w:rsidRPr="00A7338C">
        <w:rPr>
          <w:rFonts w:ascii="Arial" w:hAnsi="Arial" w:cs="Arial"/>
          <w:b/>
        </w:rPr>
        <w:t>PUNTO V</w:t>
      </w:r>
      <w:r w:rsidR="00AC3D35">
        <w:rPr>
          <w:rFonts w:ascii="Arial" w:hAnsi="Arial" w:cs="Arial"/>
          <w:b/>
        </w:rPr>
        <w:t>I</w:t>
      </w:r>
      <w:r w:rsidRPr="00A7338C">
        <w:rPr>
          <w:rFonts w:ascii="Arial" w:hAnsi="Arial" w:cs="Arial"/>
          <w:b/>
        </w:rPr>
        <w:t>.</w:t>
      </w:r>
      <w:r w:rsidR="00AC3D35">
        <w:rPr>
          <w:rFonts w:ascii="Arial" w:hAnsi="Arial" w:cs="Arial"/>
        </w:rPr>
        <w:t xml:space="preserve">  </w:t>
      </w:r>
      <w:r w:rsidR="00AC3D35" w:rsidRPr="00AC3D35">
        <w:rPr>
          <w:rFonts w:ascii="Arial" w:hAnsi="Arial" w:cs="Arial"/>
          <w:b/>
        </w:rPr>
        <w:t>LECTURA DE ACUERDOS Y COMISIONES</w:t>
      </w:r>
    </w:p>
    <w:p w:rsidR="00AC738C" w:rsidRDefault="00AC738C" w:rsidP="00CD515E">
      <w:pPr>
        <w:jc w:val="both"/>
        <w:rPr>
          <w:rFonts w:ascii="Arial" w:hAnsi="Arial" w:cs="Arial"/>
        </w:rPr>
      </w:pPr>
      <w:r>
        <w:rPr>
          <w:rFonts w:ascii="Arial" w:hAnsi="Arial" w:cs="Arial"/>
        </w:rPr>
        <w:t xml:space="preserve">Una vez solventadas las modificaciones, se somete a votación se realicen en el Anexo 1, Especificaciones </w:t>
      </w:r>
      <w:proofErr w:type="gramStart"/>
      <w:r>
        <w:rPr>
          <w:rFonts w:ascii="Arial" w:hAnsi="Arial" w:cs="Arial"/>
        </w:rPr>
        <w:t>Técnicas ,</w:t>
      </w:r>
      <w:proofErr w:type="gramEnd"/>
      <w:r>
        <w:rPr>
          <w:rFonts w:ascii="Arial" w:hAnsi="Arial" w:cs="Arial"/>
        </w:rPr>
        <w:t xml:space="preserve">  aceptándolas por unanimidad de votos.</w:t>
      </w:r>
    </w:p>
    <w:p w:rsidR="00AC3D35" w:rsidRPr="00AC3D35" w:rsidRDefault="00AC3D35" w:rsidP="00CD515E">
      <w:pPr>
        <w:jc w:val="both"/>
        <w:rPr>
          <w:rFonts w:ascii="Arial" w:hAnsi="Arial" w:cs="Arial"/>
          <w:b/>
        </w:rPr>
      </w:pPr>
    </w:p>
    <w:p w:rsidR="005A0668" w:rsidRDefault="00AC3D35" w:rsidP="00CD515E">
      <w:pPr>
        <w:jc w:val="both"/>
        <w:rPr>
          <w:rFonts w:ascii="Arial" w:hAnsi="Arial" w:cs="Arial"/>
        </w:rPr>
      </w:pPr>
      <w:r w:rsidRPr="00AC3D35">
        <w:rPr>
          <w:rFonts w:ascii="Arial" w:hAnsi="Arial" w:cs="Arial"/>
          <w:b/>
        </w:rPr>
        <w:t xml:space="preserve">PUNTO </w:t>
      </w:r>
      <w:proofErr w:type="gramStart"/>
      <w:r w:rsidRPr="00AC3D35">
        <w:rPr>
          <w:rFonts w:ascii="Arial" w:hAnsi="Arial" w:cs="Arial"/>
          <w:b/>
        </w:rPr>
        <w:t>VII</w:t>
      </w:r>
      <w:r>
        <w:rPr>
          <w:rFonts w:ascii="Arial" w:hAnsi="Arial" w:cs="Arial"/>
        </w:rPr>
        <w:t xml:space="preserve"> .</w:t>
      </w:r>
      <w:proofErr w:type="gramEnd"/>
      <w:r>
        <w:rPr>
          <w:rFonts w:ascii="Arial" w:hAnsi="Arial" w:cs="Arial"/>
        </w:rPr>
        <w:t xml:space="preserve">  </w:t>
      </w:r>
      <w:r w:rsidR="005A0668">
        <w:rPr>
          <w:rFonts w:ascii="Arial" w:hAnsi="Arial" w:cs="Arial"/>
        </w:rPr>
        <w:t xml:space="preserve">Ahora bien y no habiendo más asuntos que tratar, el Presidente del Comité de Adquisiciones de San Pedro Tlaquepaque, Jalisco, Lic. José Luis Salazar Martínez, agradece a cada uno de los presentes su tiempo y da por terminada la presente sesión siendo las 12:02 </w:t>
      </w:r>
      <w:r>
        <w:rPr>
          <w:rFonts w:ascii="Arial" w:hAnsi="Arial" w:cs="Arial"/>
        </w:rPr>
        <w:t xml:space="preserve"> </w:t>
      </w:r>
      <w:proofErr w:type="gramStart"/>
      <w:r>
        <w:rPr>
          <w:rFonts w:ascii="Arial" w:hAnsi="Arial" w:cs="Arial"/>
        </w:rPr>
        <w:t>( doce</w:t>
      </w:r>
      <w:proofErr w:type="gramEnd"/>
      <w:r>
        <w:rPr>
          <w:rFonts w:ascii="Arial" w:hAnsi="Arial" w:cs="Arial"/>
        </w:rPr>
        <w:t xml:space="preserve"> ) </w:t>
      </w:r>
      <w:r w:rsidR="005A0668">
        <w:rPr>
          <w:rFonts w:ascii="Arial" w:hAnsi="Arial" w:cs="Arial"/>
        </w:rPr>
        <w:t>horas del mismo día.</w:t>
      </w:r>
    </w:p>
    <w:p w:rsidR="005A0668" w:rsidRDefault="005A0668" w:rsidP="00CD515E">
      <w:pPr>
        <w:jc w:val="both"/>
        <w:rPr>
          <w:rFonts w:ascii="Arial" w:hAnsi="Arial" w:cs="Arial"/>
        </w:rPr>
      </w:pPr>
    </w:p>
    <w:p w:rsidR="00A7338C" w:rsidRDefault="00A7338C" w:rsidP="00CD515E">
      <w:pPr>
        <w:jc w:val="both"/>
        <w:rPr>
          <w:rFonts w:ascii="Arial" w:hAnsi="Arial" w:cs="Arial"/>
        </w:rPr>
      </w:pPr>
    </w:p>
    <w:p w:rsidR="0079427F" w:rsidRPr="0079427F" w:rsidRDefault="0079427F" w:rsidP="0079427F">
      <w:pPr>
        <w:jc w:val="center"/>
        <w:rPr>
          <w:rFonts w:ascii="Arial" w:hAnsi="Arial" w:cs="Arial"/>
          <w:b/>
        </w:rPr>
      </w:pPr>
      <w:r w:rsidRPr="0079427F">
        <w:rPr>
          <w:rFonts w:ascii="Arial" w:hAnsi="Arial" w:cs="Arial"/>
          <w:b/>
        </w:rPr>
        <w:t>A T E N T A M E N T E</w:t>
      </w:r>
    </w:p>
    <w:p w:rsidR="0079427F" w:rsidRDefault="0079427F" w:rsidP="00A7338C">
      <w:pPr>
        <w:jc w:val="center"/>
        <w:rPr>
          <w:rFonts w:ascii="Arial" w:hAnsi="Arial" w:cs="Arial"/>
        </w:rPr>
      </w:pPr>
      <w:r>
        <w:rPr>
          <w:rFonts w:ascii="Arial" w:hAnsi="Arial" w:cs="Arial"/>
        </w:rPr>
        <w:t>San Pedro Tlaquepaque, Jalisco, a los 31 días del mes de julio del 2017</w:t>
      </w:r>
    </w:p>
    <w:p w:rsidR="0079427F" w:rsidRDefault="0079427F" w:rsidP="00CD515E">
      <w:pPr>
        <w:jc w:val="both"/>
        <w:rPr>
          <w:rFonts w:ascii="Arial" w:hAnsi="Arial" w:cs="Arial"/>
        </w:rPr>
      </w:pPr>
    </w:p>
    <w:p w:rsidR="0079427F" w:rsidRDefault="0079427F" w:rsidP="00CD515E">
      <w:pPr>
        <w:jc w:val="both"/>
        <w:rPr>
          <w:rFonts w:ascii="Arial" w:hAnsi="Arial" w:cs="Arial"/>
        </w:rPr>
      </w:pPr>
    </w:p>
    <w:p w:rsidR="0079427F" w:rsidRDefault="00AC3D35" w:rsidP="0079427F">
      <w:pPr>
        <w:jc w:val="center"/>
        <w:rPr>
          <w:rFonts w:ascii="Arial" w:hAnsi="Arial" w:cs="Arial"/>
        </w:rPr>
      </w:pPr>
      <w:r>
        <w:rPr>
          <w:rFonts w:ascii="Arial" w:hAnsi="Arial" w:cs="Arial"/>
        </w:rPr>
        <w:t>Mtro</w:t>
      </w:r>
      <w:r w:rsidR="0079427F">
        <w:rPr>
          <w:rFonts w:ascii="Arial" w:hAnsi="Arial" w:cs="Arial"/>
        </w:rPr>
        <w:t>. José Luis Salazar Martínez</w:t>
      </w:r>
    </w:p>
    <w:p w:rsidR="0079427F" w:rsidRDefault="0079427F" w:rsidP="0079427F">
      <w:pPr>
        <w:jc w:val="center"/>
        <w:rPr>
          <w:rFonts w:ascii="Arial" w:hAnsi="Arial" w:cs="Arial"/>
        </w:rPr>
      </w:pPr>
      <w:r>
        <w:rPr>
          <w:rFonts w:ascii="Arial" w:hAnsi="Arial" w:cs="Arial"/>
        </w:rPr>
        <w:t>Presidente del Comité de Adquisiciones</w:t>
      </w:r>
    </w:p>
    <w:p w:rsidR="00A7338C" w:rsidRDefault="00A7338C" w:rsidP="00CD515E">
      <w:pPr>
        <w:jc w:val="both"/>
        <w:rPr>
          <w:rFonts w:ascii="Arial" w:hAnsi="Arial" w:cs="Arial"/>
        </w:rPr>
      </w:pPr>
    </w:p>
    <w:p w:rsidR="00A7338C" w:rsidRDefault="00A7338C" w:rsidP="00CD515E">
      <w:pPr>
        <w:jc w:val="both"/>
        <w:rPr>
          <w:rFonts w:ascii="Arial" w:hAnsi="Arial" w:cs="Arial"/>
        </w:rPr>
      </w:pPr>
    </w:p>
    <w:p w:rsidR="00AC738C" w:rsidRDefault="00AC738C" w:rsidP="00A7338C">
      <w:pPr>
        <w:jc w:val="center"/>
        <w:rPr>
          <w:rFonts w:ascii="Arial" w:hAnsi="Arial" w:cs="Arial"/>
        </w:rPr>
      </w:pPr>
    </w:p>
    <w:p w:rsidR="00AC738C" w:rsidRDefault="00AC738C" w:rsidP="00A7338C">
      <w:pPr>
        <w:jc w:val="center"/>
        <w:rPr>
          <w:rFonts w:ascii="Arial" w:hAnsi="Arial" w:cs="Arial"/>
        </w:rPr>
      </w:pPr>
    </w:p>
    <w:p w:rsidR="00AC738C" w:rsidRDefault="00AC738C" w:rsidP="00A7338C">
      <w:pPr>
        <w:jc w:val="center"/>
        <w:rPr>
          <w:rFonts w:ascii="Arial" w:hAnsi="Arial" w:cs="Arial"/>
        </w:rPr>
      </w:pPr>
    </w:p>
    <w:p w:rsidR="00A7338C" w:rsidRDefault="00A7338C" w:rsidP="00A7338C">
      <w:pPr>
        <w:jc w:val="center"/>
        <w:rPr>
          <w:rFonts w:ascii="Arial" w:hAnsi="Arial" w:cs="Arial"/>
        </w:rPr>
      </w:pPr>
      <w:bookmarkStart w:id="0" w:name="_GoBack"/>
      <w:bookmarkEnd w:id="0"/>
      <w:r>
        <w:rPr>
          <w:rFonts w:ascii="Arial" w:hAnsi="Arial" w:cs="Arial"/>
        </w:rPr>
        <w:t>Lic. Rafael Lara López</w:t>
      </w:r>
    </w:p>
    <w:p w:rsidR="00CA1ADF" w:rsidRDefault="00A7338C" w:rsidP="00AA40F1">
      <w:pPr>
        <w:jc w:val="center"/>
        <w:rPr>
          <w:rFonts w:ascii="Arial" w:hAnsi="Arial" w:cs="Arial"/>
        </w:rPr>
      </w:pPr>
      <w:r>
        <w:rPr>
          <w:rFonts w:ascii="Arial" w:hAnsi="Arial" w:cs="Arial"/>
        </w:rPr>
        <w:t>Cámara Nacional de Comercio de San Pedro Tlaquepaque</w:t>
      </w:r>
    </w:p>
    <w:p w:rsidR="00A7338C" w:rsidRDefault="00A7338C" w:rsidP="00A7338C">
      <w:pPr>
        <w:jc w:val="center"/>
        <w:rPr>
          <w:rFonts w:ascii="Arial" w:hAnsi="Arial" w:cs="Arial"/>
        </w:rPr>
      </w:pPr>
    </w:p>
    <w:p w:rsidR="00377BA8" w:rsidRPr="00377BA8" w:rsidRDefault="00377BA8" w:rsidP="00A7338C">
      <w:pPr>
        <w:jc w:val="center"/>
        <w:rPr>
          <w:rFonts w:ascii="Arial" w:hAnsi="Arial" w:cs="Arial"/>
          <w:sz w:val="16"/>
          <w:szCs w:val="16"/>
        </w:rPr>
      </w:pPr>
    </w:p>
    <w:p w:rsidR="00A7338C" w:rsidRDefault="00A7338C" w:rsidP="00BE40DE">
      <w:pPr>
        <w:rPr>
          <w:rFonts w:ascii="Arial" w:hAnsi="Arial" w:cs="Arial"/>
        </w:rPr>
      </w:pPr>
    </w:p>
    <w:p w:rsidR="00A7338C" w:rsidRDefault="00A7338C" w:rsidP="00A7338C">
      <w:pPr>
        <w:jc w:val="center"/>
        <w:rPr>
          <w:rFonts w:ascii="Arial" w:hAnsi="Arial" w:cs="Arial"/>
        </w:rPr>
      </w:pPr>
      <w:r>
        <w:rPr>
          <w:rFonts w:ascii="Arial" w:hAnsi="Arial" w:cs="Arial"/>
        </w:rPr>
        <w:t xml:space="preserve">C. Clara </w:t>
      </w:r>
      <w:proofErr w:type="spellStart"/>
      <w:r>
        <w:rPr>
          <w:rFonts w:ascii="Arial" w:hAnsi="Arial" w:cs="Arial"/>
        </w:rPr>
        <w:t>Ibañez</w:t>
      </w:r>
      <w:proofErr w:type="spellEnd"/>
      <w:r>
        <w:rPr>
          <w:rFonts w:ascii="Arial" w:hAnsi="Arial" w:cs="Arial"/>
        </w:rPr>
        <w:t xml:space="preserve"> Saldaña</w:t>
      </w:r>
    </w:p>
    <w:p w:rsidR="00A7338C" w:rsidRDefault="00A7338C" w:rsidP="00A7338C">
      <w:pPr>
        <w:jc w:val="center"/>
        <w:rPr>
          <w:rFonts w:ascii="Arial" w:hAnsi="Arial" w:cs="Arial"/>
        </w:rPr>
      </w:pPr>
      <w:r>
        <w:rPr>
          <w:rFonts w:ascii="Arial" w:hAnsi="Arial" w:cs="Arial"/>
        </w:rPr>
        <w:t>Consejo Mexicano de Comercio Exterior</w:t>
      </w:r>
      <w:r w:rsidR="00AC3D35">
        <w:rPr>
          <w:rFonts w:ascii="Arial" w:hAnsi="Arial" w:cs="Arial"/>
        </w:rPr>
        <w:t xml:space="preserve"> de Occidente</w:t>
      </w:r>
    </w:p>
    <w:p w:rsidR="00A7338C" w:rsidRDefault="00A7338C" w:rsidP="00A7338C">
      <w:pPr>
        <w:jc w:val="center"/>
        <w:rPr>
          <w:rFonts w:ascii="Arial" w:hAnsi="Arial" w:cs="Arial"/>
        </w:rPr>
      </w:pPr>
    </w:p>
    <w:p w:rsidR="00A7338C" w:rsidRDefault="00A7338C" w:rsidP="00A7338C">
      <w:pPr>
        <w:jc w:val="center"/>
        <w:rPr>
          <w:rFonts w:ascii="Arial" w:hAnsi="Arial" w:cs="Arial"/>
        </w:rPr>
      </w:pPr>
    </w:p>
    <w:p w:rsidR="00A7338C" w:rsidRDefault="00A7338C" w:rsidP="00A7338C">
      <w:pPr>
        <w:jc w:val="center"/>
        <w:rPr>
          <w:rFonts w:ascii="Arial" w:hAnsi="Arial" w:cs="Arial"/>
        </w:rPr>
      </w:pPr>
    </w:p>
    <w:p w:rsidR="00A7338C" w:rsidRDefault="00A7338C" w:rsidP="00A7338C">
      <w:pPr>
        <w:jc w:val="center"/>
        <w:rPr>
          <w:rFonts w:ascii="Arial" w:hAnsi="Arial" w:cs="Arial"/>
        </w:rPr>
      </w:pPr>
      <w:r>
        <w:rPr>
          <w:rFonts w:ascii="Arial" w:hAnsi="Arial" w:cs="Arial"/>
        </w:rPr>
        <w:t xml:space="preserve">Lic. Andrés Álvarez </w:t>
      </w:r>
      <w:proofErr w:type="spellStart"/>
      <w:r>
        <w:rPr>
          <w:rFonts w:ascii="Arial" w:hAnsi="Arial" w:cs="Arial"/>
        </w:rPr>
        <w:t>Maxemin</w:t>
      </w:r>
      <w:proofErr w:type="spellEnd"/>
    </w:p>
    <w:p w:rsidR="00A7338C" w:rsidRDefault="00A7338C" w:rsidP="00A7338C">
      <w:pPr>
        <w:jc w:val="center"/>
        <w:rPr>
          <w:rFonts w:ascii="Arial" w:hAnsi="Arial" w:cs="Arial"/>
        </w:rPr>
      </w:pPr>
      <w:r>
        <w:rPr>
          <w:rFonts w:ascii="Arial" w:hAnsi="Arial" w:cs="Arial"/>
        </w:rPr>
        <w:t>Consejo Coordinador de Jóvenes Empresarios</w:t>
      </w:r>
    </w:p>
    <w:p w:rsidR="00A7338C" w:rsidRDefault="00A7338C" w:rsidP="00A7338C">
      <w:pPr>
        <w:jc w:val="center"/>
        <w:rPr>
          <w:rFonts w:ascii="Arial" w:hAnsi="Arial" w:cs="Arial"/>
        </w:rPr>
      </w:pPr>
      <w:r>
        <w:rPr>
          <w:rFonts w:ascii="Arial" w:hAnsi="Arial" w:cs="Arial"/>
        </w:rPr>
        <w:t>Del Estado de Jalisco.</w:t>
      </w:r>
    </w:p>
    <w:p w:rsidR="00377BA8" w:rsidRDefault="00377BA8" w:rsidP="00A7338C">
      <w:pPr>
        <w:jc w:val="center"/>
        <w:rPr>
          <w:rFonts w:ascii="Arial" w:hAnsi="Arial" w:cs="Arial"/>
        </w:rPr>
      </w:pPr>
    </w:p>
    <w:p w:rsidR="00377BA8" w:rsidRDefault="00377BA8" w:rsidP="00A7338C">
      <w:pPr>
        <w:jc w:val="center"/>
        <w:rPr>
          <w:rFonts w:ascii="Arial" w:hAnsi="Arial" w:cs="Arial"/>
        </w:rPr>
      </w:pPr>
    </w:p>
    <w:p w:rsidR="00377BA8" w:rsidRDefault="00377BA8" w:rsidP="00A7338C">
      <w:pPr>
        <w:jc w:val="center"/>
        <w:rPr>
          <w:rFonts w:ascii="Arial" w:hAnsi="Arial" w:cs="Arial"/>
        </w:rPr>
      </w:pPr>
      <w:r>
        <w:rPr>
          <w:rFonts w:ascii="Arial" w:hAnsi="Arial" w:cs="Arial"/>
        </w:rPr>
        <w:t xml:space="preserve">Lic. Francisco Roberto </w:t>
      </w:r>
      <w:proofErr w:type="spellStart"/>
      <w:r>
        <w:rPr>
          <w:rFonts w:ascii="Arial" w:hAnsi="Arial" w:cs="Arial"/>
        </w:rPr>
        <w:t>Riverón</w:t>
      </w:r>
      <w:proofErr w:type="spellEnd"/>
      <w:r>
        <w:rPr>
          <w:rFonts w:ascii="Arial" w:hAnsi="Arial" w:cs="Arial"/>
        </w:rPr>
        <w:t xml:space="preserve"> Flores</w:t>
      </w:r>
    </w:p>
    <w:p w:rsidR="00377BA8" w:rsidRDefault="00377BA8" w:rsidP="00A7338C">
      <w:pPr>
        <w:jc w:val="center"/>
        <w:rPr>
          <w:rFonts w:ascii="Arial" w:hAnsi="Arial" w:cs="Arial"/>
        </w:rPr>
      </w:pPr>
      <w:r>
        <w:rPr>
          <w:rFonts w:ascii="Arial" w:hAnsi="Arial" w:cs="Arial"/>
        </w:rPr>
        <w:t>Contraloría Municipal</w:t>
      </w:r>
    </w:p>
    <w:p w:rsidR="00377BA8" w:rsidRDefault="00377BA8" w:rsidP="00A7338C">
      <w:pPr>
        <w:jc w:val="center"/>
        <w:rPr>
          <w:rFonts w:ascii="Arial" w:hAnsi="Arial" w:cs="Arial"/>
        </w:rPr>
      </w:pPr>
    </w:p>
    <w:p w:rsidR="00377BA8" w:rsidRDefault="00377BA8" w:rsidP="00A7338C">
      <w:pPr>
        <w:jc w:val="center"/>
        <w:rPr>
          <w:rFonts w:ascii="Arial" w:hAnsi="Arial" w:cs="Arial"/>
        </w:rPr>
      </w:pPr>
    </w:p>
    <w:p w:rsidR="00377BA8" w:rsidRDefault="00377BA8" w:rsidP="00A7338C">
      <w:pPr>
        <w:jc w:val="center"/>
        <w:rPr>
          <w:rFonts w:ascii="Arial" w:hAnsi="Arial" w:cs="Arial"/>
        </w:rPr>
      </w:pPr>
    </w:p>
    <w:p w:rsidR="00377BA8" w:rsidRDefault="00377BA8" w:rsidP="00A7338C">
      <w:pPr>
        <w:jc w:val="center"/>
        <w:rPr>
          <w:rFonts w:ascii="Arial" w:hAnsi="Arial" w:cs="Arial"/>
        </w:rPr>
      </w:pPr>
      <w:r>
        <w:rPr>
          <w:rFonts w:ascii="Arial" w:hAnsi="Arial" w:cs="Arial"/>
        </w:rPr>
        <w:t>Lic. Martha Montaño Ayala</w:t>
      </w:r>
    </w:p>
    <w:p w:rsidR="00377BA8" w:rsidRDefault="00377BA8" w:rsidP="00A7338C">
      <w:pPr>
        <w:jc w:val="center"/>
        <w:rPr>
          <w:rFonts w:ascii="Arial" w:hAnsi="Arial" w:cs="Arial"/>
        </w:rPr>
      </w:pPr>
      <w:r>
        <w:rPr>
          <w:rFonts w:ascii="Arial" w:hAnsi="Arial" w:cs="Arial"/>
        </w:rPr>
        <w:t>Secretario Ejecutivo</w:t>
      </w:r>
    </w:p>
    <w:p w:rsidR="00377BA8" w:rsidRDefault="00377BA8" w:rsidP="00A7338C">
      <w:pPr>
        <w:jc w:val="center"/>
        <w:rPr>
          <w:rFonts w:ascii="Arial" w:hAnsi="Arial" w:cs="Arial"/>
        </w:rPr>
      </w:pPr>
    </w:p>
    <w:p w:rsidR="00BE40DE" w:rsidRDefault="00BE40DE" w:rsidP="00A7338C">
      <w:pPr>
        <w:jc w:val="center"/>
        <w:rPr>
          <w:rFonts w:ascii="Arial" w:hAnsi="Arial" w:cs="Arial"/>
        </w:rPr>
      </w:pPr>
    </w:p>
    <w:p w:rsidR="00BE40DE" w:rsidRDefault="00BE40DE" w:rsidP="00A7338C">
      <w:pPr>
        <w:jc w:val="center"/>
        <w:rPr>
          <w:rFonts w:ascii="Arial" w:hAnsi="Arial" w:cs="Arial"/>
        </w:rPr>
      </w:pPr>
    </w:p>
    <w:p w:rsidR="0079427F" w:rsidRDefault="0079427F" w:rsidP="00CD515E">
      <w:pPr>
        <w:jc w:val="both"/>
        <w:rPr>
          <w:rFonts w:ascii="Arial" w:hAnsi="Arial" w:cs="Arial"/>
        </w:rPr>
      </w:pPr>
    </w:p>
    <w:p w:rsidR="0079427F" w:rsidRDefault="0079427F" w:rsidP="00CD515E">
      <w:pPr>
        <w:jc w:val="both"/>
        <w:rPr>
          <w:rFonts w:ascii="Arial" w:hAnsi="Arial" w:cs="Arial"/>
        </w:rPr>
      </w:pPr>
      <w:r>
        <w:rPr>
          <w:rFonts w:ascii="Arial" w:hAnsi="Arial" w:cs="Arial"/>
        </w:rPr>
        <w:t xml:space="preserve">     </w:t>
      </w: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377BA8" w:rsidRDefault="00377BA8" w:rsidP="00377BA8">
      <w:pPr>
        <w:jc w:val="both"/>
        <w:rPr>
          <w:rFonts w:ascii="Arial" w:hAnsi="Arial" w:cs="Arial"/>
          <w:sz w:val="18"/>
          <w:szCs w:val="18"/>
        </w:rPr>
      </w:pPr>
    </w:p>
    <w:p w:rsidR="00377BA8" w:rsidRDefault="00377BA8" w:rsidP="00377BA8">
      <w:pPr>
        <w:jc w:val="both"/>
        <w:rPr>
          <w:rFonts w:ascii="Arial" w:hAnsi="Arial" w:cs="Arial"/>
          <w:sz w:val="18"/>
          <w:szCs w:val="18"/>
        </w:rPr>
      </w:pPr>
    </w:p>
    <w:p w:rsidR="00377BA8" w:rsidRDefault="00377BA8" w:rsidP="00377BA8">
      <w:pPr>
        <w:jc w:val="both"/>
        <w:rPr>
          <w:rFonts w:ascii="Arial" w:hAnsi="Arial" w:cs="Arial"/>
          <w:sz w:val="18"/>
          <w:szCs w:val="18"/>
        </w:rPr>
      </w:pP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EA11EE" w:rsidRDefault="00EA11EE" w:rsidP="00CD515E">
      <w:pPr>
        <w:jc w:val="both"/>
        <w:rPr>
          <w:rFonts w:ascii="Arial" w:hAnsi="Arial" w:cs="Arial"/>
        </w:rPr>
      </w:pPr>
    </w:p>
    <w:p w:rsidR="0079427F" w:rsidRDefault="0079427F" w:rsidP="00CD515E">
      <w:pPr>
        <w:jc w:val="both"/>
        <w:rPr>
          <w:rFonts w:ascii="Arial" w:hAnsi="Arial" w:cs="Arial"/>
        </w:rPr>
      </w:pPr>
    </w:p>
    <w:p w:rsidR="0079427F" w:rsidRDefault="0079427F" w:rsidP="00CD515E">
      <w:pPr>
        <w:jc w:val="both"/>
        <w:rPr>
          <w:rFonts w:ascii="Arial" w:hAnsi="Arial" w:cs="Arial"/>
        </w:rPr>
      </w:pPr>
    </w:p>
    <w:p w:rsidR="0079427F" w:rsidRPr="000201B9" w:rsidRDefault="0079427F" w:rsidP="00CD515E">
      <w:pPr>
        <w:jc w:val="both"/>
        <w:rPr>
          <w:rFonts w:ascii="Arial" w:hAnsi="Arial" w:cs="Arial"/>
        </w:rPr>
      </w:pPr>
    </w:p>
    <w:sectPr w:rsidR="0079427F" w:rsidRPr="000201B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5C" w:rsidRDefault="00FE155C" w:rsidP="005A0668">
      <w:pPr>
        <w:spacing w:after="0" w:line="240" w:lineRule="auto"/>
      </w:pPr>
      <w:r>
        <w:separator/>
      </w:r>
    </w:p>
  </w:endnote>
  <w:endnote w:type="continuationSeparator" w:id="0">
    <w:p w:rsidR="00FE155C" w:rsidRDefault="00FE155C" w:rsidP="005A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68" w:rsidRDefault="005A0668">
    <w:pPr>
      <w:pStyle w:val="Piedepgina"/>
      <w:pBdr>
        <w:top w:val="thinThickSmallGap" w:sz="24" w:space="1" w:color="622423" w:themeColor="accent2" w:themeShade="7F"/>
      </w:pBdr>
      <w:rPr>
        <w:rFonts w:asciiTheme="majorHAnsi" w:eastAsiaTheme="majorEastAsia" w:hAnsiTheme="majorHAnsi" w:cstheme="majorBidi"/>
      </w:rPr>
    </w:pPr>
    <w:r w:rsidRPr="00377BA8">
      <w:rPr>
        <w:rFonts w:ascii="Arial" w:hAnsi="Arial" w:cs="Arial"/>
        <w:sz w:val="16"/>
        <w:szCs w:val="16"/>
      </w:rPr>
      <w:t>Esta hoja y firmas forman parte integral de la Sesión Ordinaria del Comité de Adquisiciones realizada el día 31 de julio de 2017</w:t>
    </w:r>
    <w:r>
      <w:rPr>
        <w:rFonts w:ascii="Arial" w:hAnsi="Arial" w:cs="Arial"/>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64BD1" w:rsidRPr="00564BD1">
      <w:rPr>
        <w:rFonts w:asciiTheme="majorHAnsi" w:eastAsiaTheme="majorEastAsia" w:hAnsiTheme="majorHAnsi" w:cstheme="majorBidi"/>
        <w:noProof/>
        <w:lang w:val="es-ES"/>
      </w:rPr>
      <w:t>4</w:t>
    </w:r>
    <w:r>
      <w:rPr>
        <w:rFonts w:asciiTheme="majorHAnsi" w:eastAsiaTheme="majorEastAsia" w:hAnsiTheme="majorHAnsi" w:cstheme="majorBidi"/>
      </w:rPr>
      <w:fldChar w:fldCharType="end"/>
    </w:r>
  </w:p>
  <w:p w:rsidR="005A0668" w:rsidRDefault="005A06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5C" w:rsidRDefault="00FE155C" w:rsidP="005A0668">
      <w:pPr>
        <w:spacing w:after="0" w:line="240" w:lineRule="auto"/>
      </w:pPr>
      <w:r>
        <w:separator/>
      </w:r>
    </w:p>
  </w:footnote>
  <w:footnote w:type="continuationSeparator" w:id="0">
    <w:p w:rsidR="00FE155C" w:rsidRDefault="00FE155C" w:rsidP="005A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ED3"/>
    <w:multiLevelType w:val="hybridMultilevel"/>
    <w:tmpl w:val="F77022AA"/>
    <w:lvl w:ilvl="0" w:tplc="C4BE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1C2271"/>
    <w:multiLevelType w:val="hybridMultilevel"/>
    <w:tmpl w:val="BD0266FC"/>
    <w:lvl w:ilvl="0" w:tplc="DD5C9AA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A"/>
    <w:rsid w:val="00011CA9"/>
    <w:rsid w:val="000201B9"/>
    <w:rsid w:val="00032F02"/>
    <w:rsid w:val="00060281"/>
    <w:rsid w:val="000E2DF2"/>
    <w:rsid w:val="001C3804"/>
    <w:rsid w:val="00237F93"/>
    <w:rsid w:val="00241DF7"/>
    <w:rsid w:val="00255623"/>
    <w:rsid w:val="002B4F8A"/>
    <w:rsid w:val="002D1DC9"/>
    <w:rsid w:val="00324B27"/>
    <w:rsid w:val="00377BA8"/>
    <w:rsid w:val="00392D28"/>
    <w:rsid w:val="003C32F6"/>
    <w:rsid w:val="003F123B"/>
    <w:rsid w:val="004B7F26"/>
    <w:rsid w:val="005424A1"/>
    <w:rsid w:val="00564BD1"/>
    <w:rsid w:val="00574985"/>
    <w:rsid w:val="005A0668"/>
    <w:rsid w:val="005D0F20"/>
    <w:rsid w:val="005D5706"/>
    <w:rsid w:val="006A7C92"/>
    <w:rsid w:val="006D3EA8"/>
    <w:rsid w:val="00720548"/>
    <w:rsid w:val="0079427F"/>
    <w:rsid w:val="007A293E"/>
    <w:rsid w:val="00840CC2"/>
    <w:rsid w:val="00851F6A"/>
    <w:rsid w:val="008E3FFA"/>
    <w:rsid w:val="009960BC"/>
    <w:rsid w:val="009B2FB4"/>
    <w:rsid w:val="00A13086"/>
    <w:rsid w:val="00A7338C"/>
    <w:rsid w:val="00AA40F1"/>
    <w:rsid w:val="00AC34FB"/>
    <w:rsid w:val="00AC3D35"/>
    <w:rsid w:val="00AC738C"/>
    <w:rsid w:val="00AD31C1"/>
    <w:rsid w:val="00B11FC3"/>
    <w:rsid w:val="00B238B9"/>
    <w:rsid w:val="00BE40DE"/>
    <w:rsid w:val="00C564BE"/>
    <w:rsid w:val="00C814CA"/>
    <w:rsid w:val="00CA1ADF"/>
    <w:rsid w:val="00CB31E7"/>
    <w:rsid w:val="00CD515E"/>
    <w:rsid w:val="00D32B6B"/>
    <w:rsid w:val="00D33662"/>
    <w:rsid w:val="00DB2EB6"/>
    <w:rsid w:val="00E12F25"/>
    <w:rsid w:val="00E239BA"/>
    <w:rsid w:val="00E95C98"/>
    <w:rsid w:val="00EA11EE"/>
    <w:rsid w:val="00F5015D"/>
    <w:rsid w:val="00F662B1"/>
    <w:rsid w:val="00FC2D76"/>
    <w:rsid w:val="00FE1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Encabezado">
    <w:name w:val="header"/>
    <w:basedOn w:val="Normal"/>
    <w:link w:val="EncabezadoCar"/>
    <w:uiPriority w:val="99"/>
    <w:unhideWhenUsed/>
    <w:rsid w:val="005A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668"/>
  </w:style>
  <w:style w:type="paragraph" w:styleId="Piedepgina">
    <w:name w:val="footer"/>
    <w:basedOn w:val="Normal"/>
    <w:link w:val="PiedepginaCar"/>
    <w:uiPriority w:val="99"/>
    <w:unhideWhenUsed/>
    <w:rsid w:val="005A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Encabezado">
    <w:name w:val="header"/>
    <w:basedOn w:val="Normal"/>
    <w:link w:val="EncabezadoCar"/>
    <w:uiPriority w:val="99"/>
    <w:unhideWhenUsed/>
    <w:rsid w:val="005A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668"/>
  </w:style>
  <w:style w:type="paragraph" w:styleId="Piedepgina">
    <w:name w:val="footer"/>
    <w:basedOn w:val="Normal"/>
    <w:link w:val="PiedepginaCar"/>
    <w:uiPriority w:val="99"/>
    <w:unhideWhenUsed/>
    <w:rsid w:val="005A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Sandoval Avila</dc:creator>
  <cp:lastModifiedBy>Sofia Sandoval Avila</cp:lastModifiedBy>
  <cp:revision>28</cp:revision>
  <cp:lastPrinted>2017-08-16T16:01:00Z</cp:lastPrinted>
  <dcterms:created xsi:type="dcterms:W3CDTF">2017-07-31T17:04:00Z</dcterms:created>
  <dcterms:modified xsi:type="dcterms:W3CDTF">2017-08-16T16:01:00Z</dcterms:modified>
</cp:coreProperties>
</file>