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5" w:rsidRDefault="00216B78" w:rsidP="00216B78">
      <w:pPr>
        <w:spacing w:after="0" w:line="240" w:lineRule="auto"/>
        <w:ind w:left="2124" w:firstLine="708"/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875506" cy="954156"/>
            <wp:effectExtent l="19050" t="0" r="0" b="0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0" cy="9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69" w:rsidRDefault="00671C69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inline distT="0" distB="0" distL="0" distR="0">
            <wp:extent cx="4114800" cy="952500"/>
            <wp:effectExtent l="19050" t="0" r="0" b="0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187" cy="95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</w:p>
    <w:p w:rsidR="003B5F0B" w:rsidRPr="002C559B" w:rsidRDefault="00233BCB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>2</w:t>
      </w:r>
      <w:r w:rsidR="00F80A74">
        <w:rPr>
          <w:b/>
        </w:rPr>
        <w:t>3</w:t>
      </w:r>
      <w:r>
        <w:rPr>
          <w:b/>
        </w:rPr>
        <w:t xml:space="preserve"> </w:t>
      </w:r>
      <w:r w:rsidR="003B5F0B" w:rsidRPr="002C559B">
        <w:rPr>
          <w:b/>
        </w:rPr>
        <w:t xml:space="preserve">de </w:t>
      </w:r>
      <w:r>
        <w:rPr>
          <w:b/>
        </w:rPr>
        <w:t xml:space="preserve">febrero </w:t>
      </w:r>
      <w:r w:rsidR="003B5F0B" w:rsidRPr="002C559B">
        <w:rPr>
          <w:b/>
        </w:rPr>
        <w:t>del 20</w:t>
      </w:r>
      <w:r w:rsidR="00E5638F">
        <w:rPr>
          <w:b/>
        </w:rPr>
        <w:t>2</w:t>
      </w:r>
      <w:r>
        <w:rPr>
          <w:b/>
        </w:rPr>
        <w:t>1</w:t>
      </w: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AD663D">
        <w:rPr>
          <w:b/>
          <w:sz w:val="32"/>
          <w:szCs w:val="32"/>
        </w:rPr>
        <w:t>2</w:t>
      </w:r>
      <w:r w:rsidR="00233B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” </w:t>
      </w:r>
    </w:p>
    <w:p w:rsidR="00072EAD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233BCB">
        <w:rPr>
          <w:b/>
          <w:sz w:val="32"/>
          <w:szCs w:val="32"/>
        </w:rPr>
        <w:t>SESIÓN EXTRAORDINARIA</w:t>
      </w:r>
      <w:r w:rsidR="00072EAD">
        <w:rPr>
          <w:b/>
          <w:sz w:val="32"/>
          <w:szCs w:val="32"/>
        </w:rPr>
        <w:t xml:space="preserve">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E5638F">
        <w:t>2</w:t>
      </w:r>
      <w:r>
        <w:t>:00 horas del día</w:t>
      </w:r>
      <w:r w:rsidR="00F612EA">
        <w:t xml:space="preserve"> 2</w:t>
      </w:r>
      <w:r w:rsidR="00F80A74">
        <w:t>3</w:t>
      </w:r>
      <w:r w:rsidR="00F612EA">
        <w:t xml:space="preserve"> de </w:t>
      </w:r>
      <w:r w:rsidR="00233BCB">
        <w:t>febrero</w:t>
      </w:r>
      <w:r w:rsidR="00E5638F">
        <w:t xml:space="preserve"> del 202</w:t>
      </w:r>
      <w:r w:rsidR="00233BCB">
        <w:t>1</w:t>
      </w:r>
      <w:r>
        <w:t xml:space="preserve">, </w:t>
      </w:r>
      <w:r w:rsidR="00F612EA">
        <w:t xml:space="preserve">en </w:t>
      </w:r>
      <w:r w:rsidR="008F53BF">
        <w:t>la Sala de Juntas de la Coordinación General de Desarrollo Económico y Combate a la Desigualdad, del Ayuntamiento de San Pedro Tlaquepaque, estando presentes: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 xml:space="preserve">Lic. </w:t>
      </w:r>
      <w:r>
        <w:t>Irma Yolanda Reynoso Mercado</w:t>
      </w:r>
      <w:r w:rsidRPr="00372408">
        <w:t>,  Regidor</w:t>
      </w:r>
      <w:r>
        <w:t>a</w:t>
      </w:r>
      <w:r w:rsidRPr="00372408">
        <w:t>, Presidenta de la  Comisión Edilicia de Asistencia, Desarrollo Social y Humano;</w:t>
      </w:r>
    </w:p>
    <w:p w:rsidR="008F53BF" w:rsidRPr="00372408" w:rsidRDefault="00F612EA" w:rsidP="008F53BF">
      <w:pPr>
        <w:spacing w:after="0" w:line="240" w:lineRule="auto"/>
        <w:jc w:val="both"/>
      </w:pPr>
      <w:r>
        <w:t>Lic. Lourdes Fonseca Muñoz</w:t>
      </w:r>
      <w:r w:rsidR="008F53BF" w:rsidRPr="00372408">
        <w:t>, en representación de la Tesorería Municipal;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Cecilia Elizabeth Álvarez B</w:t>
      </w:r>
      <w:r>
        <w:t>riones</w:t>
      </w:r>
      <w:r w:rsidRPr="00372408">
        <w:t>, Directora  del Instituto Municipal de las Mujeres y para la Igualdad Sustantiva del Municipio de San Pedro Tlaquepaque;</w:t>
      </w:r>
    </w:p>
    <w:p w:rsidR="00DA5B44" w:rsidRPr="00310FB3" w:rsidRDefault="00DA5B44" w:rsidP="00DA5B44">
      <w:pPr>
        <w:spacing w:after="0" w:line="240" w:lineRule="auto"/>
        <w:jc w:val="both"/>
      </w:pPr>
      <w:r w:rsidRPr="00310FB3">
        <w:t>Lic. María</w:t>
      </w:r>
      <w:r w:rsidR="00DE22FF">
        <w:t xml:space="preserve"> de los Ángeles Cantero L., </w:t>
      </w:r>
      <w:r w:rsidRPr="00310FB3">
        <w:t xml:space="preserve">en representación de la </w:t>
      </w:r>
      <w:r>
        <w:t>Dirección</w:t>
      </w:r>
      <w:r w:rsidRPr="00310FB3">
        <w:t xml:space="preserve"> General de Políticas Públicas;</w:t>
      </w:r>
    </w:p>
    <w:p w:rsidR="008F53BF" w:rsidRDefault="008F53BF" w:rsidP="008F53BF">
      <w:pPr>
        <w:spacing w:after="0" w:line="240" w:lineRule="auto"/>
        <w:jc w:val="both"/>
      </w:pPr>
      <w:r>
        <w:t xml:space="preserve">Lic. Braulio Ernesto García Pérez,  Director de Participación Ciudadana;  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 xml:space="preserve">Lic. </w:t>
      </w:r>
      <w:r>
        <w:t xml:space="preserve">María </w:t>
      </w:r>
      <w:r w:rsidR="00DE22FF">
        <w:t xml:space="preserve">de </w:t>
      </w:r>
      <w:r w:rsidR="00E046E8">
        <w:t>Jesús</w:t>
      </w:r>
      <w:r w:rsidR="00DE22FF">
        <w:t xml:space="preserve"> Galván</w:t>
      </w:r>
      <w:r w:rsidR="00E046E8">
        <w:t xml:space="preserve"> Mora,</w:t>
      </w:r>
      <w:r w:rsidR="00DE22FF">
        <w:t xml:space="preserve"> </w:t>
      </w:r>
      <w:r w:rsidRPr="00372408">
        <w:t xml:space="preserve"> Direc</w:t>
      </w:r>
      <w:r w:rsidR="00DE22FF">
        <w:t>tora</w:t>
      </w:r>
      <w:r w:rsidRPr="00372408">
        <w:t xml:space="preserve"> General del DIF municipal;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José Francisco De Santiago Vital, Consejero Municipal del Consejo Municipal de Participación Ciudadana;</w:t>
      </w:r>
    </w:p>
    <w:p w:rsidR="00F612EA" w:rsidRPr="00310FB3" w:rsidRDefault="00F612EA" w:rsidP="00F612EA">
      <w:pPr>
        <w:spacing w:after="0" w:line="240" w:lineRule="auto"/>
        <w:jc w:val="both"/>
      </w:pPr>
      <w:r w:rsidRPr="00310FB3">
        <w:t xml:space="preserve">Lic. </w:t>
      </w:r>
      <w:r w:rsidR="00DE22FF">
        <w:t xml:space="preserve">María Teresa Casillas </w:t>
      </w:r>
      <w:r w:rsidR="00C2746F">
        <w:t>Ramírez</w:t>
      </w:r>
      <w:r w:rsidRPr="00310FB3">
        <w:t xml:space="preserve">, en representación del Presidente de la Cámara de Comercio Tlaquepaque-Tonalá </w:t>
      </w:r>
    </w:p>
    <w:p w:rsidR="00504CA5" w:rsidRDefault="00504CA5" w:rsidP="00504CA5">
      <w:pPr>
        <w:spacing w:after="0" w:line="240" w:lineRule="auto"/>
        <w:jc w:val="both"/>
      </w:pPr>
      <w:r>
        <w:t>Lic. Carolina Corona González, en representación del Presidente de la Asociación de Empresarios del Periférico Sur;</w:t>
      </w:r>
    </w:p>
    <w:p w:rsidR="00504CA5" w:rsidRDefault="00504CA5" w:rsidP="00504CA5">
      <w:pPr>
        <w:spacing w:after="0" w:line="240" w:lineRule="auto"/>
        <w:jc w:val="both"/>
      </w:pPr>
      <w:r>
        <w:t xml:space="preserve">C. Sara Cárdenas </w:t>
      </w:r>
      <w:r w:rsidR="00166C12">
        <w:t xml:space="preserve"> Garibay, en representación de la Coordinación General de Construcción de la Comunidad;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Vicente García Magaña, Coordinador General de Desarrollo Económico y Combate a la Desigualdad;</w:t>
      </w:r>
    </w:p>
    <w:p w:rsidR="008F53BF" w:rsidRDefault="008F53BF" w:rsidP="008F53BF">
      <w:pPr>
        <w:spacing w:after="0" w:line="240" w:lineRule="auto"/>
        <w:jc w:val="both"/>
      </w:pPr>
      <w:r>
        <w:t xml:space="preserve">Lic. </w:t>
      </w:r>
      <w:r w:rsidR="00DE22FF">
        <w:t xml:space="preserve">José de Jesús </w:t>
      </w:r>
      <w:r w:rsidR="00C2746F">
        <w:t>Guzmán</w:t>
      </w:r>
      <w:r w:rsidR="00DE22FF">
        <w:t xml:space="preserve"> Robles</w:t>
      </w:r>
      <w:r>
        <w:t xml:space="preserve">, </w:t>
      </w:r>
      <w:r w:rsidR="00C2746F">
        <w:t>en representación</w:t>
      </w:r>
      <w:r w:rsidRPr="00835BB3">
        <w:t xml:space="preserve"> del Departamento de Inversión y Emprendimiento de la Coordinación General de Desarrollo Económico y Combate a la Desigualdad</w:t>
      </w:r>
      <w:r>
        <w:t>;</w:t>
      </w:r>
    </w:p>
    <w:p w:rsidR="008F53BF" w:rsidRDefault="008F53BF" w:rsidP="008F53BF">
      <w:pPr>
        <w:spacing w:after="0" w:line="240" w:lineRule="auto"/>
        <w:jc w:val="both"/>
      </w:pPr>
      <w:r>
        <w:t>Lic. Laura Eliezer Alcántar Díaz, Coordinadora de Programas Sociales de la Coordinación General de Desarrollo Económico y Combate a la Desigualdad.</w:t>
      </w:r>
    </w:p>
    <w:p w:rsidR="00E36D21" w:rsidRDefault="00E36D21" w:rsidP="00CE2867">
      <w:pPr>
        <w:spacing w:after="0" w:line="240" w:lineRule="auto"/>
        <w:jc w:val="both"/>
      </w:pPr>
    </w:p>
    <w:p w:rsidR="00CE2867" w:rsidRDefault="00EB2487" w:rsidP="00CE2867">
      <w:pPr>
        <w:spacing w:after="0" w:line="240" w:lineRule="auto"/>
        <w:jc w:val="both"/>
      </w:pPr>
      <w:r>
        <w:lastRenderedPageBreak/>
        <w:t xml:space="preserve">El </w:t>
      </w:r>
      <w:r w:rsidR="00CE2867">
        <w:t xml:space="preserve">Lic. </w:t>
      </w:r>
      <w:r>
        <w:t>Vicente García Magaña</w:t>
      </w:r>
      <w:r w:rsidR="00CE2867">
        <w:t>, da la bienvenida y agradece a los asistentes su presencia,  declarando quórum legal, posteriormente somete a consideración de los asistentes la aprobación del orden del día.</w:t>
      </w:r>
    </w:p>
    <w:p w:rsidR="00CE2867" w:rsidRDefault="00CE2867" w:rsidP="00CE2867">
      <w:pPr>
        <w:spacing w:after="0" w:line="240" w:lineRule="auto"/>
        <w:jc w:val="both"/>
      </w:pP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asistencia, declaración de quórum legal y aprobación del orden del día;</w:t>
      </w:r>
    </w:p>
    <w:p w:rsidR="00EC30C2" w:rsidRDefault="00233BCB" w:rsidP="00CE2867">
      <w:pPr>
        <w:pStyle w:val="Prrafodelista"/>
        <w:numPr>
          <w:ilvl w:val="0"/>
          <w:numId w:val="9"/>
        </w:numPr>
        <w:jc w:val="both"/>
      </w:pPr>
      <w:r>
        <w:t>Propuesta de Lineamientos para la entrega del recurso económico para emprendimiento o fortalecimiento de negocio 2021</w:t>
      </w:r>
      <w:r w:rsidR="00932A8C">
        <w:t>;</w:t>
      </w:r>
    </w:p>
    <w:p w:rsidR="009B6FC8" w:rsidRDefault="009B6FC8" w:rsidP="00CE2867">
      <w:pPr>
        <w:pStyle w:val="Prrafodelista"/>
        <w:numPr>
          <w:ilvl w:val="0"/>
          <w:numId w:val="9"/>
        </w:numPr>
        <w:jc w:val="both"/>
      </w:pPr>
      <w:r>
        <w:t>Propuesta y aprobación de padrón de beneficiarias 2021;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EC30C2" w:rsidRDefault="00EC30C2" w:rsidP="008B1A92">
      <w:pPr>
        <w:spacing w:after="0" w:line="240" w:lineRule="auto"/>
        <w:jc w:val="both"/>
      </w:pPr>
    </w:p>
    <w:p w:rsidR="009B6FC8" w:rsidRDefault="00EC30C2" w:rsidP="0076625D">
      <w:pPr>
        <w:spacing w:after="0" w:line="240" w:lineRule="auto"/>
        <w:jc w:val="both"/>
      </w:pPr>
      <w:r>
        <w:t xml:space="preserve">Una vez aprobada el orden día, </w:t>
      </w:r>
      <w:r w:rsidR="00DA5B44">
        <w:t xml:space="preserve">Lic. </w:t>
      </w:r>
      <w:r w:rsidR="001A128A">
        <w:t xml:space="preserve">Laura Eliezer </w:t>
      </w:r>
      <w:r w:rsidR="008E182D">
        <w:t>Alcántar Díaz</w:t>
      </w:r>
      <w:r>
        <w:t>,</w:t>
      </w:r>
      <w:r w:rsidR="009B6FC8">
        <w:t xml:space="preserve"> presenta a los asistentes la propuesta de Lineamientos para la entrega del recurso económico para emprendimiento o fortalecimiento de negocio 2021, explicando el detalle de su contenido, mismos que a continuación se menciona:</w:t>
      </w:r>
    </w:p>
    <w:p w:rsidR="009B6FC8" w:rsidRDefault="009B6FC8" w:rsidP="0076625D">
      <w:pPr>
        <w:spacing w:after="0" w:line="240" w:lineRule="auto"/>
        <w:jc w:val="both"/>
      </w:pPr>
    </w:p>
    <w:p w:rsidR="009B6FC8" w:rsidRDefault="009B6FC8" w:rsidP="0076625D">
      <w:pPr>
        <w:spacing w:after="0" w:line="240" w:lineRule="auto"/>
        <w:jc w:val="both"/>
      </w:pPr>
    </w:p>
    <w:p w:rsidR="009B6FC8" w:rsidRDefault="009B6FC8" w:rsidP="009B6FC8">
      <w:pPr>
        <w:pStyle w:val="Cuerpo"/>
        <w:spacing w:after="0" w:line="240" w:lineRule="aut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LINEAMIENTOS PARA LA ENTREGA DEL RECURSO ECONÓMICO PARA EMPRENDIMIENTO O FORTALECIMIENTO DE NEGOCIO</w:t>
      </w:r>
      <w:r w:rsidR="00166C12">
        <w:rPr>
          <w:rStyle w:val="Ninguno"/>
          <w:b/>
          <w:bCs/>
          <w:sz w:val="24"/>
          <w:szCs w:val="24"/>
        </w:rPr>
        <w:t xml:space="preserve"> 2021</w:t>
      </w:r>
    </w:p>
    <w:p w:rsidR="009B6FC8" w:rsidRDefault="009B6FC8" w:rsidP="009B6FC8">
      <w:pPr>
        <w:pStyle w:val="Cuerpo"/>
        <w:spacing w:after="0" w:line="240" w:lineRule="auto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1. RUBROS DE APLICACIÓN DEL RECURSO</w:t>
      </w:r>
    </w:p>
    <w:p w:rsidR="009B6FC8" w:rsidRDefault="009B6FC8" w:rsidP="009B6FC8">
      <w:pPr>
        <w:pStyle w:val="Cuerpo"/>
        <w:spacing w:after="0" w:line="240" w:lineRule="auto"/>
        <w:jc w:val="both"/>
        <w:rPr>
          <w:rStyle w:val="Ninguno"/>
          <w:b/>
          <w:bCs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1.1 </w:t>
      </w:r>
      <w:r>
        <w:rPr>
          <w:rStyle w:val="Ninguno"/>
          <w:b/>
          <w:bCs/>
          <w:sz w:val="24"/>
          <w:szCs w:val="24"/>
          <w:u w:val="single"/>
        </w:rPr>
        <w:t>Equipamiento</w:t>
      </w:r>
      <w:r>
        <w:rPr>
          <w:rStyle w:val="Ninguno"/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Equipo que será necesario para el funcionamiento del negocio. </w:t>
      </w: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73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En este rubro se considerará h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lang w:val="it-IT"/>
        </w:rPr>
        <w:t>asta un 100% del total de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</w:rPr>
        <w:t xml:space="preserve"> la “Propuesta de Inversión con Recursos del Hecho a Mano por Mujeres en San Pedro Tlaquepaque 2021”</w:t>
      </w:r>
      <w:r>
        <w:rPr>
          <w:rStyle w:val="Ninguno"/>
          <w:sz w:val="24"/>
          <w:szCs w:val="24"/>
        </w:rPr>
        <w:t>, sin que dicha propuesta de inversión</w:t>
      </w:r>
      <w:r>
        <w:rPr>
          <w:rStyle w:val="Ninguno"/>
          <w:sz w:val="24"/>
          <w:szCs w:val="24"/>
          <w:lang w:val="en-US"/>
        </w:rPr>
        <w:t xml:space="preserve"> rebase de $40,000.00 (cuarenta mil pesos 00/100 </w:t>
      </w:r>
      <w:r>
        <w:rPr>
          <w:rStyle w:val="Ninguno"/>
          <w:sz w:val="24"/>
          <w:szCs w:val="24"/>
        </w:rPr>
        <w:t>M.N.) IVA incluido.</w:t>
      </w:r>
    </w:p>
    <w:p w:rsidR="009B6FC8" w:rsidRDefault="009B6FC8" w:rsidP="009B6FC8">
      <w:pPr>
        <w:pStyle w:val="Cuerpo"/>
        <w:spacing w:after="0" w:line="240" w:lineRule="auto"/>
        <w:ind w:left="737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aplica para equipo de transporte automotor, constitución de empresa, arrendamiento, pago de deudas o sueldos, fletes, gastos de instalación de gas, luz, agua, albañilería, pintura, pago de servicios básicos y especializados, tecnología que no aplique para el funcionamiento operativo del negocio (computadoras de escritorio y laptop, má</w:t>
      </w:r>
      <w:r>
        <w:rPr>
          <w:sz w:val="24"/>
          <w:szCs w:val="24"/>
          <w:lang w:val="pt-PT"/>
        </w:rPr>
        <w:t>quinas registradoras,  impresoras, telefon</w:t>
      </w:r>
      <w:r>
        <w:rPr>
          <w:sz w:val="24"/>
          <w:szCs w:val="24"/>
        </w:rPr>
        <w:t>í</w:t>
      </w:r>
      <w:r>
        <w:rPr>
          <w:sz w:val="24"/>
          <w:szCs w:val="24"/>
          <w:lang w:val="fr-FR"/>
        </w:rPr>
        <w:t>a, etc.).</w:t>
      </w: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1.2 </w:t>
      </w:r>
      <w:r>
        <w:rPr>
          <w:rStyle w:val="Ninguno"/>
          <w:b/>
          <w:bCs/>
          <w:sz w:val="24"/>
          <w:szCs w:val="24"/>
          <w:u w:val="single"/>
          <w:lang w:val="pt-PT"/>
        </w:rPr>
        <w:t>Insumos</w:t>
      </w:r>
      <w:r>
        <w:rPr>
          <w:rStyle w:val="Ninguno"/>
          <w:b/>
          <w:bCs/>
          <w:sz w:val="24"/>
          <w:szCs w:val="24"/>
        </w:rPr>
        <w:t>:</w:t>
      </w:r>
      <w:r>
        <w:rPr>
          <w:rStyle w:val="Ninguno"/>
          <w:sz w:val="24"/>
          <w:szCs w:val="24"/>
        </w:rPr>
        <w:t xml:space="preserve"> Materia prima necesaria para el funcionamiento del negocio, el desarrollo del producto, comercio o servicio. </w:t>
      </w:r>
    </w:p>
    <w:p w:rsidR="009B6FC8" w:rsidRDefault="009B6FC8" w:rsidP="009B6FC8">
      <w:pPr>
        <w:pStyle w:val="Cuerpo"/>
        <w:spacing w:after="0" w:line="240" w:lineRule="auto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737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En este rubro se considerará h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lang w:val="it-IT"/>
        </w:rPr>
        <w:t>asta un 50% del total de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</w:rPr>
        <w:t xml:space="preserve"> la “Propuesta de Inversión con Recursos del Hecho a Mano por Mujeres en San Pedro Tlaquepaque 2021”</w:t>
      </w:r>
      <w:r>
        <w:rPr>
          <w:rStyle w:val="Ninguno"/>
          <w:sz w:val="24"/>
          <w:szCs w:val="24"/>
        </w:rPr>
        <w:t>, sin que dicha propuesta de inversión</w:t>
      </w:r>
      <w:r>
        <w:rPr>
          <w:rStyle w:val="Ninguno"/>
          <w:sz w:val="24"/>
          <w:szCs w:val="24"/>
          <w:lang w:val="en-US"/>
        </w:rPr>
        <w:t xml:space="preserve"> rebase de $40,000.00 (cuarenta mil pesos 00/100 </w:t>
      </w:r>
      <w:r>
        <w:rPr>
          <w:rStyle w:val="Ninguno"/>
          <w:sz w:val="24"/>
          <w:szCs w:val="24"/>
        </w:rPr>
        <w:t>M.N.) IVA incluido.</w:t>
      </w:r>
    </w:p>
    <w:p w:rsidR="009B6FC8" w:rsidRDefault="009B6FC8" w:rsidP="009B6FC8">
      <w:pPr>
        <w:pStyle w:val="Cuerpo"/>
        <w:spacing w:after="0" w:line="240" w:lineRule="auto"/>
        <w:ind w:left="737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 aplica para Imagen corporativa, costo de desarrollo de imagen, registro de marcas y/o patentes, cualquier material de publicidad (mantas, volantes, anuncios).</w:t>
      </w:r>
    </w:p>
    <w:p w:rsidR="009B6FC8" w:rsidRDefault="009B6FC8" w:rsidP="009B6FC8">
      <w:pPr>
        <w:pStyle w:val="Cuerp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aplica para pago de rentas, combustibles, reparaciones, partes y componentes.</w:t>
      </w: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2</w:t>
      </w:r>
      <w:r>
        <w:rPr>
          <w:rStyle w:val="Ninguno"/>
          <w:b/>
          <w:bCs/>
          <w:sz w:val="24"/>
          <w:szCs w:val="24"/>
          <w:lang w:val="de-DE"/>
        </w:rPr>
        <w:t xml:space="preserve">. ENTREGA DE PLAN DE NEGOCIO Y </w:t>
      </w:r>
      <w:r>
        <w:rPr>
          <w:rStyle w:val="Ninguno"/>
          <w:b/>
          <w:bCs/>
          <w:sz w:val="24"/>
          <w:szCs w:val="24"/>
        </w:rPr>
        <w:t>PROPUESTA DE INVERSIÓN</w:t>
      </w:r>
    </w:p>
    <w:p w:rsidR="009B6FC8" w:rsidRDefault="009B6FC8" w:rsidP="009B6FC8">
      <w:pPr>
        <w:pStyle w:val="Cuerpo"/>
        <w:spacing w:after="0" w:line="240" w:lineRule="auto"/>
        <w:jc w:val="both"/>
        <w:rPr>
          <w:rStyle w:val="Ninguno"/>
          <w:b/>
          <w:bCs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2</w:t>
      </w:r>
      <w:r>
        <w:rPr>
          <w:rStyle w:val="Ninguno"/>
          <w:b/>
          <w:bCs/>
          <w:sz w:val="24"/>
          <w:szCs w:val="24"/>
          <w:lang w:val="ru-RU"/>
        </w:rPr>
        <w:t xml:space="preserve">.1 </w:t>
      </w:r>
      <w:r>
        <w:rPr>
          <w:rStyle w:val="Ninguno"/>
          <w:b/>
          <w:bCs/>
          <w:sz w:val="24"/>
          <w:szCs w:val="24"/>
          <w:u w:val="single"/>
        </w:rPr>
        <w:t>Formato:</w:t>
      </w:r>
      <w:r>
        <w:rPr>
          <w:rStyle w:val="Ninguno"/>
          <w:sz w:val="24"/>
          <w:szCs w:val="24"/>
        </w:rPr>
        <w:t xml:space="preserve"> El Plan de Negocios deberá será elaborado conforme al formato establecido en el anexo 1 de los presentes Lineamientos, respetando el orden establecido e incluyendo cada uno de los puntos, con letra tipo Arial, nú</w:t>
      </w:r>
      <w:r>
        <w:rPr>
          <w:rStyle w:val="Ninguno"/>
          <w:sz w:val="24"/>
          <w:szCs w:val="24"/>
          <w:lang w:val="it-IT"/>
        </w:rPr>
        <w:t xml:space="preserve">mero 12, </w:t>
      </w:r>
      <w:r>
        <w:rPr>
          <w:rStyle w:val="Ninguno"/>
          <w:sz w:val="24"/>
          <w:szCs w:val="24"/>
        </w:rPr>
        <w:t xml:space="preserve">con </w:t>
      </w:r>
      <w:r>
        <w:rPr>
          <w:rStyle w:val="Ninguno"/>
          <w:sz w:val="24"/>
          <w:szCs w:val="24"/>
          <w:lang w:val="fr-FR"/>
        </w:rPr>
        <w:t>portada que indique</w:t>
      </w:r>
      <w:r>
        <w:rPr>
          <w:rStyle w:val="Ninguno"/>
          <w:sz w:val="24"/>
          <w:szCs w:val="24"/>
        </w:rPr>
        <w:t>: nombre del programa, nombre del proyecto o negocio, nombre y folio de la beneficiaria y fecha.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2.2 </w:t>
      </w:r>
      <w:r>
        <w:rPr>
          <w:rStyle w:val="Ninguno"/>
          <w:b/>
          <w:bCs/>
          <w:sz w:val="24"/>
          <w:szCs w:val="24"/>
          <w:u w:val="single"/>
        </w:rPr>
        <w:t>Ubicación de la propuesta de inversión</w:t>
      </w:r>
      <w:r>
        <w:rPr>
          <w:rStyle w:val="Ninguno"/>
          <w:sz w:val="24"/>
          <w:szCs w:val="24"/>
        </w:rPr>
        <w:t xml:space="preserve">: En el Plan de Negocio deberá integrarse en la última página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la “Propuesta de Inversión con Recursos del Programa Hecho a Mano por Mujeres en San Pedro Tlaquepaque 2021”</w:t>
      </w:r>
      <w:r>
        <w:rPr>
          <w:rStyle w:val="Ninguno"/>
          <w:sz w:val="24"/>
          <w:szCs w:val="24"/>
        </w:rPr>
        <w:t>, conforme al formato establecido en el anexo 2 de los presentes Lineamientos.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b/>
          <w:bCs/>
          <w:sz w:val="24"/>
          <w:szCs w:val="24"/>
        </w:rPr>
      </w:pPr>
    </w:p>
    <w:p w:rsidR="009B6FC8" w:rsidRPr="008B54D9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 w:rsidRPr="008B54D9">
        <w:rPr>
          <w:rStyle w:val="Ninguno"/>
          <w:bCs/>
          <w:sz w:val="24"/>
          <w:szCs w:val="24"/>
        </w:rPr>
        <w:t>Se debe in</w:t>
      </w:r>
      <w:r>
        <w:rPr>
          <w:rStyle w:val="Ninguno"/>
          <w:bCs/>
          <w:sz w:val="24"/>
          <w:szCs w:val="24"/>
        </w:rPr>
        <w:t>corporar</w:t>
      </w:r>
      <w:r w:rsidRPr="008B54D9">
        <w:rPr>
          <w:rStyle w:val="Ninguno"/>
          <w:bCs/>
          <w:sz w:val="24"/>
          <w:szCs w:val="24"/>
        </w:rPr>
        <w:t xml:space="preserve"> a la propuesta de inversión</w:t>
      </w:r>
      <w:r>
        <w:rPr>
          <w:rStyle w:val="Ninguno"/>
          <w:bCs/>
          <w:sz w:val="24"/>
          <w:szCs w:val="24"/>
        </w:rPr>
        <w:t>,</w:t>
      </w:r>
      <w:r w:rsidRPr="008B54D9">
        <w:rPr>
          <w:rStyle w:val="Ninguno"/>
          <w:bCs/>
          <w:sz w:val="24"/>
          <w:szCs w:val="24"/>
        </w:rPr>
        <w:t xml:space="preserve"> dos cotizaciones </w:t>
      </w:r>
      <w:r>
        <w:rPr>
          <w:rStyle w:val="Ninguno"/>
          <w:bCs/>
          <w:sz w:val="24"/>
          <w:szCs w:val="24"/>
        </w:rPr>
        <w:t>por cada equipamiento o insumo propuesto, dichas cotizaciones deben presentarse en hoja membretada</w:t>
      </w:r>
      <w:r w:rsidRPr="008B54D9">
        <w:rPr>
          <w:rStyle w:val="Ninguno"/>
          <w:bCs/>
          <w:sz w:val="24"/>
          <w:szCs w:val="24"/>
        </w:rPr>
        <w:t xml:space="preserve"> de la empresa correspondiente</w:t>
      </w:r>
      <w:r>
        <w:rPr>
          <w:rStyle w:val="Ninguno"/>
          <w:bCs/>
          <w:sz w:val="24"/>
          <w:szCs w:val="24"/>
        </w:rPr>
        <w:t xml:space="preserve"> que la esté otorgando</w:t>
      </w:r>
      <w:r w:rsidRPr="008B54D9">
        <w:rPr>
          <w:rStyle w:val="Ninguno"/>
          <w:bCs/>
          <w:sz w:val="24"/>
          <w:szCs w:val="24"/>
        </w:rPr>
        <w:t>.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b/>
          <w:bCs/>
          <w:sz w:val="24"/>
          <w:szCs w:val="24"/>
          <w:u w:val="single"/>
        </w:rPr>
      </w:pPr>
      <w:r>
        <w:rPr>
          <w:rStyle w:val="Ninguno"/>
          <w:b/>
          <w:bCs/>
          <w:sz w:val="24"/>
          <w:szCs w:val="24"/>
        </w:rPr>
        <w:t xml:space="preserve">2.3 </w:t>
      </w:r>
      <w:r>
        <w:rPr>
          <w:rStyle w:val="Ninguno"/>
          <w:b/>
          <w:bCs/>
          <w:sz w:val="24"/>
          <w:szCs w:val="24"/>
          <w:u w:val="single"/>
        </w:rPr>
        <w:t>Entrega formal</w:t>
      </w:r>
      <w:r>
        <w:rPr>
          <w:rStyle w:val="Ninguno"/>
          <w:sz w:val="24"/>
          <w:szCs w:val="24"/>
        </w:rPr>
        <w:t xml:space="preserve">: </w:t>
      </w:r>
      <w:r>
        <w:rPr>
          <w:rStyle w:val="Ninguno"/>
          <w:sz w:val="24"/>
          <w:szCs w:val="24"/>
          <w:lang w:val="de-DE"/>
        </w:rPr>
        <w:t>Deber</w:t>
      </w:r>
      <w:r>
        <w:rPr>
          <w:rStyle w:val="Ninguno"/>
          <w:sz w:val="24"/>
          <w:szCs w:val="24"/>
        </w:rPr>
        <w:t>á entregarse en forma impresa engargolado con argolla de plástico y en digital en formato de word en dispositivo USB dos</w:t>
      </w:r>
      <w:r>
        <w:rPr>
          <w:rStyle w:val="Ninguno"/>
          <w:sz w:val="24"/>
          <w:szCs w:val="24"/>
          <w:lang w:val="fr-FR"/>
        </w:rPr>
        <w:t xml:space="preserve"> días</w:t>
      </w:r>
      <w:r>
        <w:rPr>
          <w:rStyle w:val="Ninguno"/>
          <w:sz w:val="24"/>
          <w:szCs w:val="24"/>
        </w:rPr>
        <w:t xml:space="preserve"> há</w:t>
      </w:r>
      <w:r>
        <w:rPr>
          <w:rStyle w:val="Ninguno"/>
          <w:sz w:val="24"/>
          <w:szCs w:val="24"/>
          <w:lang w:val="fr-FR"/>
        </w:rPr>
        <w:t>biles después de la</w:t>
      </w:r>
      <w:r>
        <w:rPr>
          <w:rStyle w:val="Ninguno"/>
          <w:sz w:val="24"/>
          <w:szCs w:val="24"/>
        </w:rPr>
        <w:t xml:space="preserve"> conclusión de su proceso de capacitación, en las oficinas de la Coordinación General de Desarrollo Económico y Combate a la Desigualdad en Calle Florida </w:t>
      </w:r>
      <w:r>
        <w:rPr>
          <w:rStyle w:val="Ninguno"/>
          <w:sz w:val="24"/>
          <w:szCs w:val="24"/>
          <w:lang w:val="it-IT"/>
        </w:rPr>
        <w:t xml:space="preserve">No. </w:t>
      </w:r>
      <w:r>
        <w:rPr>
          <w:rStyle w:val="Ninguno"/>
          <w:sz w:val="24"/>
          <w:szCs w:val="24"/>
        </w:rPr>
        <w:t>188 Colonia Centro, en San Pedro Tlaquepaque, en un horario de 9:00 a 14:00 horas.</w:t>
      </w:r>
    </w:p>
    <w:p w:rsidR="009B6FC8" w:rsidRDefault="009B6FC8" w:rsidP="009B6FC8">
      <w:pPr>
        <w:pStyle w:val="Cuerpo"/>
        <w:spacing w:after="0" w:line="240" w:lineRule="auto"/>
        <w:jc w:val="both"/>
        <w:rPr>
          <w:rStyle w:val="Ninguno"/>
          <w:sz w:val="24"/>
          <w:szCs w:val="24"/>
          <w:u w:val="single"/>
        </w:rPr>
      </w:pP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3. PROCESO DE ENTREGA DE RECURSOS</w:t>
      </w:r>
      <w:r>
        <w:rPr>
          <w:sz w:val="24"/>
          <w:szCs w:val="24"/>
        </w:rPr>
        <w:t xml:space="preserve"> (en caso de ser aprobado el Plan de Negocios por el Comit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nl-NL"/>
        </w:rPr>
        <w:t>de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cnico de Valoración, mismo que evaluará y emitirá el resultado final, el cual será </w:t>
      </w:r>
      <w:r>
        <w:rPr>
          <w:sz w:val="24"/>
          <w:szCs w:val="24"/>
          <w:lang w:val="it-IT"/>
        </w:rPr>
        <w:t>definitivo)</w:t>
      </w:r>
      <w:r>
        <w:rPr>
          <w:sz w:val="24"/>
          <w:szCs w:val="24"/>
        </w:rPr>
        <w:t>:</w:t>
      </w: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b/>
          <w:bCs/>
          <w:sz w:val="24"/>
          <w:szCs w:val="24"/>
        </w:rPr>
        <w:t xml:space="preserve">3.1 </w:t>
      </w:r>
      <w:r>
        <w:rPr>
          <w:rStyle w:val="Ninguno"/>
          <w:b/>
          <w:bCs/>
          <w:sz w:val="24"/>
          <w:szCs w:val="24"/>
          <w:u w:val="single"/>
        </w:rPr>
        <w:t xml:space="preserve">Requisitos necesarios para la entrega del </w:t>
      </w:r>
      <w:r>
        <w:rPr>
          <w:rStyle w:val="Ninguno"/>
          <w:b/>
          <w:bCs/>
          <w:sz w:val="24"/>
          <w:szCs w:val="24"/>
          <w:u w:val="single"/>
          <w:lang w:val="pt-PT"/>
        </w:rPr>
        <w:t>50% inicial</w:t>
      </w:r>
      <w:r>
        <w:rPr>
          <w:rStyle w:val="Ninguno"/>
          <w:sz w:val="24"/>
          <w:szCs w:val="24"/>
        </w:rPr>
        <w:t>(conforme a los rubros definidos y aprobados en el Plan de Negocio):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Constancia de haber cubierto el 100% de los módulos de capacitación (Diploma)</w:t>
      </w:r>
    </w:p>
    <w:p w:rsidR="009B6FC8" w:rsidRDefault="009B6FC8" w:rsidP="009B6FC8">
      <w:pPr>
        <w:pStyle w:val="Cuerp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Dictamen del Plan de Negocios</w:t>
      </w:r>
    </w:p>
    <w:p w:rsidR="009B6FC8" w:rsidRDefault="009B6FC8" w:rsidP="009B6FC8">
      <w:pPr>
        <w:pStyle w:val="Cuerp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Inicial del negocio (formato que será proporcionado por la Coordinación General de Desarrollo Económico y Combate a la Desigualdad).</w:t>
      </w:r>
    </w:p>
    <w:p w:rsidR="009B6FC8" w:rsidRDefault="009B6FC8" w:rsidP="009B6FC8">
      <w:pPr>
        <w:pStyle w:val="Cuerp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Carta compromiso de entrega de facturas e informes trimestrales.</w:t>
      </w:r>
    </w:p>
    <w:p w:rsidR="009B6FC8" w:rsidRDefault="009B6FC8" w:rsidP="009B6FC8">
      <w:pPr>
        <w:pStyle w:val="Cuerp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Registro ante el SAT, acorde con el giro derivado del Plan de Negocio</w:t>
      </w:r>
    </w:p>
    <w:p w:rsidR="009B6FC8" w:rsidRDefault="009B6FC8" w:rsidP="009B6FC8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lastRenderedPageBreak/>
        <w:t>3.2</w:t>
      </w:r>
      <w:r>
        <w:rPr>
          <w:rStyle w:val="Ninguno"/>
          <w:b/>
          <w:bCs/>
          <w:sz w:val="24"/>
          <w:szCs w:val="24"/>
          <w:u w:val="single"/>
        </w:rPr>
        <w:t>Requisitos necesarios para la entrega del 50% final</w:t>
      </w:r>
      <w:r>
        <w:rPr>
          <w:rStyle w:val="Ninguno"/>
          <w:sz w:val="24"/>
          <w:szCs w:val="24"/>
        </w:rPr>
        <w:t>: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Licencia o permiso municipal a nombre de la beneficiaria, acorde con el giro derivado del Plan de Negocio.</w:t>
      </w:r>
    </w:p>
    <w:p w:rsidR="009B6FC8" w:rsidRDefault="009B6FC8" w:rsidP="009B6FC8">
      <w:pPr>
        <w:pStyle w:val="Cuerp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Comprobación mediante facturas a nombre de la beneficiaria del gasto correspondiente al  50% del recurso inicial entregado, conforme al dictamen de plan de negocio y plan de inversión aprobado.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límite para entrega de facturas comprobando tanto el 50% inicial como el 50% final, será </w:t>
      </w:r>
      <w:r>
        <w:rPr>
          <w:rStyle w:val="Ninguno"/>
          <w:sz w:val="24"/>
          <w:szCs w:val="24"/>
          <w:lang w:val="pt-PT"/>
        </w:rPr>
        <w:t>de 10 d</w:t>
      </w:r>
      <w:r>
        <w:rPr>
          <w:rStyle w:val="Ninguno"/>
          <w:sz w:val="24"/>
          <w:szCs w:val="24"/>
        </w:rPr>
        <w:t>ías hábiles, contados a partir de la fecha de cada entrega del recurso.</w:t>
      </w:r>
    </w:p>
    <w:p w:rsidR="009B6FC8" w:rsidRDefault="009B6FC8" w:rsidP="009B6FC8">
      <w:pPr>
        <w:pStyle w:val="Cuerpo"/>
        <w:spacing w:after="0" w:line="240" w:lineRule="auto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4. ACLARACIONES DEL USO DEL RECURSO</w:t>
      </w:r>
    </w:p>
    <w:p w:rsidR="009B6FC8" w:rsidRDefault="009B6FC8" w:rsidP="009B6FC8">
      <w:pPr>
        <w:pStyle w:val="Cuerpo"/>
        <w:spacing w:after="0" w:line="240" w:lineRule="auto"/>
        <w:rPr>
          <w:rStyle w:val="Ninguno"/>
          <w:b/>
          <w:bCs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4.1 </w:t>
      </w:r>
      <w:r>
        <w:rPr>
          <w:rStyle w:val="Ninguno"/>
          <w:b/>
          <w:bCs/>
          <w:sz w:val="24"/>
          <w:szCs w:val="24"/>
          <w:u w:val="single"/>
        </w:rPr>
        <w:t>Compras</w:t>
      </w:r>
      <w:r>
        <w:rPr>
          <w:rStyle w:val="Ninguno"/>
          <w:sz w:val="24"/>
          <w:szCs w:val="24"/>
        </w:rPr>
        <w:t xml:space="preserve">: Las beneficiarias que obtengan el recurso deberán comprar los productos (equipamiento y/o insumos) conforme a la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</w:rPr>
        <w:t xml:space="preserve">“Propuesta de Inversión con Recursos del Programa Hecho a Mano por Mujeres en San Pedro Tlaquepaque 2021” entregada y </w:t>
      </w:r>
      <w:r>
        <w:rPr>
          <w:rStyle w:val="Ninguno"/>
          <w:sz w:val="24"/>
          <w:szCs w:val="24"/>
        </w:rPr>
        <w:t xml:space="preserve">el Dictamen del Plan de Negocios. 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r>
        <w:rPr>
          <w:rStyle w:val="Ninguno"/>
          <w:b/>
          <w:bCs/>
          <w:sz w:val="24"/>
          <w:szCs w:val="24"/>
          <w:u w:val="single"/>
        </w:rPr>
        <w:t>Variaciones en los precios del equipamiento</w:t>
      </w:r>
      <w:r>
        <w:rPr>
          <w:rStyle w:val="Ninguno"/>
          <w:sz w:val="24"/>
          <w:szCs w:val="24"/>
        </w:rPr>
        <w:t>: En caso de existir variación a la alza en los precios del equipamiento por comprar, la beneficiaria deberá cubrir con recursos propios la diferencia. En caso de existir variación a la baja en los precios del equipamiento por comprar, la beneficiaria deberá reintegrar la diferencia a la Tesorería del Municipio.</w:t>
      </w:r>
    </w:p>
    <w:p w:rsidR="009B6FC8" w:rsidRDefault="009B6FC8" w:rsidP="009B6FC8">
      <w:pPr>
        <w:pStyle w:val="Cuerpo"/>
        <w:spacing w:after="0" w:line="240" w:lineRule="auto"/>
        <w:rPr>
          <w:rStyle w:val="Ninguno"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5. SEGUIMIENTO DE PROYECTOS</w:t>
      </w:r>
    </w:p>
    <w:p w:rsidR="009B6FC8" w:rsidRDefault="009B6FC8" w:rsidP="009B6FC8">
      <w:pPr>
        <w:pStyle w:val="Cuerpo"/>
        <w:spacing w:after="0" w:line="240" w:lineRule="auto"/>
        <w:rPr>
          <w:rStyle w:val="Ninguno"/>
          <w:b/>
          <w:bCs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5.1 </w:t>
      </w:r>
      <w:r>
        <w:rPr>
          <w:rStyle w:val="Ninguno"/>
          <w:sz w:val="24"/>
          <w:szCs w:val="24"/>
        </w:rPr>
        <w:t>I</w:t>
      </w:r>
      <w:r>
        <w:rPr>
          <w:rStyle w:val="Ninguno"/>
          <w:b/>
          <w:bCs/>
          <w:sz w:val="24"/>
          <w:szCs w:val="24"/>
          <w:u w:val="single"/>
        </w:rPr>
        <w:t>nforme Inicial</w:t>
      </w:r>
      <w:r>
        <w:rPr>
          <w:rStyle w:val="Ninguno"/>
          <w:sz w:val="24"/>
          <w:szCs w:val="24"/>
        </w:rPr>
        <w:t>: Es necesario a la entrega de recursos, conforme el formato establecido.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rStyle w:val="Ninguno"/>
          <w:sz w:val="24"/>
          <w:szCs w:val="24"/>
        </w:rPr>
      </w:pPr>
      <w:r>
        <w:rPr>
          <w:b/>
          <w:bCs/>
          <w:sz w:val="24"/>
          <w:szCs w:val="24"/>
        </w:rPr>
        <w:t xml:space="preserve">5.2 </w:t>
      </w:r>
      <w:r>
        <w:rPr>
          <w:rStyle w:val="Ninguno"/>
          <w:b/>
          <w:bCs/>
          <w:sz w:val="24"/>
          <w:szCs w:val="24"/>
          <w:u w:val="single"/>
          <w:lang w:val="fr-FR"/>
        </w:rPr>
        <w:t>Reportes trimestrales</w:t>
      </w:r>
      <w:r>
        <w:rPr>
          <w:rStyle w:val="Ninguno"/>
          <w:sz w:val="24"/>
          <w:szCs w:val="24"/>
        </w:rPr>
        <w:t xml:space="preserve">: Las beneficiarias deben entregar a partir de la fecha de entrega del recurso económico dos informes trimestrales de seguimiento económico y administrativo que guarda el negocio, a la Coordinación de Programas Sociales de San Pedro Tlaquepaque, quien se encargará de supervisarlas y evaluarlas. 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5.3 </w:t>
      </w:r>
      <w:r>
        <w:rPr>
          <w:rStyle w:val="Ninguno"/>
          <w:b/>
          <w:bCs/>
          <w:sz w:val="24"/>
          <w:szCs w:val="24"/>
          <w:u w:val="single"/>
        </w:rPr>
        <w:t>Revisiones en sitio</w:t>
      </w:r>
      <w:r>
        <w:rPr>
          <w:sz w:val="24"/>
          <w:szCs w:val="24"/>
          <w:lang w:val="pt-PT"/>
        </w:rPr>
        <w:t>: Se realizar</w:t>
      </w:r>
      <w:r>
        <w:rPr>
          <w:sz w:val="24"/>
          <w:szCs w:val="24"/>
        </w:rPr>
        <w:t>án visitas domiciliarias periódicas a las microempresas para la verificación del equipamiento e insumos adquiridos con el recurso municipal, así como su óptima operación.</w:t>
      </w:r>
    </w:p>
    <w:p w:rsidR="009B6FC8" w:rsidRDefault="009B6FC8" w:rsidP="009B6FC8">
      <w:pPr>
        <w:pStyle w:val="Cuerpo"/>
        <w:spacing w:after="0" w:line="240" w:lineRule="auto"/>
        <w:rPr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6. PUNTOS IMPORTANTES A CONSIDERAR</w:t>
      </w:r>
    </w:p>
    <w:p w:rsidR="009B6FC8" w:rsidRDefault="009B6FC8" w:rsidP="009B6FC8">
      <w:pPr>
        <w:pStyle w:val="Cuerpo"/>
        <w:spacing w:after="0" w:line="240" w:lineRule="auto"/>
        <w:rPr>
          <w:rStyle w:val="Ninguno"/>
          <w:b/>
          <w:bCs/>
          <w:sz w:val="24"/>
          <w:szCs w:val="24"/>
        </w:rPr>
      </w:pPr>
    </w:p>
    <w:p w:rsidR="009B6FC8" w:rsidRDefault="009B6FC8" w:rsidP="009B6FC8">
      <w:pPr>
        <w:pStyle w:val="Cuerpo"/>
        <w:spacing w:after="0" w:line="240" w:lineRule="auto"/>
        <w:ind w:left="340"/>
        <w:jc w:val="both"/>
        <w:rPr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6.1 </w:t>
      </w:r>
      <w:r>
        <w:rPr>
          <w:sz w:val="24"/>
          <w:szCs w:val="24"/>
        </w:rPr>
        <w:t>Se dará prioridad para ingresar al Programa, a todos aquellos planes de negocio de mujeres que propongan emprender o fortalecer un negocio en el que transformen la materia prima en un producto determinado; no se apoyarán proyectos y/o negocios categorizados en giros restringidos (venta y consumo de bebidas alcohólicas), comercio ambulante, ventas por catá</w:t>
      </w:r>
      <w:r>
        <w:rPr>
          <w:sz w:val="24"/>
          <w:szCs w:val="24"/>
          <w:lang w:val="pt-PT"/>
        </w:rPr>
        <w:t>logo o comercializaci</w:t>
      </w:r>
      <w:r>
        <w:rPr>
          <w:sz w:val="24"/>
          <w:szCs w:val="24"/>
        </w:rPr>
        <w:t>ón de productos de origen ilí</w:t>
      </w:r>
      <w:r>
        <w:rPr>
          <w:sz w:val="24"/>
          <w:szCs w:val="24"/>
          <w:lang w:val="it-IT"/>
        </w:rPr>
        <w:t>cito.</w:t>
      </w:r>
    </w:p>
    <w:p w:rsidR="009B6FC8" w:rsidRDefault="009B6FC8" w:rsidP="009B6FC8">
      <w:pPr>
        <w:pStyle w:val="Cuerpo"/>
        <w:spacing w:after="0" w:line="240" w:lineRule="auto"/>
        <w:ind w:left="340"/>
        <w:jc w:val="both"/>
      </w:pPr>
      <w:r>
        <w:rPr>
          <w:rStyle w:val="Ninguno"/>
          <w:b/>
          <w:bCs/>
          <w:sz w:val="24"/>
          <w:szCs w:val="24"/>
        </w:rPr>
        <w:t xml:space="preserve">6.2 </w:t>
      </w:r>
      <w:r>
        <w:rPr>
          <w:sz w:val="24"/>
          <w:szCs w:val="24"/>
        </w:rPr>
        <w:t>Só</w:t>
      </w:r>
      <w:r>
        <w:rPr>
          <w:sz w:val="24"/>
          <w:szCs w:val="24"/>
          <w:lang w:val="it-IT"/>
        </w:rPr>
        <w:t>lo ser</w:t>
      </w:r>
      <w:r>
        <w:rPr>
          <w:sz w:val="24"/>
          <w:szCs w:val="24"/>
        </w:rPr>
        <w:t>á considerado el detalle del equipamiento e insumos que est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 directamente relacionados con su operación y que hayan sido relacionados  en el correspondiente Plan de Negocio dictaminado positivo por el Comit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cnico de Valoración.</w:t>
      </w:r>
    </w:p>
    <w:p w:rsidR="009B6FC8" w:rsidRDefault="009B6FC8" w:rsidP="0076625D">
      <w:pPr>
        <w:spacing w:after="0" w:line="240" w:lineRule="auto"/>
        <w:jc w:val="both"/>
      </w:pPr>
    </w:p>
    <w:p w:rsidR="009B6FC8" w:rsidRDefault="009B6FC8" w:rsidP="0076625D">
      <w:pPr>
        <w:spacing w:after="0" w:line="240" w:lineRule="auto"/>
        <w:jc w:val="both"/>
      </w:pPr>
    </w:p>
    <w:p w:rsidR="009E598B" w:rsidRDefault="009B6FC8" w:rsidP="0076625D">
      <w:pPr>
        <w:spacing w:after="0" w:line="240" w:lineRule="auto"/>
        <w:jc w:val="both"/>
      </w:pPr>
      <w:r>
        <w:t xml:space="preserve">Una vez que se concluye con la explicación de la propuesta de los anteriores Lineamientos, y no habiendo </w:t>
      </w:r>
      <w:r w:rsidR="00FD182A">
        <w:t xml:space="preserve">observaciones, </w:t>
      </w:r>
      <w:r>
        <w:t xml:space="preserve"> se somete  a consideración de los asistentes la aprobación de los mismos, manifestando por unanimidad su aprobación.</w:t>
      </w:r>
    </w:p>
    <w:p w:rsidR="009B6FC8" w:rsidRDefault="009B6FC8" w:rsidP="0076625D">
      <w:pPr>
        <w:spacing w:after="0" w:line="240" w:lineRule="auto"/>
        <w:jc w:val="both"/>
      </w:pPr>
    </w:p>
    <w:p w:rsidR="009B6FC8" w:rsidRDefault="009B6FC8" w:rsidP="0076625D">
      <w:pPr>
        <w:spacing w:after="0" w:line="240" w:lineRule="auto"/>
        <w:jc w:val="both"/>
      </w:pPr>
    </w:p>
    <w:p w:rsidR="000949AE" w:rsidRPr="000949AE" w:rsidRDefault="00FD182A" w:rsidP="000949AE">
      <w:pPr>
        <w:spacing w:after="0" w:line="240" w:lineRule="auto"/>
        <w:jc w:val="both"/>
      </w:pPr>
      <w:r>
        <w:t>Pasando al siguiente punto del orden del día, se presenta a los asistentes la propuesta de padrón de beneficiarias</w:t>
      </w:r>
      <w:r w:rsidR="000949AE">
        <w:t>, para lo cual, la Lic. Laura Eliezer Alcántar Díaz,</w:t>
      </w:r>
      <w:r w:rsidR="007C461F">
        <w:t xml:space="preserve"> manifiesta que e</w:t>
      </w:r>
      <w:r w:rsidR="000949AE" w:rsidRPr="000949AE">
        <w:t>l 6 de enero de 2021, se publicó la correspondiente convocatoria,  registrando un total de 531 solicitudes de inscripción al programa. Se aplicaron 414 entrevistas diagnósticas, y el mismo número de visitas domiciliarias para la verificación de información.</w:t>
      </w:r>
    </w:p>
    <w:p w:rsidR="009B6FC8" w:rsidRDefault="00FD182A" w:rsidP="0076625D">
      <w:pPr>
        <w:spacing w:after="0" w:line="240" w:lineRule="auto"/>
        <w:jc w:val="both"/>
      </w:pPr>
      <w:r>
        <w:t xml:space="preserve"> </w:t>
      </w:r>
    </w:p>
    <w:p w:rsidR="007C461F" w:rsidRDefault="007C461F" w:rsidP="0076625D">
      <w:pPr>
        <w:spacing w:after="0" w:line="240" w:lineRule="auto"/>
        <w:jc w:val="both"/>
      </w:pPr>
      <w:r>
        <w:t xml:space="preserve">Una vez analizados los resultados de las entrevistas diagnósticas y de las visitas domiciliarias, se presenta a este Comité, la propuesta para integrar el padrón de beneficiarias un total de 342 mujeres de San Pedro Tlaquepaque para ser apoyadas a través del programa social municipal </w:t>
      </w:r>
      <w:r w:rsidRPr="007C461F">
        <w:t xml:space="preserve">Hecho a Mano por Mujeres en San Pedro Tlaquepaque 2021, </w:t>
      </w:r>
      <w:r>
        <w:t xml:space="preserve">mujeres </w:t>
      </w:r>
      <w:r w:rsidRPr="007C461F">
        <w:t>que cumplen con los requisitos señalados por las Re</w:t>
      </w:r>
      <w:r>
        <w:t>g</w:t>
      </w:r>
      <w:r w:rsidRPr="007C461F">
        <w:t>las de Operación vigentes</w:t>
      </w:r>
      <w:r>
        <w:t>, por lo que a continuación se presenta la propuesta a detalle de dichas mujeres para integrar el padrón 2021:</w:t>
      </w:r>
    </w:p>
    <w:p w:rsidR="007C461F" w:rsidRDefault="007C461F" w:rsidP="0076625D">
      <w:pPr>
        <w:spacing w:after="0" w:line="240" w:lineRule="auto"/>
        <w:jc w:val="both"/>
      </w:pPr>
    </w:p>
    <w:p w:rsidR="007C461F" w:rsidRDefault="007C461F" w:rsidP="0076625D">
      <w:pPr>
        <w:spacing w:after="0" w:line="240" w:lineRule="auto"/>
        <w:jc w:val="both"/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00"/>
        <w:gridCol w:w="2148"/>
        <w:gridCol w:w="2409"/>
        <w:gridCol w:w="2552"/>
      </w:tblGrid>
      <w:tr w:rsidR="007C461F" w:rsidRPr="007C461F" w:rsidTr="007C461F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461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# Solicitud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461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461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Ap paterno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461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Ap materno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ADRIANA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CAZARES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GABRIELA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PONCE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46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61F">
              <w:rPr>
                <w:rFonts w:ascii="Calibri" w:eastAsia="Times New Roman" w:hAnsi="Calibri" w:cs="Times New Roman"/>
                <w:color w:val="000000"/>
              </w:rPr>
              <w:t>LESLY MARLEN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61F">
              <w:rPr>
                <w:rFonts w:ascii="Calibri" w:eastAsia="Times New Roman" w:hAnsi="Calibri" w:cs="Times New Roman"/>
                <w:color w:val="000000"/>
              </w:rPr>
              <w:t>GUARDADO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61F">
              <w:rPr>
                <w:rFonts w:ascii="Calibri" w:eastAsia="Times New Roman" w:hAnsi="Calibri" w:cs="Times New Roman"/>
                <w:color w:val="000000"/>
              </w:rPr>
              <w:t>NAVARRO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BLANCA FABIOLA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SALDAÑA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LUISA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MANZO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BRENDA DE JESUS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ALEMAN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CLARA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CRUZ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GRACIELA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YAZMIN MARLENE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VILLAREAL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LAURA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CHAVEZ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 ARACELI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RUVALCABA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ESPERANZA 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PIÑA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RAYAS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CELIA TOMASA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CARRANZA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CABRIALES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IRMA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 VIANEY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CARRANZA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MEJIA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GABRIELA DE LOS ANGELES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CISNEROS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RAYGOZA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SALGADO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MORALES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 LA LUZ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ERIKA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ESPARZA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SOTO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MARICELA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SILVA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NAYELI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QUINTERO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YOLANDA MARISELA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AGUILAR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FAUSTO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LIZAOLA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 LOS ANGELES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 SOCORRO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 LIZBETH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MIRANDA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 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FIERROS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CISNEROS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LOURDES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ALVAREZ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CERVANTES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ALCALA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SEGURA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NAVARRO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FARIAS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MARIELA DE JESUS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CASTAÑEDA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LUZ 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OLIVARES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MEDINA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YOLANDA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VIRGEN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GUTIERREZ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MARICELA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JESSICA LIZETH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ADRIANA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OROZCO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PAULINA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BENITEZ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ARROYO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YANETH EFIGENIA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 LEON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NORMA 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IÑIGUEZ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CERVANTES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JULIANA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ZUNO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YOLANDA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SOTELO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BAROCIO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PICENO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JENIFER NAYELY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CARMONA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TERESITA DE JESUS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ORTEGA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ESCOGIDO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RUBIO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DIANA ROCIO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PELAYO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PADILLA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LETICIA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OLMEDO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NORMA 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VICTORIA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FRANCO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CASTAÑEDA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BLANCA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TORRES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AYALA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LAURA YANIRA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GUARDADO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DEL CARMEN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CABRERA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PERFECTO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FLORENCIA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MUÑOZ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LILIA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XIMENA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CALATA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SUSANA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ROCIO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EDNA JUDITH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AVALOS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YADIRA MAGDALENA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IÑIGUEZ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IRMA TERESA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ENRIQUEZ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TAPIA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JULIETA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DUEÑAS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DEL CONSUELO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CUARENTA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DEL REFUGIO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EIDY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CORTES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GLORIA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BARAJAS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HERRERA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LANDEROS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VEGA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GRISELDA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VILLANUEVA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AGUAYO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 JESUS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GASPAR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AIDA GABRIELA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ROJAS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ARANDA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CLAUDIA BERENICE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MACIAS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AVILA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SAGRARIO DE JESUS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HUERTA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JUDITH YANET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AVALOS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TERESA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LAURA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VIDALES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QUINTERO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IRENE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COVARRUBIAS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BERMUDEZ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ESPERANZA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VIAYRA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GUADALUPE MARIA CONCEPCION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ESMERALDA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BAUTISTA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BELTRAN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FIDADELFIA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SULI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BENIGNO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DUQUE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 LORENA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BECERRA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LAURA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BECERRA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ESPARZA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AYALA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ROBLEDO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DELIA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BARBOSA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JESSICA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BARAJAS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SILVIA MIREYA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ORNELAS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NORMA ARACELI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ROMERO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 JASMIN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GUTIERREZ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GUTIERREZ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CONSUELO ESMERALDA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REGIL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LOMELI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MONICA SOFIA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DURAN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ALICIA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SAAVEDRA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CAMARENA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REFUGIO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VILLEGAS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JENNIFER VIANNEY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LIMON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GUADALUPE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MEJIA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LAURA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LARIOS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AMALIA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BEDOY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GABRIELA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ESTRADA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HILDA MARTHA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JARAMILLO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RAQUEL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LUEVANO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VERONICA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CEVALLOS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TERESA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MARIBEL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OROZCO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MAYRA YADIRA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MATEOS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MAYRA LILIANA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SALVADOR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CARDENAS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FAUSTINO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YAZMIN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VALERIO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ESTELA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DUEÑAS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ERIKA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CORTEZ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GARIBAY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BRENDA SARAI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VILLARREAL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MEDINA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LILIANA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SAINZ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IMELDA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BARRERA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ARACELI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MORAN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OROZCO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SAMBRANO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ESPINO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 MAYELA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OROZCO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MEJIA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 JUDITH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YEPEZ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LETICIA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AGUAYO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KARLA CITLALLY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LAURA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ANDRADE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CLAUDIA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GODINEZ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ADRAMICIA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CHAVARIN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ZAZUETA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VELAZQUEZ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GOYTIA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YURIRIA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CAMPOS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MARICELA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AGUILAR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LAURA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ZANABRIA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LIZARES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BEATRIZ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ZAMORA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HERRERA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ALICIA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ORTIZ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WENDY ELISA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MAYRA LIZBETH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JUDITH ARANZAZU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BARRERA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ARRIAGA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GUILLERMINA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RANGEL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MORENO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SONIA EDITH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MORALES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ZAMORA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CLAUDIA MARGARITA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DELGADO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DEL SOCORRO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DEL REAL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ROMAN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JESUS MARIELA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SERAFIN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MEDINA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MENDOZA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LUCIA DEL CARMEN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JARQUIN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MUÑOZ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ISELA CANDELARIA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ARELLANO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AIDE KARINA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MACIAS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IBARRA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CORONADO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ROCIO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AYALA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BENITES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CHAVEZ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CYNTHIA LISSETTE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BETANCOURT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ARZATE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NANCY MIRIAM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NAVARRO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RAMONA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GABRIELA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GALLEGOS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NORA ROSALIA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BALVANEDA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JESSICA MERIT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LUCIO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CRUZ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IRLANDA EDITH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CHARLES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BARRIOS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NAYOMY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MEJIA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MALDONADO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MAYRA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LUZ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ROCIO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SOLIS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GABRIELA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MEDINA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SAMANTHA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MEJIA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ZEPEDA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YESENIA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JACOBO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VALTIERRA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FATIMA ESTEFANIA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VELAZQUEZ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CRUZ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FILOMENA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FABIOLA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VILLARREAL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VEGA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CARMEN 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CENTENO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BELEN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BARRON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CABRERA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JOSEFINA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SANTIBAÑEZ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DELGADILLO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LAURA KARINA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LOMELI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OLIVARES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BLANCA ESTELA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LOMELI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OLIVARES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BARAJAS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AGUAYO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DELIA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MAGAÑA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NAVARRO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RONDAN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DIANA LAURA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GALLARDO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ROMERO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VANESSA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MEJIA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KAREN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CASTELLANOS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ISLAS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MARGARITA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VIRGEN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BENITEZ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EVA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AGUILAR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BLANCO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DULCE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OROPEZA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CASTAÑEDA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GAMBOA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JUAREZ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199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 DEL REFUGIO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ARREDONDO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MIRELES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CAMPOS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SOLIS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CAROLINA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SOLIS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RAZO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ESPERANZA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AVIÑA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REYNOSO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HERRERA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LAURA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LOBATO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MURGUIA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YANET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CORDOVA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CARRILLO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ERIKA DEL CARMEN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BERENICE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ESCAMILLA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FATIMA MONSERRAT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CASILLAS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ALVARADO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 ROSARIO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ARROYO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BUENROSTRO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CORACERO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 LOS ANGELES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ALBARRAN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RIOS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OLGA MARGARITA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ALVAREZ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NANCY MARLEN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RENDON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LETICIA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CARRILLO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GOCHE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ARROYO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NANCY AHIDEE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ILLAN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GRISELDA ESPERANZA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RAUDALES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BARAJAS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LUZ MARGARITA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MACIAS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OLGA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ALCALA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OLIVARES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ALBARRAN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RIOS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TREJO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MANZANO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 KARINA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HINOJOSA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JUAREZ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ALBA MARGARITA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OLVERA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369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CLARITA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ALMONTE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RUTH ILEANA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COVARRUBIAS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GUILLERMINA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OLID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NAVARRETE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BRENDA NAYELI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ALCANTAR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ERIKA MERCEDES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ALCOCER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PERALTA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LIDIA 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ENRIQUEZ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PIEDRAS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VANESSA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BEATRIZ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ANTONIA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BARAJAS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CRUZ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FATIMA MINERVA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CHAVARIN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ZAZUETA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LOURDES MARGARITA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IÑIGUEZ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ILSE YARELIN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LARA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ELENA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BRISEÑO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ATHZIRI DANIELA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AVILES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MORALES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MYRIAM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CASTELLANOS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NOVOA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KARINA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MONTES DE  OCA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GALAN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TRUJILLO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NAVARRO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DEISSY MARICELA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ALONSO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LETICIA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ZUÑIGA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ACEVES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VICTORIA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TERESITA MAGDALENA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PARRA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YESENIA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ALAMILLO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DOLORES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LIBREROS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CONTRERAS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CONTRERAS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YOLANDA AURORA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MONZON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ELVIRA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GALVAN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MIRIAM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YAÑEZ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SAYRA LORENA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REYNOSO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 LOURDES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ALVAREZ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TORRES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ESTEFANNY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MARTHA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SANDOVAL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ELIA ARACELI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MURILLO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MATA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 EUGENIA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NIETO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MAGALLON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BERTHA ALICIA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BRISEÑO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TRINIDAD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TANIA PAMELA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TORRES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BENITO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ALICIA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CARRILLO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FRANCO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IRMA ADRIANA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VERDIN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MENDOZA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LILIAN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GUAREÑO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MORALES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GRISELDA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ESTRADA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LEIDY LETICIA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EVELYN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ANGUIANO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CLAUDIA GABRIELA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ARREGUIN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REYNOSO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CECILIA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FUENTES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SAMANTHA JOCELYNE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REYES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ELODIA ERICKA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ZUÑIGA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BEATRIZ ADRIANA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SANDOVAL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NARIO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NORMA 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SOLEDAD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FRANCISCA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VANIA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MACIEL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ADELAIDA MARITZA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VARGAS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VICTORIA EUGENIA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AVILA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ZUÑIGA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ERIKA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 xml:space="preserve">GARCIA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ADRIANA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ROJAS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KARLA 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PRECIADO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RUVALCABA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YESSICA ESMERALDA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TORRES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BLANCA ESTELA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FRANCO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467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JIMENEZ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ROSA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SALAZAR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MONTENEGRO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LICON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MUÑOZ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CECILIA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ANA GLORIA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NUÑO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VILLALBAZO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JUANA IRENE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LOPEZ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BARRENA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ADRIANA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GOMEZ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COVARRUBIAS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SAIRA JANETH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AYALA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FELICITAS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ZUÑIGA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REBECA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HUERTA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MUÑOZ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299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SANTOS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RUIZ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LORENA MICAELA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ARCOS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DIANA LIZBETH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LOURDES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DEL 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SANDY ESMERALDA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AGUAYO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ALFEREZ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MARTHA ALICIA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CASTILLO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489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CELIA LETICIA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SALCEDO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OROZCO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BLANCA LUCIA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FIERROS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 LOS ANGELES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CERVANTES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ACEVES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 JUDITH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CHUMACERA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LUZ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TORRES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NANCY MONSSERRAT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RAMIREZ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OROZCO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ERIKA YAZMIN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LEON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499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DORA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MEDELLIN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MENDOZA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CARLA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GUTIERREZ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JOYA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ALMA ANGELICA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ACEVES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PIÑA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ANTONIA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JAIMES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ROMERO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SILVIA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VALENZUELA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ANGULO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MONICA 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CARDENAS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KAREN JACKELINE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MEDINA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GOCHE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CRISTINA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ANDRADE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CECILIA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HUERTA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FELIX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JOSEFINA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VALENCIA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BERNAL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SANDRA YADIRA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PANFILO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BERNAL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CRISTA ALEJANDRA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PEÑA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TANIA ELIZABETH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CORVERA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MAYRA VERONICA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CASILLAS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 ISABEL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GONZALEZ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ELVIRA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MATUS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VELAZQUEZ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PATRICIA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CORREA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HERNANDEZ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LOURDES ARACELI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VELEZ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ESPERANZA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IÑIGUEZ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PAULA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TALAMANTES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GARCIA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ROSALBA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GUZMAN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ROSALES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DE LOURDES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PRECIADO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RODRIGUEZ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CABRERA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SALAZAR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ANTONIETA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MALDONADO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EVA NERI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CERON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ARCE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FALETT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MACIAS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PEREZ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DE LA TORRE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CENTENO</w:t>
            </w:r>
          </w:p>
        </w:tc>
      </w:tr>
      <w:tr w:rsidR="007C461F" w:rsidRPr="007C461F" w:rsidTr="007C46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342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531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MARIA BETSABE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MARTINEZ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F" w:rsidRPr="007C461F" w:rsidRDefault="007C461F" w:rsidP="007C46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461F">
              <w:rPr>
                <w:rFonts w:ascii="Calibri" w:eastAsia="Times New Roman" w:hAnsi="Calibri" w:cs="Times New Roman"/>
              </w:rPr>
              <w:t>FLORES</w:t>
            </w:r>
          </w:p>
        </w:tc>
      </w:tr>
    </w:tbl>
    <w:p w:rsidR="007C461F" w:rsidRDefault="007C461F" w:rsidP="0076625D">
      <w:pPr>
        <w:spacing w:after="0" w:line="240" w:lineRule="auto"/>
        <w:jc w:val="both"/>
      </w:pPr>
    </w:p>
    <w:p w:rsidR="007C461F" w:rsidRDefault="007C461F" w:rsidP="0076625D">
      <w:pPr>
        <w:spacing w:after="0" w:line="240" w:lineRule="auto"/>
        <w:jc w:val="both"/>
      </w:pPr>
    </w:p>
    <w:p w:rsidR="007C461F" w:rsidRDefault="007C461F" w:rsidP="00DE22FF">
      <w:pPr>
        <w:spacing w:after="0" w:line="240" w:lineRule="auto"/>
        <w:jc w:val="both"/>
      </w:pPr>
      <w:r>
        <w:t xml:space="preserve">A continuación se somete a </w:t>
      </w:r>
      <w:r w:rsidR="005317AB">
        <w:t>consideración</w:t>
      </w:r>
      <w:r>
        <w:t xml:space="preserve"> de los asistentes miembros del Comité</w:t>
      </w:r>
      <w:r w:rsidR="005317AB">
        <w:t xml:space="preserve"> para su aprobación la anterior propuesta de padrón de </w:t>
      </w:r>
      <w:r w:rsidR="00DE22FF">
        <w:t>beneficiarias</w:t>
      </w:r>
      <w:r w:rsidR="005317AB">
        <w:t xml:space="preserve"> 2021</w:t>
      </w:r>
      <w:r w:rsidR="00DE22FF">
        <w:t>, aprobándose por unanimidad.</w:t>
      </w:r>
    </w:p>
    <w:p w:rsidR="007C461F" w:rsidRDefault="007C461F" w:rsidP="0076625D">
      <w:pPr>
        <w:spacing w:after="0" w:line="240" w:lineRule="auto"/>
        <w:jc w:val="both"/>
      </w:pPr>
    </w:p>
    <w:p w:rsidR="000A109C" w:rsidRDefault="00B21F71" w:rsidP="00B21F71">
      <w:pPr>
        <w:spacing w:after="0" w:line="240" w:lineRule="auto"/>
        <w:jc w:val="both"/>
      </w:pPr>
      <w:r>
        <w:t xml:space="preserve">No habiendo propuesta de asuntos varios que tratar, </w:t>
      </w:r>
      <w:r w:rsidR="000A109C">
        <w:t>firman la presente Acta</w:t>
      </w:r>
      <w:r w:rsidR="00E42E0B">
        <w:t xml:space="preserve"> de sesión extraordinaria, </w:t>
      </w:r>
      <w:r w:rsidR="000A109C">
        <w:t xml:space="preserve"> los miembros del Comité Técnico de Valoración participantes.</w:t>
      </w:r>
    </w:p>
    <w:p w:rsidR="000A5685" w:rsidRDefault="000A5685" w:rsidP="00BD570B">
      <w:pPr>
        <w:spacing w:after="0" w:line="240" w:lineRule="auto"/>
        <w:jc w:val="both"/>
      </w:pPr>
    </w:p>
    <w:p w:rsidR="000A109C" w:rsidRDefault="000A109C" w:rsidP="00BD570B">
      <w:pPr>
        <w:spacing w:after="0" w:line="240" w:lineRule="auto"/>
        <w:jc w:val="both"/>
      </w:pPr>
    </w:p>
    <w:p w:rsidR="006E3D80" w:rsidRDefault="006E3D80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E3D80" w:rsidRDefault="006E3D80" w:rsidP="006E3D80">
      <w:pPr>
        <w:spacing w:after="0" w:line="240" w:lineRule="auto"/>
        <w:jc w:val="both"/>
      </w:pPr>
      <w:r>
        <w:t>Lic. Irma Yolanda Reynoso Mercado</w:t>
      </w:r>
    </w:p>
    <w:p w:rsidR="006E3D80" w:rsidRDefault="006E3D80" w:rsidP="006E3D80">
      <w:pPr>
        <w:spacing w:after="0" w:line="240" w:lineRule="auto"/>
        <w:jc w:val="both"/>
      </w:pPr>
      <w:r>
        <w:t>Regidora, Presidenta de la  Comisión de Asistencia, Desarrollo Social y Humano</w:t>
      </w:r>
    </w:p>
    <w:p w:rsidR="006E3D80" w:rsidRDefault="006E3D80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90661B">
      <w:pPr>
        <w:spacing w:after="0" w:line="240" w:lineRule="auto"/>
        <w:jc w:val="both"/>
      </w:pPr>
      <w:r w:rsidRPr="00310FB3">
        <w:t>Lic. María</w:t>
      </w:r>
      <w:r>
        <w:t xml:space="preserve"> de los Ángeles Cantero L.</w:t>
      </w:r>
    </w:p>
    <w:p w:rsidR="0090661B" w:rsidRDefault="0090661B" w:rsidP="0090661B">
      <w:pPr>
        <w:spacing w:after="0" w:line="240" w:lineRule="auto"/>
        <w:jc w:val="both"/>
      </w:pPr>
      <w:r>
        <w:t>En representación de la Dirección General de Políticas Públicas</w:t>
      </w:r>
    </w:p>
    <w:p w:rsidR="001B6BD2" w:rsidRDefault="001B6BD2" w:rsidP="0090661B">
      <w:pPr>
        <w:jc w:val="both"/>
        <w:rPr>
          <w:rFonts w:eastAsiaTheme="minorHAnsi"/>
          <w:lang w:eastAsia="en-US"/>
        </w:rPr>
      </w:pPr>
    </w:p>
    <w:p w:rsidR="0089582E" w:rsidRDefault="0089582E" w:rsidP="0089582E">
      <w:pPr>
        <w:spacing w:after="0" w:line="240" w:lineRule="auto"/>
        <w:jc w:val="both"/>
      </w:pPr>
      <w:r>
        <w:t>____________________________________________</w:t>
      </w:r>
    </w:p>
    <w:p w:rsidR="0089582E" w:rsidRDefault="0089582E" w:rsidP="0089582E">
      <w:pPr>
        <w:spacing w:after="0" w:line="240" w:lineRule="auto"/>
        <w:jc w:val="both"/>
      </w:pPr>
      <w:r>
        <w:t>Lic. Braulio Ernesto García Pérez</w:t>
      </w:r>
    </w:p>
    <w:p w:rsidR="0089582E" w:rsidRDefault="0089582E" w:rsidP="0089582E">
      <w:pPr>
        <w:spacing w:after="0" w:line="240" w:lineRule="auto"/>
        <w:jc w:val="both"/>
      </w:pPr>
      <w:r>
        <w:t xml:space="preserve">Director de Participación Ciudadana  </w:t>
      </w:r>
    </w:p>
    <w:p w:rsidR="0089582E" w:rsidRDefault="0089582E" w:rsidP="0089582E">
      <w:pPr>
        <w:spacing w:after="0" w:line="240" w:lineRule="auto"/>
        <w:jc w:val="both"/>
      </w:pPr>
    </w:p>
    <w:p w:rsidR="00C2746F" w:rsidRDefault="00C2746F" w:rsidP="0089582E">
      <w:pPr>
        <w:spacing w:after="0" w:line="240" w:lineRule="auto"/>
        <w:jc w:val="both"/>
      </w:pPr>
    </w:p>
    <w:p w:rsidR="00C2746F" w:rsidRDefault="00C2746F" w:rsidP="0089582E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E3D80" w:rsidRDefault="006E3D80" w:rsidP="006E3D80">
      <w:pPr>
        <w:spacing w:after="0" w:line="240" w:lineRule="auto"/>
        <w:jc w:val="both"/>
      </w:pPr>
      <w:r>
        <w:t>Lic. Cecilia Elizabeth Álvarez Briones</w:t>
      </w:r>
    </w:p>
    <w:p w:rsidR="006E3D80" w:rsidRDefault="006E3D80" w:rsidP="006E3D80">
      <w:pPr>
        <w:spacing w:after="0" w:line="240" w:lineRule="auto"/>
        <w:jc w:val="both"/>
      </w:pPr>
      <w:r>
        <w:t>Directora del Instituto Municipal de las Mujeres</w:t>
      </w:r>
    </w:p>
    <w:p w:rsidR="006E3D80" w:rsidRDefault="006E3D80" w:rsidP="006E3D80">
      <w:pPr>
        <w:spacing w:after="0" w:line="240" w:lineRule="auto"/>
        <w:jc w:val="both"/>
      </w:pPr>
      <w:r>
        <w:t>y para la Igualdad Sustantiva del Municipio de San Pedro Tlaquepaque</w:t>
      </w:r>
    </w:p>
    <w:p w:rsidR="006E3D80" w:rsidRDefault="006E3D80" w:rsidP="006E3D80">
      <w:pPr>
        <w:spacing w:after="0" w:line="240" w:lineRule="auto"/>
        <w:jc w:val="both"/>
      </w:pPr>
    </w:p>
    <w:p w:rsidR="006E3D80" w:rsidRDefault="006E3D80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89582E" w:rsidRDefault="0089582E" w:rsidP="006E3D80">
      <w:pPr>
        <w:spacing w:after="0" w:line="240" w:lineRule="auto"/>
        <w:jc w:val="both"/>
      </w:pPr>
      <w:r>
        <w:t xml:space="preserve">Lic. Lourdes Fonseca Muñoz </w:t>
      </w:r>
    </w:p>
    <w:p w:rsidR="006E3D80" w:rsidRDefault="0090661B" w:rsidP="006E3D80">
      <w:pPr>
        <w:spacing w:after="0" w:line="240" w:lineRule="auto"/>
        <w:jc w:val="both"/>
      </w:pPr>
      <w:r>
        <w:t>E</w:t>
      </w:r>
      <w:r w:rsidRPr="00372408">
        <w:t xml:space="preserve">n representación </w:t>
      </w:r>
      <w:r>
        <w:t xml:space="preserve">de la </w:t>
      </w:r>
      <w:r w:rsidR="006E3D80">
        <w:t>Tesorer</w:t>
      </w:r>
      <w:r>
        <w:t>ía</w:t>
      </w:r>
      <w:r w:rsidR="006E3D80">
        <w:t xml:space="preserve"> Municipal</w:t>
      </w:r>
    </w:p>
    <w:p w:rsidR="00C2746F" w:rsidRDefault="00C2746F" w:rsidP="0090661B">
      <w:pPr>
        <w:spacing w:after="0" w:line="240" w:lineRule="auto"/>
        <w:jc w:val="both"/>
      </w:pPr>
    </w:p>
    <w:p w:rsidR="00166C12" w:rsidRDefault="00166C12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90661B">
      <w:pPr>
        <w:spacing w:after="0" w:line="240" w:lineRule="auto"/>
        <w:jc w:val="both"/>
      </w:pPr>
      <w:r w:rsidRPr="00372408">
        <w:t xml:space="preserve">Lic. </w:t>
      </w:r>
      <w:r>
        <w:t>María de Jesús Galván</w:t>
      </w:r>
      <w:r w:rsidR="00E046E8">
        <w:t xml:space="preserve"> Mora</w:t>
      </w:r>
    </w:p>
    <w:p w:rsidR="0090661B" w:rsidRDefault="0090661B" w:rsidP="0090661B">
      <w:pPr>
        <w:spacing w:after="0" w:line="240" w:lineRule="auto"/>
        <w:jc w:val="both"/>
      </w:pPr>
      <w:r>
        <w:t xml:space="preserve"> Direc</w:t>
      </w:r>
      <w:r w:rsidR="00C2746F">
        <w:t>tora</w:t>
      </w:r>
      <w:r>
        <w:t xml:space="preserve"> General del DIF municipal</w:t>
      </w:r>
    </w:p>
    <w:p w:rsidR="00166C12" w:rsidRDefault="00166C12" w:rsidP="00166C12">
      <w:pPr>
        <w:jc w:val="both"/>
      </w:pPr>
      <w:r w:rsidRPr="00A00D40">
        <w:rPr>
          <w:rFonts w:eastAsiaTheme="minorHAnsi"/>
          <w:lang w:eastAsia="en-US"/>
        </w:rPr>
        <w:t>La presente hoja de firmas, forma parte integral de</w:t>
      </w:r>
      <w:r>
        <w:t>l Acta de</w:t>
      </w:r>
      <w:r w:rsidR="00E42E0B">
        <w:t xml:space="preserve"> sesión extraordinaria</w:t>
      </w:r>
      <w:r>
        <w:t xml:space="preserve"> d</w:t>
      </w:r>
      <w:r w:rsidR="00E42E0B">
        <w:t>el Comité Técnico de Valoración</w:t>
      </w:r>
      <w:r>
        <w:t xml:space="preserve"> del Programa Hecho a Mano por Mujeres en San Pedro Tlaquepaque,  23 de febrero de 2021.</w:t>
      </w:r>
    </w:p>
    <w:p w:rsidR="00C2746F" w:rsidRDefault="00C2746F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C2746F">
      <w:pPr>
        <w:spacing w:after="0" w:line="240" w:lineRule="auto"/>
        <w:jc w:val="both"/>
      </w:pPr>
      <w:r w:rsidRPr="00310FB3">
        <w:t xml:space="preserve">Lic. </w:t>
      </w:r>
      <w:r>
        <w:t>María Teresa Casillas Ramírez</w:t>
      </w:r>
    </w:p>
    <w:p w:rsidR="00C2746F" w:rsidRPr="00310FB3" w:rsidRDefault="00C2746F" w:rsidP="00C2746F">
      <w:pPr>
        <w:spacing w:after="0" w:line="240" w:lineRule="auto"/>
        <w:jc w:val="both"/>
      </w:pPr>
      <w:r>
        <w:t>E</w:t>
      </w:r>
      <w:r w:rsidRPr="00310FB3">
        <w:t xml:space="preserve">n representación del Presidente de la Cámara de Comercio Tlaquepaque-Tonalá </w:t>
      </w:r>
    </w:p>
    <w:p w:rsidR="000A109C" w:rsidRDefault="000A109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D574F7" w:rsidRDefault="00D574F7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Lic. José Francisco De Santiago V</w:t>
      </w:r>
      <w:r w:rsidR="006174FC">
        <w:t>ital</w:t>
      </w:r>
    </w:p>
    <w:p w:rsidR="006E3D80" w:rsidRDefault="006E3D80" w:rsidP="006E3D80">
      <w:pPr>
        <w:spacing w:after="0" w:line="240" w:lineRule="auto"/>
        <w:jc w:val="both"/>
      </w:pPr>
      <w:r>
        <w:t>Consejero Municipal de</w:t>
      </w:r>
      <w:r w:rsidR="006F09AC">
        <w:t>l Consejo Municipal de</w:t>
      </w:r>
      <w:r>
        <w:t xml:space="preserve"> Participación C</w:t>
      </w:r>
      <w:r w:rsidR="006174FC">
        <w:t>iudadana</w:t>
      </w:r>
    </w:p>
    <w:p w:rsidR="00A02EC6" w:rsidRDefault="00A02EC6" w:rsidP="00A02EC6">
      <w:pPr>
        <w:spacing w:after="0" w:line="240" w:lineRule="auto"/>
        <w:jc w:val="both"/>
      </w:pPr>
    </w:p>
    <w:p w:rsidR="00A02EC6" w:rsidRDefault="00A02EC6" w:rsidP="00A02EC6">
      <w:pPr>
        <w:spacing w:after="0" w:line="240" w:lineRule="auto"/>
        <w:jc w:val="both"/>
      </w:pPr>
    </w:p>
    <w:p w:rsidR="00D574F7" w:rsidRDefault="00D574F7" w:rsidP="00A02EC6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166C12" w:rsidRDefault="00166C12" w:rsidP="00166C12">
      <w:pPr>
        <w:spacing w:after="0" w:line="240" w:lineRule="auto"/>
        <w:jc w:val="both"/>
      </w:pPr>
      <w:r>
        <w:t>Lic. Carolina Corona González</w:t>
      </w:r>
    </w:p>
    <w:p w:rsidR="00166C12" w:rsidRDefault="00166C12" w:rsidP="00166C12">
      <w:pPr>
        <w:spacing w:after="0" w:line="240" w:lineRule="auto"/>
        <w:jc w:val="both"/>
      </w:pPr>
      <w:r>
        <w:t>En representación del Presidente de la Asociación de Empresarios del Periférico Sur</w:t>
      </w: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166C12" w:rsidRDefault="00166C12" w:rsidP="00166C12">
      <w:pPr>
        <w:spacing w:after="0" w:line="240" w:lineRule="auto"/>
        <w:jc w:val="both"/>
      </w:pPr>
      <w:r>
        <w:t>C. Sara Cárdenas  Garibay</w:t>
      </w:r>
    </w:p>
    <w:p w:rsidR="00166C12" w:rsidRDefault="00166C12" w:rsidP="00166C12">
      <w:pPr>
        <w:spacing w:after="0" w:line="240" w:lineRule="auto"/>
        <w:jc w:val="both"/>
      </w:pPr>
      <w:r>
        <w:t>En representación de la Coordinación General de Construcción de la Comunidad</w:t>
      </w: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Lic. Vicente García Magaña</w:t>
      </w:r>
    </w:p>
    <w:p w:rsidR="006E3D80" w:rsidRDefault="006E3D80" w:rsidP="006E3D80">
      <w:pPr>
        <w:spacing w:after="0" w:line="240" w:lineRule="auto"/>
        <w:jc w:val="both"/>
      </w:pPr>
      <w:r>
        <w:t>Coordinador General de Desarrollo Económico y Combate a la Desigualdad</w:t>
      </w:r>
    </w:p>
    <w:p w:rsidR="006174FC" w:rsidRDefault="006174F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D574F7" w:rsidRDefault="00D574F7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6E3D80">
      <w:pPr>
        <w:spacing w:after="0" w:line="240" w:lineRule="auto"/>
        <w:jc w:val="both"/>
      </w:pPr>
      <w:r>
        <w:t>Lic. José de Jesús Guzmán Robles</w:t>
      </w:r>
    </w:p>
    <w:p w:rsidR="00C2746F" w:rsidRDefault="00C2746F" w:rsidP="006E3D80">
      <w:pPr>
        <w:spacing w:after="0" w:line="240" w:lineRule="auto"/>
        <w:jc w:val="both"/>
      </w:pPr>
      <w:r>
        <w:t>En representación</w:t>
      </w:r>
      <w:r w:rsidRPr="00835BB3">
        <w:t xml:space="preserve"> del Departamento de Inversión y Emprendimiento</w:t>
      </w:r>
    </w:p>
    <w:p w:rsidR="00C2746F" w:rsidRDefault="00C2746F" w:rsidP="006E3D80">
      <w:pPr>
        <w:spacing w:after="0" w:line="240" w:lineRule="auto"/>
        <w:jc w:val="both"/>
      </w:pPr>
      <w:r w:rsidRPr="00835BB3">
        <w:t xml:space="preserve">Coordinación General de Desarrollo Económico y Combate a la Desigualdad 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166C12" w:rsidRDefault="00166C12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</w:t>
      </w:r>
      <w:r w:rsidR="006174FC">
        <w:t>ic. Laura Eliezer Alcántar Díaz</w:t>
      </w:r>
    </w:p>
    <w:p w:rsidR="006174FC" w:rsidRDefault="006E3D80" w:rsidP="006E3D80">
      <w:pPr>
        <w:spacing w:after="0" w:line="240" w:lineRule="auto"/>
        <w:jc w:val="both"/>
      </w:pPr>
      <w:r>
        <w:t>Coordinadora de Programas Sociales</w:t>
      </w:r>
    </w:p>
    <w:p w:rsidR="006E3D80" w:rsidRDefault="006E3D80" w:rsidP="00BD570B">
      <w:pPr>
        <w:spacing w:after="0" w:line="240" w:lineRule="auto"/>
        <w:jc w:val="both"/>
      </w:pPr>
      <w:r>
        <w:t>Coordinación General de Desarrollo Econó</w:t>
      </w:r>
      <w:r w:rsidR="000A109C">
        <w:t>mico y Combate a la Desigualdad</w:t>
      </w:r>
    </w:p>
    <w:sectPr w:rsidR="006E3D80" w:rsidSect="001E15EF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5F" w:rsidRDefault="007C185F" w:rsidP="001E15EF">
      <w:pPr>
        <w:spacing w:after="0" w:line="240" w:lineRule="auto"/>
      </w:pPr>
      <w:r>
        <w:separator/>
      </w:r>
    </w:p>
  </w:endnote>
  <w:endnote w:type="continuationSeparator" w:id="0">
    <w:p w:rsidR="007C185F" w:rsidRDefault="007C185F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7C461F" w:rsidRDefault="007C185F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0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5F" w:rsidRDefault="007C185F" w:rsidP="001E15EF">
      <w:pPr>
        <w:spacing w:after="0" w:line="240" w:lineRule="auto"/>
      </w:pPr>
      <w:r>
        <w:separator/>
      </w:r>
    </w:p>
  </w:footnote>
  <w:footnote w:type="continuationSeparator" w:id="0">
    <w:p w:rsidR="007C185F" w:rsidRDefault="007C185F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949AE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2B83"/>
    <w:rsid w:val="002147E2"/>
    <w:rsid w:val="00214AC7"/>
    <w:rsid w:val="00216B78"/>
    <w:rsid w:val="0023116A"/>
    <w:rsid w:val="00232872"/>
    <w:rsid w:val="00233BCB"/>
    <w:rsid w:val="002358EB"/>
    <w:rsid w:val="00243FA1"/>
    <w:rsid w:val="00250471"/>
    <w:rsid w:val="00256FE0"/>
    <w:rsid w:val="002654E0"/>
    <w:rsid w:val="00267146"/>
    <w:rsid w:val="002742F0"/>
    <w:rsid w:val="00277CE8"/>
    <w:rsid w:val="00290B0D"/>
    <w:rsid w:val="002A0636"/>
    <w:rsid w:val="002A0801"/>
    <w:rsid w:val="002B086E"/>
    <w:rsid w:val="002B491C"/>
    <w:rsid w:val="002C186D"/>
    <w:rsid w:val="002C559B"/>
    <w:rsid w:val="002E7C79"/>
    <w:rsid w:val="002F4BC8"/>
    <w:rsid w:val="002F5314"/>
    <w:rsid w:val="00303397"/>
    <w:rsid w:val="00305926"/>
    <w:rsid w:val="00314BCF"/>
    <w:rsid w:val="00317000"/>
    <w:rsid w:val="00320DC9"/>
    <w:rsid w:val="0032146E"/>
    <w:rsid w:val="00323404"/>
    <w:rsid w:val="003243C6"/>
    <w:rsid w:val="003247F8"/>
    <w:rsid w:val="0033607D"/>
    <w:rsid w:val="00340E06"/>
    <w:rsid w:val="00340E96"/>
    <w:rsid w:val="00356686"/>
    <w:rsid w:val="003579E7"/>
    <w:rsid w:val="00357AC9"/>
    <w:rsid w:val="0036677A"/>
    <w:rsid w:val="00370552"/>
    <w:rsid w:val="00373011"/>
    <w:rsid w:val="003952F5"/>
    <w:rsid w:val="00397F05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43EC8"/>
    <w:rsid w:val="0044466E"/>
    <w:rsid w:val="00451A65"/>
    <w:rsid w:val="00461C5F"/>
    <w:rsid w:val="004733DC"/>
    <w:rsid w:val="0048167C"/>
    <w:rsid w:val="00483F4D"/>
    <w:rsid w:val="00487C80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317AB"/>
    <w:rsid w:val="005376B8"/>
    <w:rsid w:val="00547C1B"/>
    <w:rsid w:val="00556CC5"/>
    <w:rsid w:val="005647CB"/>
    <w:rsid w:val="00566937"/>
    <w:rsid w:val="005707DC"/>
    <w:rsid w:val="005736D4"/>
    <w:rsid w:val="005821D7"/>
    <w:rsid w:val="00584B5F"/>
    <w:rsid w:val="00590167"/>
    <w:rsid w:val="005A7942"/>
    <w:rsid w:val="005B1136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74FC"/>
    <w:rsid w:val="00623DCF"/>
    <w:rsid w:val="00625546"/>
    <w:rsid w:val="006306D8"/>
    <w:rsid w:val="00631F28"/>
    <w:rsid w:val="0063662E"/>
    <w:rsid w:val="006533F0"/>
    <w:rsid w:val="00657D17"/>
    <w:rsid w:val="0066131A"/>
    <w:rsid w:val="006661A8"/>
    <w:rsid w:val="00667B22"/>
    <w:rsid w:val="006718BC"/>
    <w:rsid w:val="00671C69"/>
    <w:rsid w:val="0067451D"/>
    <w:rsid w:val="00677E59"/>
    <w:rsid w:val="00685368"/>
    <w:rsid w:val="00686931"/>
    <w:rsid w:val="006B198B"/>
    <w:rsid w:val="006D0832"/>
    <w:rsid w:val="006D1056"/>
    <w:rsid w:val="006D2DD5"/>
    <w:rsid w:val="006E0274"/>
    <w:rsid w:val="006E0B6F"/>
    <w:rsid w:val="006E3D80"/>
    <w:rsid w:val="006F09AC"/>
    <w:rsid w:val="006F5973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A1D1F"/>
    <w:rsid w:val="007B1B4A"/>
    <w:rsid w:val="007B2535"/>
    <w:rsid w:val="007B4850"/>
    <w:rsid w:val="007C185F"/>
    <w:rsid w:val="007C461F"/>
    <w:rsid w:val="007D1720"/>
    <w:rsid w:val="007E2BE9"/>
    <w:rsid w:val="007F3BEC"/>
    <w:rsid w:val="007F46F0"/>
    <w:rsid w:val="007F4916"/>
    <w:rsid w:val="007F59B7"/>
    <w:rsid w:val="008065BD"/>
    <w:rsid w:val="0081745D"/>
    <w:rsid w:val="00835AB3"/>
    <w:rsid w:val="0084013B"/>
    <w:rsid w:val="00841A17"/>
    <w:rsid w:val="00843802"/>
    <w:rsid w:val="00851281"/>
    <w:rsid w:val="008514BD"/>
    <w:rsid w:val="00854267"/>
    <w:rsid w:val="008552E2"/>
    <w:rsid w:val="008557DB"/>
    <w:rsid w:val="008573BB"/>
    <w:rsid w:val="00871D53"/>
    <w:rsid w:val="0087533C"/>
    <w:rsid w:val="008877A7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C6B"/>
    <w:rsid w:val="00956281"/>
    <w:rsid w:val="00962542"/>
    <w:rsid w:val="0097123C"/>
    <w:rsid w:val="00973C06"/>
    <w:rsid w:val="00981E31"/>
    <w:rsid w:val="00987827"/>
    <w:rsid w:val="00987959"/>
    <w:rsid w:val="00995AD5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7246"/>
    <w:rsid w:val="00A61265"/>
    <w:rsid w:val="00A714A8"/>
    <w:rsid w:val="00A853F8"/>
    <w:rsid w:val="00A9060B"/>
    <w:rsid w:val="00A927C1"/>
    <w:rsid w:val="00A93965"/>
    <w:rsid w:val="00A94656"/>
    <w:rsid w:val="00AA59CC"/>
    <w:rsid w:val="00AA6861"/>
    <w:rsid w:val="00AB635D"/>
    <w:rsid w:val="00AC0E5A"/>
    <w:rsid w:val="00AC3920"/>
    <w:rsid w:val="00AC52F6"/>
    <w:rsid w:val="00AC5B5F"/>
    <w:rsid w:val="00AD663D"/>
    <w:rsid w:val="00AE6122"/>
    <w:rsid w:val="00AF2C7A"/>
    <w:rsid w:val="00B10B87"/>
    <w:rsid w:val="00B21F71"/>
    <w:rsid w:val="00B27EFD"/>
    <w:rsid w:val="00B3193D"/>
    <w:rsid w:val="00B420B9"/>
    <w:rsid w:val="00B5530A"/>
    <w:rsid w:val="00B55920"/>
    <w:rsid w:val="00B60824"/>
    <w:rsid w:val="00B61F42"/>
    <w:rsid w:val="00B65651"/>
    <w:rsid w:val="00B94EF2"/>
    <w:rsid w:val="00B97CA0"/>
    <w:rsid w:val="00BA148B"/>
    <w:rsid w:val="00BA7B30"/>
    <w:rsid w:val="00BC4CC8"/>
    <w:rsid w:val="00BD0FB8"/>
    <w:rsid w:val="00BD4071"/>
    <w:rsid w:val="00BD570B"/>
    <w:rsid w:val="00BE11E7"/>
    <w:rsid w:val="00BE4954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83FDF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F04BA"/>
    <w:rsid w:val="00CF140A"/>
    <w:rsid w:val="00D00AB9"/>
    <w:rsid w:val="00D0647B"/>
    <w:rsid w:val="00D20CEE"/>
    <w:rsid w:val="00D256D6"/>
    <w:rsid w:val="00D407A6"/>
    <w:rsid w:val="00D430DC"/>
    <w:rsid w:val="00D448AD"/>
    <w:rsid w:val="00D52C36"/>
    <w:rsid w:val="00D574F7"/>
    <w:rsid w:val="00D72D05"/>
    <w:rsid w:val="00D8257F"/>
    <w:rsid w:val="00D944DE"/>
    <w:rsid w:val="00DA2656"/>
    <w:rsid w:val="00DA5B44"/>
    <w:rsid w:val="00DB0CC8"/>
    <w:rsid w:val="00DC1900"/>
    <w:rsid w:val="00DC3B32"/>
    <w:rsid w:val="00DC3B35"/>
    <w:rsid w:val="00DC3FEC"/>
    <w:rsid w:val="00DC4778"/>
    <w:rsid w:val="00DD5EC8"/>
    <w:rsid w:val="00DE22FF"/>
    <w:rsid w:val="00DE50F5"/>
    <w:rsid w:val="00DF023D"/>
    <w:rsid w:val="00DF2983"/>
    <w:rsid w:val="00DF4466"/>
    <w:rsid w:val="00E046E8"/>
    <w:rsid w:val="00E0795A"/>
    <w:rsid w:val="00E10032"/>
    <w:rsid w:val="00E128AB"/>
    <w:rsid w:val="00E26F6C"/>
    <w:rsid w:val="00E33DA4"/>
    <w:rsid w:val="00E35EAF"/>
    <w:rsid w:val="00E36D21"/>
    <w:rsid w:val="00E37657"/>
    <w:rsid w:val="00E410B6"/>
    <w:rsid w:val="00E42E0B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30C2"/>
    <w:rsid w:val="00ED63B3"/>
    <w:rsid w:val="00EE379D"/>
    <w:rsid w:val="00EF1C02"/>
    <w:rsid w:val="00EF3C3A"/>
    <w:rsid w:val="00F019CC"/>
    <w:rsid w:val="00F1062F"/>
    <w:rsid w:val="00F21231"/>
    <w:rsid w:val="00F2615E"/>
    <w:rsid w:val="00F308CD"/>
    <w:rsid w:val="00F3112E"/>
    <w:rsid w:val="00F361D7"/>
    <w:rsid w:val="00F5645E"/>
    <w:rsid w:val="00F612EA"/>
    <w:rsid w:val="00F66695"/>
    <w:rsid w:val="00F67235"/>
    <w:rsid w:val="00F71AAB"/>
    <w:rsid w:val="00F80A74"/>
    <w:rsid w:val="00F8408D"/>
    <w:rsid w:val="00FA6A3B"/>
    <w:rsid w:val="00FB1D92"/>
    <w:rsid w:val="00FB388C"/>
    <w:rsid w:val="00FB3DBE"/>
    <w:rsid w:val="00FB3DE5"/>
    <w:rsid w:val="00FC2446"/>
    <w:rsid w:val="00FC3704"/>
    <w:rsid w:val="00FC40E6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0EC97-37A5-4074-B458-43C99A1B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71E9-55BC-4CF8-A030-CF339CB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3882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2020-06-19T17:12:00Z</cp:lastPrinted>
  <dcterms:created xsi:type="dcterms:W3CDTF">2021-09-29T17:28:00Z</dcterms:created>
  <dcterms:modified xsi:type="dcterms:W3CDTF">2021-09-29T17:28:00Z</dcterms:modified>
</cp:coreProperties>
</file>