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59" w:rsidRPr="0031188B" w:rsidRDefault="00231659" w:rsidP="00231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Enero 2020</w:t>
      </w:r>
    </w:p>
    <w:p w:rsidR="00231659" w:rsidRPr="0031188B" w:rsidRDefault="00231659" w:rsidP="00231659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442"/>
        <w:gridCol w:w="907"/>
        <w:gridCol w:w="417"/>
        <w:gridCol w:w="883"/>
        <w:gridCol w:w="882"/>
        <w:gridCol w:w="795"/>
        <w:gridCol w:w="530"/>
        <w:gridCol w:w="441"/>
        <w:gridCol w:w="1766"/>
      </w:tblGrid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843A9E" w:rsidRPr="009208EE" w:rsidTr="00732C93">
        <w:tc>
          <w:tcPr>
            <w:tcW w:w="2207" w:type="dxa"/>
            <w:gridSpan w:val="2"/>
          </w:tcPr>
          <w:p w:rsidR="00843A9E" w:rsidRPr="009208EE" w:rsidRDefault="00843A9E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Carga de 8 viajes de escombro (112 m3)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Carga de 4 viajes de tierra (56m3)</w:t>
            </w:r>
          </w:p>
        </w:tc>
        <w:tc>
          <w:tcPr>
            <w:tcW w:w="2207" w:type="dxa"/>
            <w:gridSpan w:val="3"/>
          </w:tcPr>
          <w:p w:rsidR="00843A9E" w:rsidRPr="009208EE" w:rsidRDefault="00843A9E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Reforzamiento de 250 m del bordo del Arroyo Seco con tierra, sobre el camino La Loma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Reforzamiento de 250 m de bordo de dren parcelario sobre el camino Agua Amarilla</w:t>
            </w:r>
          </w:p>
        </w:tc>
        <w:tc>
          <w:tcPr>
            <w:tcW w:w="2207" w:type="dxa"/>
            <w:gridSpan w:val="3"/>
          </w:tcPr>
          <w:p w:rsidR="00843A9E" w:rsidRPr="009208EE" w:rsidRDefault="00843A9E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Limpieza de 75 m lineales de drenes parcelarios extrayendo 150 m3 de azolve</w:t>
            </w:r>
          </w:p>
        </w:tc>
        <w:tc>
          <w:tcPr>
            <w:tcW w:w="2207" w:type="dxa"/>
            <w:gridSpan w:val="2"/>
          </w:tcPr>
          <w:p w:rsidR="00843A9E" w:rsidRPr="009208EE" w:rsidRDefault="00843A9E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*Apoyo a Agua Potable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Excavación de: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15 m X 1 m X 2 m= 30 m3</w:t>
            </w:r>
          </w:p>
          <w:p w:rsidR="00843A9E" w:rsidRPr="009208EE" w:rsidRDefault="00843A9E" w:rsidP="00843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para la reparación de tuberías entre las Calles Leandro Pérez y Madero en la Delegación López Cotilla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47E39" w:rsidRPr="009208EE" w:rsidRDefault="00231659" w:rsidP="00247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843A9E" w:rsidRPr="009208EE">
              <w:rPr>
                <w:rFonts w:ascii="Arial" w:hAnsi="Arial" w:cs="Arial"/>
                <w:b/>
                <w:sz w:val="16"/>
                <w:szCs w:val="16"/>
              </w:rPr>
              <w:t>Carga de 12 viajes (168 m3)</w:t>
            </w:r>
          </w:p>
          <w:p w:rsidR="00843A9E" w:rsidRPr="009208EE" w:rsidRDefault="00843A9E" w:rsidP="00247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   Reforzamiento de 500 m lineales de bordos</w:t>
            </w:r>
          </w:p>
          <w:p w:rsidR="00843A9E" w:rsidRPr="009208EE" w:rsidRDefault="00843A9E" w:rsidP="00247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   Desazolve de 75 m lineales de drenes parcelarios</w:t>
            </w:r>
          </w:p>
          <w:p w:rsidR="00231659" w:rsidRPr="009208EE" w:rsidRDefault="00843A9E" w:rsidP="006412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203173" w:rsidRPr="009208EE">
              <w:rPr>
                <w:rFonts w:ascii="Arial" w:hAnsi="Arial" w:cs="Arial"/>
                <w:b/>
                <w:sz w:val="16"/>
                <w:szCs w:val="16"/>
              </w:rPr>
              <w:t>*Excavación para la reparación de tuberías de agua potable</w:t>
            </w:r>
          </w:p>
        </w:tc>
      </w:tr>
      <w:tr w:rsidR="00203173" w:rsidRPr="009208EE" w:rsidTr="0064124B">
        <w:tc>
          <w:tcPr>
            <w:tcW w:w="8828" w:type="dxa"/>
            <w:gridSpan w:val="10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Cargador Frontal 859</w:t>
            </w:r>
          </w:p>
        </w:tc>
      </w:tr>
      <w:tr w:rsidR="00203173" w:rsidRPr="009208EE" w:rsidTr="009F239C">
        <w:tc>
          <w:tcPr>
            <w:tcW w:w="4414" w:type="dxa"/>
            <w:gridSpan w:val="5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203173" w:rsidRPr="009208EE" w:rsidRDefault="00203173" w:rsidP="00203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Carga de 3 viajes de escombro (48 m3)</w:t>
            </w:r>
          </w:p>
          <w:p w:rsidR="00203173" w:rsidRPr="009208EE" w:rsidRDefault="00203173" w:rsidP="00203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Se amontonaron 6 viajes de tierra (84 m3)</w:t>
            </w:r>
          </w:p>
          <w:p w:rsidR="00203173" w:rsidRPr="009208EE" w:rsidRDefault="00203173" w:rsidP="002031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5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03173" w:rsidRPr="009208EE" w:rsidRDefault="00203173" w:rsidP="00203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Carga de 101 viajes de tierra azolvada en la Presa El Tule</w:t>
            </w:r>
          </w:p>
        </w:tc>
      </w:tr>
      <w:tr w:rsidR="00203173" w:rsidRPr="009208EE" w:rsidTr="0064124B">
        <w:tc>
          <w:tcPr>
            <w:tcW w:w="8828" w:type="dxa"/>
            <w:gridSpan w:val="10"/>
          </w:tcPr>
          <w:p w:rsidR="00203173" w:rsidRPr="009208EE" w:rsidRDefault="00203173" w:rsidP="002031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Carga de 104 viajes (1,456 m3)</w:t>
            </w:r>
          </w:p>
          <w:p w:rsidR="00203173" w:rsidRPr="009208EE" w:rsidRDefault="00203173" w:rsidP="002031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Agrupamiento de 6 viajes de tierra (84 m3)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203173" w:rsidRPr="009208EE" w:rsidTr="00794D50">
        <w:tc>
          <w:tcPr>
            <w:tcW w:w="1765" w:type="dxa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203173" w:rsidRPr="009208EE" w:rsidRDefault="00203173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Extensión de tierra en 300 m lineales en el Camino La Capacha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La Capacha 2.4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P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2.4 Km</w:t>
            </w:r>
          </w:p>
        </w:tc>
        <w:tc>
          <w:tcPr>
            <w:tcW w:w="1766" w:type="dxa"/>
            <w:gridSpan w:val="3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La Loma 1.5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 xml:space="preserve">Nivelación del camino Agua Amarilla 0.5 Km 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P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2 Km</w:t>
            </w:r>
          </w:p>
        </w:tc>
        <w:tc>
          <w:tcPr>
            <w:tcW w:w="1765" w:type="dxa"/>
            <w:gridSpan w:val="2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El Colomo 1.5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P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1.5 Km</w:t>
            </w:r>
          </w:p>
        </w:tc>
        <w:tc>
          <w:tcPr>
            <w:tcW w:w="1766" w:type="dxa"/>
            <w:gridSpan w:val="3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a la Pomas 2.8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a los 2 Ejidos 1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del camino al Rancho El Encino 0.5 Km</w:t>
            </w: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Default="00096287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8EE" w:rsidRPr="009208EE" w:rsidRDefault="009208EE" w:rsidP="00096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0962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4.3 Km</w:t>
            </w:r>
          </w:p>
        </w:tc>
        <w:tc>
          <w:tcPr>
            <w:tcW w:w="1766" w:type="dxa"/>
          </w:tcPr>
          <w:p w:rsidR="00203173" w:rsidRPr="009208EE" w:rsidRDefault="00203173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Nivelación del camino El Tajo </w:t>
            </w:r>
            <w:r w:rsidRPr="009208EE">
              <w:rPr>
                <w:rFonts w:ascii="Arial" w:hAnsi="Arial" w:cs="Arial"/>
                <w:sz w:val="16"/>
                <w:szCs w:val="16"/>
              </w:rPr>
              <w:t>0.9 Km</w:t>
            </w: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 Calle 12 de Diciembre 0.3 Km</w:t>
            </w: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 xml:space="preserve">Nivelación de Calle Victoriano Huerta 0.4 Km </w:t>
            </w: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Nivelación de Calle La Cuchilla 0.2 Km</w:t>
            </w: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287" w:rsidRPr="009208EE" w:rsidRDefault="000962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1.8 Km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247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CA6987" w:rsidRPr="009208EE">
              <w:rPr>
                <w:rFonts w:ascii="Arial" w:hAnsi="Arial" w:cs="Arial"/>
                <w:b/>
                <w:sz w:val="16"/>
                <w:szCs w:val="16"/>
              </w:rPr>
              <w:t>Nivelación de 12 Km de vialidades rurales</w:t>
            </w:r>
          </w:p>
          <w:p w:rsidR="00CA6987" w:rsidRPr="009208EE" w:rsidRDefault="00CA6987" w:rsidP="00247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9208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08EE">
              <w:rPr>
                <w:rFonts w:ascii="Arial" w:hAnsi="Arial" w:cs="Arial"/>
                <w:b/>
                <w:sz w:val="16"/>
                <w:szCs w:val="16"/>
              </w:rPr>
              <w:t>Extensión de tierra en 300 m lineales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Excavadora No. Eco. 217</w:t>
            </w:r>
          </w:p>
        </w:tc>
      </w:tr>
      <w:tr w:rsidR="00CA6987" w:rsidRPr="009208EE" w:rsidTr="00C32FBE">
        <w:tc>
          <w:tcPr>
            <w:tcW w:w="4414" w:type="dxa"/>
            <w:gridSpan w:val="5"/>
          </w:tcPr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Arroyo Seco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Revisión y reforzamiento de 0.7 Km de bordos y taludes con material azolvado en el canal</w:t>
            </w:r>
          </w:p>
        </w:tc>
        <w:tc>
          <w:tcPr>
            <w:tcW w:w="4414" w:type="dxa"/>
            <w:gridSpan w:val="5"/>
          </w:tcPr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Arroyo Seco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Limpieza de 2.0 Km de canal extrayendo 4,040 m3 de azolve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231659" w:rsidRPr="009208EE" w:rsidTr="0064124B">
        <w:tc>
          <w:tcPr>
            <w:tcW w:w="3114" w:type="dxa"/>
            <w:gridSpan w:val="3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231659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3 viajes de tierra (42 m3)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2 viajes de tierra (48 m3)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21 viajes de tierra (294 m3)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71 viajes (994 m3)</w:t>
            </w:r>
          </w:p>
        </w:tc>
        <w:tc>
          <w:tcPr>
            <w:tcW w:w="2977" w:type="dxa"/>
            <w:gridSpan w:val="4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231659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2 viajes de tierra (28 m3)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24 viajes de tierra (336 m3)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12 viajes de tierra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Total:38 viajes(532 m3)</w:t>
            </w:r>
          </w:p>
        </w:tc>
        <w:tc>
          <w:tcPr>
            <w:tcW w:w="2737" w:type="dxa"/>
            <w:gridSpan w:val="3"/>
          </w:tcPr>
          <w:p w:rsidR="00231659" w:rsidRPr="009208EE" w:rsidRDefault="00231659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231659" w:rsidRPr="009208EE" w:rsidRDefault="00CA6987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57 viajes de tierra</w:t>
            </w:r>
          </w:p>
          <w:p w:rsidR="00CA6987" w:rsidRPr="009208EE" w:rsidRDefault="00CA6987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8EE">
              <w:rPr>
                <w:rFonts w:ascii="Arial" w:hAnsi="Arial" w:cs="Arial"/>
                <w:sz w:val="16"/>
                <w:szCs w:val="16"/>
              </w:rPr>
              <w:t>2 viajes de composta (30 toneladas)</w:t>
            </w: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Total: 59 viajes (798 m3)</w:t>
            </w:r>
          </w:p>
          <w:p w:rsidR="00CA6987" w:rsidRPr="009208EE" w:rsidRDefault="00CA6987" w:rsidP="00CA69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F675AA" w:rsidRPr="009208EE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9208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675AA" w:rsidRPr="009208EE">
              <w:rPr>
                <w:rFonts w:ascii="Arial" w:hAnsi="Arial" w:cs="Arial"/>
                <w:b/>
                <w:sz w:val="16"/>
                <w:szCs w:val="16"/>
              </w:rPr>
              <w:t>30 toneladas)</w:t>
            </w:r>
          </w:p>
        </w:tc>
      </w:tr>
      <w:tr w:rsidR="00231659" w:rsidRPr="009208EE" w:rsidTr="0064124B">
        <w:tc>
          <w:tcPr>
            <w:tcW w:w="8828" w:type="dxa"/>
            <w:gridSpan w:val="10"/>
          </w:tcPr>
          <w:p w:rsidR="00231659" w:rsidRPr="009208EE" w:rsidRDefault="00231659" w:rsidP="00231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F675AA" w:rsidRPr="009208EE">
              <w:rPr>
                <w:rFonts w:ascii="Arial" w:hAnsi="Arial" w:cs="Arial"/>
                <w:b/>
                <w:sz w:val="16"/>
                <w:szCs w:val="16"/>
              </w:rPr>
              <w:t>166 viajes (2,324 m3 de materiales y 30 toneladas de composta)</w:t>
            </w:r>
          </w:p>
        </w:tc>
      </w:tr>
    </w:tbl>
    <w:p w:rsidR="00F675AA" w:rsidRDefault="00F675AA" w:rsidP="00231659">
      <w:pPr>
        <w:jc w:val="both"/>
        <w:rPr>
          <w:rFonts w:ascii="Arial" w:hAnsi="Arial" w:cs="Arial"/>
          <w:b/>
          <w:sz w:val="24"/>
          <w:szCs w:val="24"/>
        </w:rPr>
      </w:pPr>
    </w:p>
    <w:p w:rsidR="00F675AA" w:rsidRDefault="00F675AA" w:rsidP="00231659">
      <w:pPr>
        <w:jc w:val="both"/>
        <w:rPr>
          <w:rFonts w:ascii="Arial" w:hAnsi="Arial" w:cs="Arial"/>
          <w:b/>
          <w:sz w:val="24"/>
          <w:szCs w:val="24"/>
        </w:rPr>
      </w:pPr>
    </w:p>
    <w:p w:rsidR="00231659" w:rsidRDefault="00231659" w:rsidP="00231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proofErr w:type="spellStart"/>
      <w:r w:rsidRPr="00D11F6B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51"/>
        <w:gridCol w:w="883"/>
        <w:gridCol w:w="1559"/>
        <w:gridCol w:w="1009"/>
        <w:gridCol w:w="1084"/>
        <w:gridCol w:w="1212"/>
        <w:gridCol w:w="1559"/>
      </w:tblGrid>
      <w:tr w:rsidR="0059549F" w:rsidRPr="00FD6E1C" w:rsidTr="0059549F">
        <w:tc>
          <w:tcPr>
            <w:tcW w:w="1271" w:type="dxa"/>
            <w:shd w:val="clear" w:color="auto" w:fill="BFBFBF" w:themeFill="background1" w:themeFillShade="BF"/>
          </w:tcPr>
          <w:p w:rsidR="0059549F" w:rsidRPr="0059549F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7" w:type="dxa"/>
            <w:gridSpan w:val="7"/>
            <w:shd w:val="clear" w:color="auto" w:fill="BFBFBF" w:themeFill="background1" w:themeFillShade="BF"/>
          </w:tcPr>
          <w:p w:rsidR="0059549F" w:rsidRPr="0059549F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49F">
              <w:rPr>
                <w:rFonts w:ascii="Arial" w:hAnsi="Arial" w:cs="Arial"/>
                <w:b/>
                <w:sz w:val="16"/>
                <w:szCs w:val="16"/>
              </w:rPr>
              <w:t xml:space="preserve">Muestreo Sanguíneo para detección de </w:t>
            </w:r>
            <w:proofErr w:type="spellStart"/>
            <w:r w:rsidRPr="0059549F">
              <w:rPr>
                <w:rFonts w:ascii="Arial" w:hAnsi="Arial" w:cs="Arial"/>
                <w:b/>
                <w:i/>
                <w:sz w:val="16"/>
                <w:szCs w:val="16"/>
              </w:rPr>
              <w:t>Brucella</w:t>
            </w:r>
            <w:proofErr w:type="spellEnd"/>
          </w:p>
        </w:tc>
      </w:tr>
      <w:tr w:rsidR="0059549F" w:rsidRPr="00FD6E1C" w:rsidTr="0059549F">
        <w:tc>
          <w:tcPr>
            <w:tcW w:w="1522" w:type="dxa"/>
            <w:gridSpan w:val="2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Núm. cabezas de ganado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Raza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Propósito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59549F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Reactivo a Tuberculosis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Positivo/Negativo a </w:t>
            </w:r>
            <w:proofErr w:type="spellStart"/>
            <w:r w:rsidRPr="0059549F">
              <w:rPr>
                <w:rFonts w:ascii="Arial" w:hAnsi="Arial" w:cs="Arial"/>
                <w:b/>
                <w:i/>
                <w:sz w:val="16"/>
                <w:szCs w:val="16"/>
              </w:rPr>
              <w:t>Brucella</w:t>
            </w:r>
            <w:proofErr w:type="spellEnd"/>
          </w:p>
        </w:tc>
      </w:tr>
      <w:tr w:rsidR="0059549F" w:rsidRPr="00FD6E1C" w:rsidTr="0059549F">
        <w:tc>
          <w:tcPr>
            <w:tcW w:w="1522" w:type="dxa"/>
            <w:gridSpan w:val="2"/>
          </w:tcPr>
          <w:p w:rsidR="0059549F" w:rsidRPr="00FD6E1C" w:rsidRDefault="0059549F" w:rsidP="00231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de las flores</w:t>
            </w:r>
          </w:p>
        </w:tc>
        <w:tc>
          <w:tcPr>
            <w:tcW w:w="883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9549F" w:rsidRPr="00FD6E1C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Holstein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Fresian</w:t>
            </w:r>
            <w:proofErr w:type="spellEnd"/>
          </w:p>
        </w:tc>
        <w:tc>
          <w:tcPr>
            <w:tcW w:w="100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084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Hembra</w:t>
            </w:r>
          </w:p>
        </w:tc>
        <w:tc>
          <w:tcPr>
            <w:tcW w:w="1212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aplico</w:t>
            </w:r>
          </w:p>
        </w:tc>
        <w:tc>
          <w:tcPr>
            <w:tcW w:w="155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Negativa</w:t>
            </w:r>
          </w:p>
        </w:tc>
      </w:tr>
      <w:tr w:rsidR="0059549F" w:rsidRPr="00FD6E1C" w:rsidTr="0059549F">
        <w:tc>
          <w:tcPr>
            <w:tcW w:w="1522" w:type="dxa"/>
            <w:gridSpan w:val="2"/>
          </w:tcPr>
          <w:p w:rsidR="0059549F" w:rsidRPr="00FD6E1C" w:rsidRDefault="0059549F" w:rsidP="00231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de las flores</w:t>
            </w:r>
          </w:p>
        </w:tc>
        <w:tc>
          <w:tcPr>
            <w:tcW w:w="883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9549F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Simental</w:t>
            </w:r>
            <w:proofErr w:type="spellEnd"/>
          </w:p>
          <w:p w:rsidR="0059549F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Charoláis</w:t>
            </w:r>
          </w:p>
          <w:p w:rsidR="0059549F" w:rsidRPr="00FD6E1C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Cebu</w:t>
            </w:r>
            <w:proofErr w:type="spellEnd"/>
          </w:p>
        </w:tc>
        <w:tc>
          <w:tcPr>
            <w:tcW w:w="100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084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Hembras</w:t>
            </w:r>
          </w:p>
        </w:tc>
        <w:tc>
          <w:tcPr>
            <w:tcW w:w="1212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aplico</w:t>
            </w:r>
          </w:p>
        </w:tc>
        <w:tc>
          <w:tcPr>
            <w:tcW w:w="155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Negativas</w:t>
            </w:r>
          </w:p>
        </w:tc>
      </w:tr>
      <w:tr w:rsidR="0059549F" w:rsidRPr="00FD6E1C" w:rsidTr="0059549F">
        <w:tc>
          <w:tcPr>
            <w:tcW w:w="1522" w:type="dxa"/>
            <w:gridSpan w:val="2"/>
          </w:tcPr>
          <w:p w:rsidR="0059549F" w:rsidRPr="00FD6E1C" w:rsidRDefault="0059549F" w:rsidP="00231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de las flore</w:t>
            </w:r>
          </w:p>
        </w:tc>
        <w:tc>
          <w:tcPr>
            <w:tcW w:w="883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59549F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Suizo</w:t>
            </w:r>
          </w:p>
          <w:p w:rsidR="0059549F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Holstein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Fresian</w:t>
            </w:r>
            <w:proofErr w:type="spellEnd"/>
          </w:p>
          <w:p w:rsidR="0059549F" w:rsidRPr="00FD6E1C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Brahman</w:t>
            </w:r>
            <w:proofErr w:type="spellEnd"/>
          </w:p>
        </w:tc>
        <w:tc>
          <w:tcPr>
            <w:tcW w:w="100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084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Hembras</w:t>
            </w:r>
          </w:p>
        </w:tc>
        <w:tc>
          <w:tcPr>
            <w:tcW w:w="1212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Reactoras</w:t>
            </w:r>
          </w:p>
        </w:tc>
        <w:tc>
          <w:tcPr>
            <w:tcW w:w="1559" w:type="dxa"/>
          </w:tcPr>
          <w:p w:rsidR="0059549F" w:rsidRPr="00FD6E1C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Negativas</w:t>
            </w:r>
          </w:p>
        </w:tc>
      </w:tr>
      <w:tr w:rsidR="0059549F" w:rsidRPr="00FD6E1C" w:rsidTr="0059549F">
        <w:tc>
          <w:tcPr>
            <w:tcW w:w="1522" w:type="dxa"/>
            <w:gridSpan w:val="2"/>
          </w:tcPr>
          <w:p w:rsidR="0059549F" w:rsidRDefault="0059549F" w:rsidP="00231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Sebastianito</w:t>
            </w:r>
          </w:p>
        </w:tc>
        <w:tc>
          <w:tcPr>
            <w:tcW w:w="883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9549F" w:rsidRDefault="0059549F" w:rsidP="0059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Holstein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Fresian</w:t>
            </w:r>
            <w:proofErr w:type="spellEnd"/>
          </w:p>
        </w:tc>
        <w:tc>
          <w:tcPr>
            <w:tcW w:w="1009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084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Hembras</w:t>
            </w:r>
          </w:p>
        </w:tc>
        <w:tc>
          <w:tcPr>
            <w:tcW w:w="1212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Reactoras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9549F" w:rsidRDefault="0059549F" w:rsidP="00FD6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Negativas</w:t>
            </w:r>
          </w:p>
        </w:tc>
      </w:tr>
    </w:tbl>
    <w:p w:rsidR="00231659" w:rsidRDefault="00231659" w:rsidP="0023165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418"/>
        <w:gridCol w:w="1275"/>
        <w:gridCol w:w="1462"/>
      </w:tblGrid>
      <w:tr w:rsidR="0059549F" w:rsidRPr="00FD6E1C" w:rsidTr="0064124B">
        <w:tc>
          <w:tcPr>
            <w:tcW w:w="8828" w:type="dxa"/>
            <w:gridSpan w:val="6"/>
            <w:shd w:val="clear" w:color="auto" w:fill="BFBFBF" w:themeFill="background1" w:themeFillShade="BF"/>
          </w:tcPr>
          <w:p w:rsidR="0059549F" w:rsidRPr="0059549F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Aplicación de Tuberculina </w:t>
            </w:r>
          </w:p>
        </w:tc>
      </w:tr>
      <w:tr w:rsidR="0059549F" w:rsidRPr="00FD6E1C" w:rsidTr="0064124B">
        <w:tc>
          <w:tcPr>
            <w:tcW w:w="1980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Núm. cabezas de ganado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Raza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Propósito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1C">
              <w:rPr>
                <w:rFonts w:ascii="Arial" w:hAnsi="Arial" w:cs="Arial"/>
                <w:b/>
                <w:sz w:val="16"/>
                <w:szCs w:val="16"/>
              </w:rPr>
              <w:t>Resultado de la prueba</w:t>
            </w:r>
          </w:p>
        </w:tc>
      </w:tr>
      <w:tr w:rsidR="0059549F" w:rsidRPr="00FD6E1C" w:rsidTr="0064124B">
        <w:tc>
          <w:tcPr>
            <w:tcW w:w="1980" w:type="dxa"/>
          </w:tcPr>
          <w:p w:rsidR="0059549F" w:rsidRPr="00FD6E1C" w:rsidRDefault="0059549F" w:rsidP="00641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Sebastinito</w:t>
            </w:r>
            <w:proofErr w:type="spellEnd"/>
          </w:p>
        </w:tc>
        <w:tc>
          <w:tcPr>
            <w:tcW w:w="1134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549F" w:rsidRPr="00FD6E1C" w:rsidRDefault="0059549F" w:rsidP="00641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49F" w:rsidRPr="00FD6E1C" w:rsidTr="0064124B">
        <w:tc>
          <w:tcPr>
            <w:tcW w:w="1980" w:type="dxa"/>
          </w:tcPr>
          <w:p w:rsidR="0059549F" w:rsidRPr="00FD6E1C" w:rsidRDefault="0059549F" w:rsidP="00641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549F" w:rsidRPr="00FD6E1C" w:rsidRDefault="0059549F" w:rsidP="00641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59549F" w:rsidRPr="00FD6E1C" w:rsidRDefault="0059549F" w:rsidP="0064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6E1C" w:rsidRPr="00D11F6B" w:rsidRDefault="00FD6E1C" w:rsidP="00231659">
      <w:pPr>
        <w:jc w:val="both"/>
        <w:rPr>
          <w:rFonts w:ascii="Arial" w:hAnsi="Arial" w:cs="Arial"/>
          <w:sz w:val="24"/>
          <w:szCs w:val="24"/>
        </w:rPr>
      </w:pPr>
    </w:p>
    <w:p w:rsidR="00231659" w:rsidRDefault="00231659" w:rsidP="00231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231659" w:rsidRDefault="00231659" w:rsidP="00231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en</w:t>
      </w:r>
      <w:r>
        <w:rPr>
          <w:rFonts w:ascii="Arial" w:hAnsi="Arial" w:cs="Arial"/>
          <w:sz w:val="24"/>
          <w:szCs w:val="24"/>
        </w:rPr>
        <w:t xml:space="preserve"> Casa Ejidal de Santa Anita, el martes 11 de Febrero del 2020</w:t>
      </w:r>
      <w:r>
        <w:rPr>
          <w:rFonts w:ascii="Arial" w:hAnsi="Arial" w:cs="Arial"/>
          <w:sz w:val="24"/>
          <w:szCs w:val="24"/>
        </w:rPr>
        <w:t>.</w:t>
      </w:r>
    </w:p>
    <w:p w:rsidR="00231659" w:rsidRDefault="00231659" w:rsidP="00231659">
      <w:pPr>
        <w:jc w:val="both"/>
        <w:rPr>
          <w:rFonts w:ascii="Arial" w:hAnsi="Arial" w:cs="Arial"/>
          <w:b/>
          <w:sz w:val="24"/>
          <w:szCs w:val="24"/>
        </w:rPr>
      </w:pPr>
    </w:p>
    <w:p w:rsidR="00231659" w:rsidRPr="006C3669" w:rsidRDefault="00231659" w:rsidP="00231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231659" w:rsidRPr="005E7FB6" w:rsidRDefault="00231659" w:rsidP="00231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Anfitrionia y </w:t>
      </w:r>
      <w:r>
        <w:rPr>
          <w:rFonts w:ascii="Arial" w:hAnsi="Arial" w:cs="Arial"/>
          <w:sz w:val="24"/>
          <w:szCs w:val="24"/>
        </w:rPr>
        <w:t>participación en la Reunión Ordinaria del Consejo Distrital 01 de la Secretaria de Agricultura y Desarrollo Rural Federal, con la Vida Organizativa de Consejo Municipal de Desarrollo Rural Sustentable de San Pedro Tlaquepaque, l</w:t>
      </w:r>
      <w:r>
        <w:rPr>
          <w:rFonts w:ascii="Arial" w:hAnsi="Arial" w:cs="Arial"/>
          <w:sz w:val="24"/>
          <w:szCs w:val="24"/>
        </w:rPr>
        <w:t>a cual se llevó a cabo el 27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Febrero</w:t>
      </w:r>
      <w:r>
        <w:rPr>
          <w:rFonts w:ascii="Arial" w:hAnsi="Arial" w:cs="Arial"/>
          <w:sz w:val="24"/>
          <w:szCs w:val="24"/>
        </w:rPr>
        <w:t xml:space="preserve"> del presente, en la sala de juntas del Distrito 01, en Zapopán Jalisco.</w:t>
      </w:r>
    </w:p>
    <w:p w:rsidR="00231659" w:rsidRDefault="00231659" w:rsidP="00231659"/>
    <w:p w:rsidR="00D86098" w:rsidRDefault="00D86098"/>
    <w:sectPr w:rsidR="00D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59"/>
    <w:rsid w:val="0004292E"/>
    <w:rsid w:val="00096287"/>
    <w:rsid w:val="00203173"/>
    <w:rsid w:val="00231659"/>
    <w:rsid w:val="00247E39"/>
    <w:rsid w:val="0059549F"/>
    <w:rsid w:val="00843A9E"/>
    <w:rsid w:val="009208EE"/>
    <w:rsid w:val="00B633A2"/>
    <w:rsid w:val="00CA6987"/>
    <w:rsid w:val="00D86098"/>
    <w:rsid w:val="00F675AA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D1F6B-57C1-4355-8763-DBF8D36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2020-03-12T18:26:00Z</dcterms:created>
  <dcterms:modified xsi:type="dcterms:W3CDTF">2020-03-12T19:52:00Z</dcterms:modified>
</cp:coreProperties>
</file>