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59" w:rsidRPr="0031188B" w:rsidRDefault="00923E59" w:rsidP="00923E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Enero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923E59" w:rsidRPr="0031188B" w:rsidRDefault="00923E59" w:rsidP="00923E59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65"/>
        <w:gridCol w:w="1442"/>
        <w:gridCol w:w="1393"/>
        <w:gridCol w:w="814"/>
        <w:gridCol w:w="2207"/>
      </w:tblGrid>
      <w:tr w:rsidR="00923E59" w:rsidRPr="00F616C8" w:rsidTr="0029218B">
        <w:tc>
          <w:tcPr>
            <w:tcW w:w="8828" w:type="dxa"/>
            <w:gridSpan w:val="6"/>
          </w:tcPr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923E59" w:rsidRPr="00F616C8" w:rsidTr="0029218B">
        <w:tc>
          <w:tcPr>
            <w:tcW w:w="2972" w:type="dxa"/>
            <w:gridSpan w:val="2"/>
          </w:tcPr>
          <w:p w:rsidR="00923E59" w:rsidRDefault="00A12017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22 viajes de tierra</w:t>
            </w:r>
          </w:p>
          <w:p w:rsidR="00A12017" w:rsidRP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80 m de drenes parcelarios, extrayendo 64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</w:tc>
        <w:tc>
          <w:tcPr>
            <w:tcW w:w="2835" w:type="dxa"/>
            <w:gridSpan w:val="2"/>
          </w:tcPr>
          <w:p w:rsidR="00923E59" w:rsidRDefault="00A12017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A12017" w:rsidRP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16 viajes de tierra</w:t>
            </w:r>
          </w:p>
        </w:tc>
        <w:tc>
          <w:tcPr>
            <w:tcW w:w="3021" w:type="dxa"/>
            <w:gridSpan w:val="2"/>
          </w:tcPr>
          <w:p w:rsidR="00923E59" w:rsidRDefault="00A12017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27 viajes de azolve</w:t>
            </w:r>
          </w:p>
          <w:p w:rsid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43 viajes de maleza</w:t>
            </w:r>
          </w:p>
          <w:p w:rsidR="00A12017" w:rsidRPr="00A12017" w:rsidRDefault="00A12017" w:rsidP="002921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795 m de drenes parcelarios, extrayendo 735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Default="00923E59" w:rsidP="002921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A12017">
              <w:rPr>
                <w:rFonts w:ascii="Arial" w:hAnsi="Arial" w:cs="Arial"/>
                <w:b/>
                <w:sz w:val="16"/>
                <w:szCs w:val="16"/>
              </w:rPr>
              <w:t>Carga de 108 viajes (1,512 m</w:t>
            </w:r>
            <w:r w:rsidR="00A1201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A120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12017" w:rsidRPr="00A12017" w:rsidRDefault="00A12017" w:rsidP="002921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Limpieza de 875 m de drenes parcelarios</w:t>
            </w:r>
          </w:p>
        </w:tc>
      </w:tr>
      <w:tr w:rsidR="00A12017" w:rsidRPr="00F616C8" w:rsidTr="0029218B">
        <w:tc>
          <w:tcPr>
            <w:tcW w:w="8828" w:type="dxa"/>
            <w:gridSpan w:val="6"/>
          </w:tcPr>
          <w:p w:rsidR="00A12017" w:rsidRPr="00F616C8" w:rsidRDefault="00A12017" w:rsidP="00A12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12017" w:rsidRPr="00F616C8" w:rsidTr="00B76DAF">
        <w:tc>
          <w:tcPr>
            <w:tcW w:w="4414" w:type="dxa"/>
            <w:gridSpan w:val="3"/>
          </w:tcPr>
          <w:p w:rsidR="00A12017" w:rsidRDefault="00A12017" w:rsidP="00A12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A12017" w:rsidRPr="00A12017" w:rsidRDefault="00A12017" w:rsidP="00A12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09 viajes de tierra</w:t>
            </w:r>
          </w:p>
        </w:tc>
        <w:tc>
          <w:tcPr>
            <w:tcW w:w="4414" w:type="dxa"/>
            <w:gridSpan w:val="3"/>
          </w:tcPr>
          <w:p w:rsidR="00A12017" w:rsidRDefault="00A12017" w:rsidP="00A12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A12017" w:rsidRPr="00A12017" w:rsidRDefault="00A12017" w:rsidP="00A12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19 viajes de tierra</w:t>
            </w:r>
          </w:p>
        </w:tc>
      </w:tr>
      <w:tr w:rsidR="00A12017" w:rsidRPr="00F616C8" w:rsidTr="004413AF">
        <w:tc>
          <w:tcPr>
            <w:tcW w:w="8828" w:type="dxa"/>
            <w:gridSpan w:val="6"/>
          </w:tcPr>
          <w:p w:rsidR="00A12017" w:rsidRPr="00012B4D" w:rsidRDefault="00A12017" w:rsidP="00A120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cargador frontal: </w:t>
            </w:r>
            <w:r w:rsidR="00012B4D">
              <w:rPr>
                <w:rFonts w:ascii="Arial" w:hAnsi="Arial" w:cs="Arial"/>
                <w:b/>
                <w:sz w:val="16"/>
                <w:szCs w:val="16"/>
              </w:rPr>
              <w:t>Carga de 28viajes de tierra (392 m</w:t>
            </w:r>
            <w:r w:rsidR="00012B4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012B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16C8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012B4D" w:rsidRPr="00F616C8" w:rsidTr="009E4291">
        <w:tc>
          <w:tcPr>
            <w:tcW w:w="4414" w:type="dxa"/>
            <w:gridSpan w:val="3"/>
          </w:tcPr>
          <w:p w:rsidR="00012B4D" w:rsidRDefault="00012B4D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012B4D" w:rsidRPr="00012B4D" w:rsidRDefault="00012B4D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Rehabilitación de 1.3 Km de vialidades rurales </w:t>
            </w:r>
          </w:p>
        </w:tc>
        <w:tc>
          <w:tcPr>
            <w:tcW w:w="4414" w:type="dxa"/>
            <w:gridSpan w:val="3"/>
          </w:tcPr>
          <w:p w:rsidR="00012B4D" w:rsidRDefault="00012B4D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012B4D" w:rsidRPr="00012B4D" w:rsidRDefault="00012B4D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900 m de vialidades rurales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012B4D" w:rsidRPr="00F616C8" w:rsidRDefault="00012B4D" w:rsidP="00012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012B4D" w:rsidRPr="00F616C8" w:rsidTr="0029218B">
        <w:tc>
          <w:tcPr>
            <w:tcW w:w="8828" w:type="dxa"/>
            <w:gridSpan w:val="6"/>
          </w:tcPr>
          <w:p w:rsidR="00012B4D" w:rsidRDefault="00144F00" w:rsidP="00012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Reparación de fuga de aceite del tándem</w:t>
            </w:r>
          </w:p>
          <w:p w:rsidR="00144F00" w:rsidRDefault="00144F00" w:rsidP="00012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Reposición de manguera de succión del sistema hidráulico</w:t>
            </w:r>
          </w:p>
          <w:p w:rsidR="00144F00" w:rsidRPr="00144F00" w:rsidRDefault="00144F00" w:rsidP="00012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Mantenimiento y corrección de fugas de los bancos de válvulas de los mandos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Excavadora No. Eco. 217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Arroyo Seco</w:t>
            </w:r>
          </w:p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23E59" w:rsidRDefault="00012B4D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Conformación de rampa de acceso al canal</w:t>
            </w:r>
          </w:p>
          <w:p w:rsidR="00012B4D" w:rsidRDefault="00144F00" w:rsidP="00012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Reparación de la fuga e aceite del sistema hidráulico</w:t>
            </w:r>
          </w:p>
          <w:p w:rsidR="00144F00" w:rsidRPr="00F616C8" w:rsidRDefault="00144F00" w:rsidP="00012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Reparación general de motor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Pr="00F616C8" w:rsidRDefault="00923E59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8E7A31" w:rsidRPr="00F616C8" w:rsidTr="00783298">
        <w:tc>
          <w:tcPr>
            <w:tcW w:w="2207" w:type="dxa"/>
          </w:tcPr>
          <w:p w:rsidR="008E7A31" w:rsidRPr="00F616C8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azolve</w:t>
            </w:r>
          </w:p>
          <w:p w:rsidR="008E7A31" w:rsidRPr="00012B4D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Pr="00012B4D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b/>
                <w:sz w:val="16"/>
                <w:szCs w:val="16"/>
              </w:rPr>
              <w:t>48 viajes (672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</w:tc>
        <w:tc>
          <w:tcPr>
            <w:tcW w:w="2207" w:type="dxa"/>
            <w:gridSpan w:val="2"/>
          </w:tcPr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azolve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maleza</w:t>
            </w:r>
          </w:p>
          <w:p w:rsidR="008E7A31" w:rsidRDefault="008E7A31" w:rsidP="008E7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Pr="008E7A31" w:rsidRDefault="008E7A31" w:rsidP="008E7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46 viajes (644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8E7A31" w:rsidRDefault="008E7A31" w:rsidP="0029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7A31" w:rsidRPr="008E7A31" w:rsidRDefault="008E7A31" w:rsidP="0029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24 viajes (336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8E7A31" w:rsidRDefault="008E7A31" w:rsidP="00923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8E7A31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tierra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azolve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00" w:rsidRDefault="00144F00" w:rsidP="00923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00" w:rsidRDefault="00144F00" w:rsidP="00923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144F00" w:rsidRDefault="00144F00" w:rsidP="0092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00" w:rsidRPr="00144F00" w:rsidRDefault="00144F00" w:rsidP="00923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30 viajes (210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23E59" w:rsidRPr="00F616C8" w:rsidTr="0029218B">
        <w:tc>
          <w:tcPr>
            <w:tcW w:w="8828" w:type="dxa"/>
            <w:gridSpan w:val="6"/>
          </w:tcPr>
          <w:p w:rsidR="00923E59" w:rsidRPr="00144F00" w:rsidRDefault="00923E59" w:rsidP="00923E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144F00">
              <w:rPr>
                <w:rFonts w:ascii="Arial" w:hAnsi="Arial" w:cs="Arial"/>
                <w:b/>
                <w:sz w:val="16"/>
                <w:szCs w:val="16"/>
              </w:rPr>
              <w:t>148 viajes (1,862 m</w:t>
            </w:r>
            <w:r w:rsidR="00144F0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144F0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144F00" w:rsidRDefault="00144F00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Default="00283EF6" w:rsidP="00923E59">
      <w:pPr>
        <w:jc w:val="both"/>
        <w:rPr>
          <w:rFonts w:ascii="Arial" w:hAnsi="Arial" w:cs="Arial"/>
          <w:sz w:val="24"/>
          <w:szCs w:val="24"/>
        </w:rPr>
      </w:pPr>
    </w:p>
    <w:p w:rsidR="00283EF6" w:rsidRPr="00144F00" w:rsidRDefault="00283EF6" w:rsidP="00923E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E59" w:rsidRDefault="00923E59" w:rsidP="00923E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923E59" w:rsidRPr="003851BC" w:rsidRDefault="00923E59" w:rsidP="00923E59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923E59" w:rsidRDefault="00923E59" w:rsidP="00923E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923E59" w:rsidRPr="00923E59" w:rsidRDefault="00923E59" w:rsidP="00923E59">
      <w:pPr>
        <w:jc w:val="both"/>
        <w:rPr>
          <w:rFonts w:ascii="Arial" w:hAnsi="Arial" w:cs="Arial"/>
          <w:sz w:val="24"/>
          <w:szCs w:val="24"/>
        </w:rPr>
      </w:pPr>
      <w:r w:rsidRPr="00923E59">
        <w:rPr>
          <w:rFonts w:ascii="Arial" w:hAnsi="Arial" w:cs="Arial"/>
          <w:sz w:val="24"/>
          <w:szCs w:val="24"/>
        </w:rPr>
        <w:t>Reunión suspendida por punto de acuerdo tomado por los Consejeros Municipales por el periodo vacacional de fin de año.</w:t>
      </w:r>
    </w:p>
    <w:p w:rsidR="00923E59" w:rsidRPr="006C3669" w:rsidRDefault="00923E59" w:rsidP="00923E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B319DD" w:rsidRPr="00144F00" w:rsidRDefault="00923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B319DD" w:rsidRPr="00144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9"/>
    <w:rsid w:val="00012B4D"/>
    <w:rsid w:val="00144F00"/>
    <w:rsid w:val="00283EF6"/>
    <w:rsid w:val="008E7A31"/>
    <w:rsid w:val="00923E59"/>
    <w:rsid w:val="00A12017"/>
    <w:rsid w:val="00B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D5C0-2267-41BC-BAAD-5334750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2021-02-09T19:18:00Z</dcterms:created>
  <dcterms:modified xsi:type="dcterms:W3CDTF">2021-02-09T20:10:00Z</dcterms:modified>
</cp:coreProperties>
</file>