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2C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Pr="003C577E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F50F3F">
        <w:rPr>
          <w:rFonts w:ascii="Arial" w:hAnsi="Arial" w:cs="Arial"/>
          <w:b/>
          <w:sz w:val="24"/>
          <w:szCs w:val="24"/>
        </w:rPr>
        <w:t xml:space="preserve">  </w:t>
      </w:r>
      <w:r w:rsidR="00F50F3F" w:rsidRPr="003C577E">
        <w:rPr>
          <w:rFonts w:ascii="Arial" w:hAnsi="Arial" w:cs="Arial"/>
          <w:b/>
          <w:sz w:val="24"/>
          <w:szCs w:val="24"/>
        </w:rPr>
        <w:t>DIRECCIÓN GENERAL JURÍDICA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77E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9F79E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OFICIO DGJ/</w:t>
      </w:r>
      <w:r w:rsidR="002F0D60">
        <w:rPr>
          <w:rFonts w:ascii="Arial" w:hAnsi="Arial" w:cs="Arial"/>
          <w:b/>
          <w:sz w:val="24"/>
          <w:szCs w:val="24"/>
        </w:rPr>
        <w:t>348</w:t>
      </w:r>
      <w:r w:rsidR="001D7287">
        <w:rPr>
          <w:rFonts w:ascii="Arial" w:hAnsi="Arial" w:cs="Arial"/>
          <w:b/>
          <w:sz w:val="24"/>
          <w:szCs w:val="24"/>
        </w:rPr>
        <w:t>/2020</w:t>
      </w:r>
    </w:p>
    <w:p w:rsidR="00C25B83" w:rsidRDefault="00C25B83" w:rsidP="00F50F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F79E8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79E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3239">
        <w:rPr>
          <w:rFonts w:ascii="Arial" w:hAnsi="Arial" w:cs="Arial"/>
          <w:sz w:val="24"/>
          <w:szCs w:val="24"/>
        </w:rPr>
        <w:t xml:space="preserve">Asunto: Se rinde </w:t>
      </w:r>
      <w:r>
        <w:rPr>
          <w:rFonts w:ascii="Arial" w:hAnsi="Arial" w:cs="Arial"/>
          <w:sz w:val="24"/>
          <w:szCs w:val="24"/>
        </w:rPr>
        <w:t xml:space="preserve"> informe trimestral POAS</w:t>
      </w:r>
    </w:p>
    <w:p w:rsidR="00C25B83" w:rsidRPr="00C25B83" w:rsidRDefault="00C25B83" w:rsidP="002F0D60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F79E8">
        <w:rPr>
          <w:rFonts w:ascii="Arial" w:hAnsi="Arial" w:cs="Arial"/>
          <w:sz w:val="24"/>
          <w:szCs w:val="24"/>
        </w:rPr>
        <w:t xml:space="preserve">                       </w:t>
      </w:r>
      <w:r w:rsidR="002F0D6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="001B4307">
        <w:rPr>
          <w:rFonts w:ascii="Arial" w:hAnsi="Arial" w:cs="Arial"/>
          <w:sz w:val="24"/>
          <w:szCs w:val="24"/>
        </w:rPr>
        <w:t xml:space="preserve">an Pedro Tlaquepaque, Jalisco </w:t>
      </w:r>
      <w:r w:rsidR="002F0D6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9F79E8">
        <w:rPr>
          <w:rFonts w:ascii="Arial" w:hAnsi="Arial" w:cs="Arial"/>
          <w:sz w:val="24"/>
          <w:szCs w:val="24"/>
        </w:rPr>
        <w:t xml:space="preserve">de </w:t>
      </w:r>
      <w:r w:rsidR="002F0D60">
        <w:rPr>
          <w:rFonts w:ascii="Arial" w:hAnsi="Arial" w:cs="Arial"/>
          <w:sz w:val="24"/>
          <w:szCs w:val="24"/>
        </w:rPr>
        <w:t>Septiembre</w:t>
      </w:r>
      <w:r w:rsidR="001B4307">
        <w:rPr>
          <w:rFonts w:ascii="Arial" w:hAnsi="Arial" w:cs="Arial"/>
          <w:sz w:val="24"/>
          <w:szCs w:val="24"/>
        </w:rPr>
        <w:t xml:space="preserve"> del 2020</w:t>
      </w:r>
    </w:p>
    <w:p w:rsidR="00C25B83" w:rsidRPr="00C25B83" w:rsidRDefault="00C25B83" w:rsidP="00F50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LIC. MARÍA ISELA VAZQUEZ ESPINOZA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SEGUIMIENTO Y EVALUACIÓN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85752F" w:rsidP="00F50F3F">
      <w:pPr>
        <w:pStyle w:val="Default"/>
        <w:spacing w:line="360" w:lineRule="auto"/>
        <w:jc w:val="both"/>
        <w:rPr>
          <w:bCs/>
          <w:iCs/>
        </w:rPr>
      </w:pPr>
      <w:r>
        <w:t xml:space="preserve"> </w:t>
      </w:r>
      <w:r w:rsidR="00560181">
        <w:t>Por medio de este conducto le envió un cordial saludo y</w:t>
      </w:r>
      <w:r w:rsidR="00F50F3F">
        <w:t xml:space="preserve"> me permito informar a usted</w:t>
      </w:r>
      <w:r w:rsidR="001B4307">
        <w:t>, los resultados d</w:t>
      </w:r>
      <w:r w:rsidR="0065759F">
        <w:t>el reporte trimestral de Julio a Septiembre</w:t>
      </w:r>
      <w:r w:rsidR="003D6159">
        <w:t xml:space="preserve"> del año 2020</w:t>
      </w:r>
      <w:r w:rsidR="00F50F3F">
        <w:t xml:space="preserve">, el cual contribuye al Plan Municipal de Desarrollo, en el eje </w:t>
      </w:r>
      <w:r w:rsidR="00560181">
        <w:rPr>
          <w:rStyle w:val="Textoennegrita"/>
          <w:color w:val="303030"/>
          <w:u w:val="single"/>
          <w:shd w:val="clear" w:color="auto" w:fill="FFFFFF"/>
        </w:rPr>
        <w:t>7</w:t>
      </w:r>
      <w:r w:rsidR="00F50F3F" w:rsidRPr="00F035DB">
        <w:rPr>
          <w:rStyle w:val="Textoennegrita"/>
          <w:color w:val="303030"/>
          <w:u w:val="single"/>
          <w:shd w:val="clear" w:color="auto" w:fill="FFFFFF"/>
        </w:rPr>
        <w:t>)</w:t>
      </w:r>
      <w:r w:rsidR="00F50F3F" w:rsidRPr="002559BE">
        <w:rPr>
          <w:rStyle w:val="Textoennegrita"/>
          <w:b w:val="0"/>
          <w:color w:val="303030"/>
          <w:u w:val="single"/>
          <w:shd w:val="clear" w:color="auto" w:fill="FFFFFF"/>
        </w:rPr>
        <w:t xml:space="preserve"> </w:t>
      </w:r>
      <w:r w:rsidR="00F50F3F" w:rsidRPr="002559BE">
        <w:rPr>
          <w:b/>
          <w:bCs/>
          <w:i/>
          <w:iCs/>
          <w:u w:val="single"/>
        </w:rPr>
        <w:t>Buen Gobierno, participación ciudadana, transparencia y rendición de cuentas</w:t>
      </w:r>
      <w:r w:rsidR="00F50F3F">
        <w:rPr>
          <w:b/>
          <w:bCs/>
          <w:i/>
          <w:iCs/>
        </w:rPr>
        <w:t xml:space="preserve">, </w:t>
      </w:r>
      <w:r w:rsidR="00F50F3F">
        <w:rPr>
          <w:bCs/>
          <w:iCs/>
        </w:rPr>
        <w:t>cumpliendo con el Plan de Mejora de Fortalecimiento, de la siguiente manera:</w:t>
      </w:r>
    </w:p>
    <w:p w:rsidR="00F50F3F" w:rsidRDefault="00F50F3F" w:rsidP="00F50F3F">
      <w:pPr>
        <w:pStyle w:val="Default"/>
        <w:spacing w:line="360" w:lineRule="auto"/>
        <w:jc w:val="both"/>
        <w:rPr>
          <w:bCs/>
          <w:iCs/>
        </w:rPr>
      </w:pPr>
    </w:p>
    <w:p w:rsidR="003D6159" w:rsidRDefault="00F50F3F" w:rsidP="00F50F3F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En cuanto a la consistencia programática se  ha dado seguimiento </w:t>
      </w:r>
      <w:r w:rsidR="003D6159">
        <w:rPr>
          <w:bCs/>
          <w:iCs/>
        </w:rPr>
        <w:t xml:space="preserve"> a</w:t>
      </w:r>
      <w:r>
        <w:rPr>
          <w:bCs/>
          <w:iCs/>
        </w:rPr>
        <w:t xml:space="preserve"> los tres  Proyectos de Servicio, </w:t>
      </w:r>
      <w:r w:rsidR="003D6159">
        <w:rPr>
          <w:bCs/>
          <w:iCs/>
        </w:rPr>
        <w:t>con los siguientes resultados estadísticos:</w:t>
      </w:r>
    </w:p>
    <w:p w:rsidR="003D6159" w:rsidRDefault="003D6159" w:rsidP="00F50F3F">
      <w:pPr>
        <w:pStyle w:val="Default"/>
        <w:spacing w:line="360" w:lineRule="auto"/>
        <w:jc w:val="both"/>
        <w:rPr>
          <w:bCs/>
          <w:iCs/>
        </w:rPr>
      </w:pPr>
    </w:p>
    <w:tbl>
      <w:tblPr>
        <w:tblStyle w:val="Sombreadomedio2-nfasis1"/>
        <w:tblW w:w="0" w:type="auto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36"/>
        <w:gridCol w:w="4456"/>
      </w:tblGrid>
      <w:tr w:rsidR="003D6159" w:rsidTr="00A9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159" w:rsidRDefault="003D6159" w:rsidP="00F50F3F">
            <w:pPr>
              <w:pStyle w:val="Default"/>
              <w:spacing w:line="360" w:lineRule="auto"/>
              <w:jc w:val="both"/>
              <w:rPr>
                <w:bCs w:val="0"/>
                <w:iCs/>
              </w:rPr>
            </w:pPr>
          </w:p>
          <w:p w:rsidR="003D6159" w:rsidRPr="003D6159" w:rsidRDefault="003D6159" w:rsidP="003D6159">
            <w:pPr>
              <w:pStyle w:val="Default"/>
              <w:spacing w:line="360" w:lineRule="auto"/>
              <w:jc w:val="center"/>
              <w:rPr>
                <w:b w:val="0"/>
                <w:bCs w:val="0"/>
                <w:iCs/>
              </w:rPr>
            </w:pPr>
            <w:r w:rsidRPr="003D6159">
              <w:rPr>
                <w:b w:val="0"/>
                <w:bCs w:val="0"/>
                <w:iCs/>
              </w:rPr>
              <w:t>PROYECTOS</w:t>
            </w:r>
          </w:p>
          <w:p w:rsidR="003D6159" w:rsidRPr="003D6159" w:rsidRDefault="005D286F" w:rsidP="003D6159">
            <w:pPr>
              <w:pStyle w:val="Default"/>
              <w:spacing w:line="360" w:lineRule="auto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RESULTADOS DE JU</w:t>
            </w:r>
            <w:r w:rsidR="00361B21">
              <w:rPr>
                <w:b w:val="0"/>
                <w:bCs w:val="0"/>
                <w:iCs/>
              </w:rPr>
              <w:t>L</w:t>
            </w:r>
            <w:r>
              <w:rPr>
                <w:b w:val="0"/>
                <w:bCs w:val="0"/>
                <w:iCs/>
              </w:rPr>
              <w:t>IO - SEPTIEMBRE</w:t>
            </w:r>
            <w:r w:rsidR="003D6159" w:rsidRPr="003D6159">
              <w:rPr>
                <w:b w:val="0"/>
                <w:bCs w:val="0"/>
                <w:iCs/>
              </w:rPr>
              <w:t xml:space="preserve"> - 2020</w:t>
            </w:r>
          </w:p>
          <w:p w:rsidR="003D6159" w:rsidRDefault="003D6159" w:rsidP="00F50F3F">
            <w:pPr>
              <w:pStyle w:val="Default"/>
              <w:spacing w:line="360" w:lineRule="auto"/>
              <w:jc w:val="both"/>
              <w:rPr>
                <w:bCs w:val="0"/>
                <w:iCs/>
              </w:rPr>
            </w:pPr>
          </w:p>
        </w:tc>
      </w:tr>
      <w:tr w:rsidR="003D6159" w:rsidTr="00A9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159" w:rsidRDefault="003D6159" w:rsidP="00F50F3F">
            <w:pPr>
              <w:pStyle w:val="Default"/>
              <w:spacing w:line="360" w:lineRule="auto"/>
              <w:jc w:val="both"/>
              <w:rPr>
                <w:bCs w:val="0"/>
                <w:iCs/>
              </w:rPr>
            </w:pPr>
            <w:r>
              <w:rPr>
                <w:bCs w:val="0"/>
                <w:iCs/>
              </w:rPr>
              <w:t>NOMBRE</w:t>
            </w:r>
          </w:p>
        </w:tc>
        <w:tc>
          <w:tcPr>
            <w:tcW w:w="4568" w:type="dxa"/>
          </w:tcPr>
          <w:p w:rsidR="003D6159" w:rsidRDefault="003D6159" w:rsidP="003D6159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CANTIDAD</w:t>
            </w:r>
          </w:p>
        </w:tc>
      </w:tr>
      <w:tr w:rsidR="003D6159" w:rsidTr="00A9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159" w:rsidRDefault="003D6159" w:rsidP="00F50F3F">
            <w:pPr>
              <w:pStyle w:val="Default"/>
              <w:spacing w:line="360" w:lineRule="auto"/>
              <w:jc w:val="both"/>
              <w:rPr>
                <w:bCs w:val="0"/>
                <w:iCs/>
              </w:rPr>
            </w:pPr>
            <w:r>
              <w:t>Asesoría consultiva legal gratuita a ciudadanos del Municipio de San Pedro Tlaquepaque</w:t>
            </w:r>
          </w:p>
        </w:tc>
        <w:tc>
          <w:tcPr>
            <w:tcW w:w="4568" w:type="dxa"/>
          </w:tcPr>
          <w:p w:rsidR="003D6159" w:rsidRDefault="005D286F" w:rsidP="007B5192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3D6159" w:rsidTr="00A9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159" w:rsidRDefault="003D6159" w:rsidP="00F50F3F">
            <w:pPr>
              <w:pStyle w:val="Default"/>
              <w:spacing w:line="360" w:lineRule="auto"/>
              <w:jc w:val="both"/>
              <w:rPr>
                <w:b w:val="0"/>
              </w:rPr>
            </w:pPr>
            <w:r>
              <w:t>Convenios de Gestión con particulares</w:t>
            </w:r>
          </w:p>
        </w:tc>
        <w:tc>
          <w:tcPr>
            <w:tcW w:w="4568" w:type="dxa"/>
          </w:tcPr>
          <w:p w:rsidR="003D6159" w:rsidRDefault="0028583F" w:rsidP="007B5192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</w:tr>
      <w:tr w:rsidR="003D6159" w:rsidTr="00A9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159" w:rsidRPr="00A103C1" w:rsidRDefault="00A103C1" w:rsidP="00F50F3F">
            <w:pPr>
              <w:pStyle w:val="Default"/>
              <w:spacing w:line="360" w:lineRule="auto"/>
              <w:jc w:val="both"/>
            </w:pPr>
            <w:r w:rsidRPr="00A103C1">
              <w:t>Obligaciones y responsabilidades de los choferes de vehículos oficiales del H. Ayuntamiento de San Pedro Tlaquepaque</w:t>
            </w:r>
          </w:p>
        </w:tc>
        <w:tc>
          <w:tcPr>
            <w:tcW w:w="4568" w:type="dxa"/>
          </w:tcPr>
          <w:p w:rsidR="003D6159" w:rsidRDefault="0028583F" w:rsidP="007B5192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A103C1">
              <w:rPr>
                <w:bCs/>
                <w:iCs/>
              </w:rPr>
              <w:t>1</w:t>
            </w:r>
          </w:p>
        </w:tc>
      </w:tr>
    </w:tbl>
    <w:p w:rsidR="003D6159" w:rsidRDefault="003D6159" w:rsidP="00F50F3F">
      <w:pPr>
        <w:pStyle w:val="Default"/>
        <w:spacing w:line="360" w:lineRule="auto"/>
        <w:jc w:val="both"/>
        <w:rPr>
          <w:bCs/>
          <w:iCs/>
        </w:rPr>
      </w:pPr>
    </w:p>
    <w:p w:rsidR="0028583F" w:rsidRDefault="00270C3D" w:rsidP="00361B2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="00A103C1">
        <w:rPr>
          <w:rFonts w:ascii="Arial" w:hAnsi="Arial" w:cs="Arial"/>
          <w:color w:val="000000"/>
        </w:rPr>
        <w:t>e conformidad al acuerdo celebrado de aislamiento social, por</w:t>
      </w:r>
      <w:r w:rsidR="00A103C1" w:rsidRPr="00A103C1">
        <w:rPr>
          <w:rFonts w:ascii="Arial" w:hAnsi="Arial" w:cs="Arial"/>
          <w:color w:val="000000"/>
        </w:rPr>
        <w:t xml:space="preserve"> la contingencia sanitaria derivada de la pandemia por </w:t>
      </w:r>
      <w:r w:rsidR="0028583F">
        <w:rPr>
          <w:rFonts w:ascii="Arial" w:hAnsi="Arial" w:cs="Arial"/>
          <w:color w:val="000000"/>
        </w:rPr>
        <w:t xml:space="preserve">COVID-19 se determinó  continuar con la </w:t>
      </w:r>
      <w:r w:rsidR="0028583F">
        <w:rPr>
          <w:rFonts w:ascii="Arial" w:hAnsi="Arial" w:cs="Arial"/>
        </w:rPr>
        <w:t>suspensión de</w:t>
      </w:r>
      <w:r w:rsidR="00A103C1">
        <w:rPr>
          <w:rFonts w:ascii="Arial" w:hAnsi="Arial" w:cs="Arial"/>
        </w:rPr>
        <w:t xml:space="preserve"> las pláticas preventivas</w:t>
      </w:r>
      <w:r w:rsidR="00361B21">
        <w:rPr>
          <w:rFonts w:ascii="Arial" w:hAnsi="Arial" w:cs="Arial"/>
        </w:rPr>
        <w:t xml:space="preserve"> expuestas al personal que cuenta bajo resguardo vehículos ofic</w:t>
      </w:r>
      <w:r w:rsidR="0028583F">
        <w:rPr>
          <w:rFonts w:ascii="Arial" w:hAnsi="Arial" w:cs="Arial"/>
        </w:rPr>
        <w:t xml:space="preserve">iales, por lo que se atendieron los </w:t>
      </w:r>
      <w:r w:rsidR="00361B21">
        <w:rPr>
          <w:rFonts w:ascii="Arial" w:hAnsi="Arial" w:cs="Arial"/>
        </w:rPr>
        <w:t xml:space="preserve">siniestros de las dependencias </w:t>
      </w:r>
      <w:r w:rsidR="0028583F">
        <w:rPr>
          <w:rFonts w:ascii="Arial" w:hAnsi="Arial" w:cs="Arial"/>
        </w:rPr>
        <w:t>que integran el gobierno municipal.</w:t>
      </w:r>
      <w:r w:rsidR="00A103C1">
        <w:rPr>
          <w:rFonts w:ascii="Arial" w:hAnsi="Arial" w:cs="Arial"/>
        </w:rPr>
        <w:t xml:space="preserve"> </w:t>
      </w:r>
    </w:p>
    <w:p w:rsidR="0028583F" w:rsidRDefault="0028583F" w:rsidP="00361B2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</w:p>
    <w:p w:rsidR="0028583F" w:rsidRDefault="0028583F" w:rsidP="00361B2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</w:p>
    <w:p w:rsidR="00F50F3F" w:rsidRPr="0028583F" w:rsidRDefault="0028583F" w:rsidP="00361B2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bCs/>
          <w:iCs/>
        </w:rPr>
        <w:t>adjuntan</w:t>
      </w:r>
      <w:r w:rsidR="00F50F3F" w:rsidRPr="00A103C1">
        <w:rPr>
          <w:rFonts w:ascii="Arial" w:hAnsi="Arial" w:cs="Arial"/>
          <w:bCs/>
          <w:iCs/>
        </w:rPr>
        <w:t xml:space="preserve"> los formatos 3 y 4 de avance de programas y proyectos (cuantitativo y cualitativo).</w:t>
      </w:r>
    </w:p>
    <w:p w:rsidR="008474A8" w:rsidRPr="0089524F" w:rsidRDefault="008474A8" w:rsidP="008474A8">
      <w:pPr>
        <w:pStyle w:val="Default"/>
        <w:spacing w:line="360" w:lineRule="auto"/>
        <w:jc w:val="both"/>
      </w:pPr>
    </w:p>
    <w:p w:rsidR="00F50F3F" w:rsidRDefault="00F50F3F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F8A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anterior de conformidad al Reglamento del Gobierno y de la Administración Pública del Ayuntamiento Constitucional de San Pedro Tlaquepaque,</w:t>
      </w:r>
      <w:r w:rsidRPr="008823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en su capítulo III de las atribuciones de la Dirección General Jurídica, artículo 201, de las fracciones I a la XI, artículo  202 fracciones I a la IX,  artículo 204 fracciones  I a la VII y la Ley de Servidores Públicos del Estado de Jalisco y sus Municipios, Reglamento para el uso de los vehículos oficiales propiedad del H. Ayuntamiento Constitucional de Tlaquepaque, Ley de Transparencia de Acceso a la Información Pública del Estado de Jalisco y Sus Municipios, de conformidad al artículo  21.</w:t>
      </w:r>
    </w:p>
    <w:p w:rsidR="007C2679" w:rsidRDefault="007C2679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le informo que</w:t>
      </w:r>
      <w:r w:rsidR="007C2679">
        <w:rPr>
          <w:rFonts w:ascii="Arial" w:hAnsi="Arial" w:cs="Arial"/>
          <w:sz w:val="24"/>
          <w:szCs w:val="24"/>
        </w:rPr>
        <w:t xml:space="preserve"> contamos con </w:t>
      </w:r>
      <w:r>
        <w:rPr>
          <w:rFonts w:ascii="Arial" w:hAnsi="Arial" w:cs="Arial"/>
          <w:sz w:val="24"/>
          <w:szCs w:val="24"/>
        </w:rPr>
        <w:t xml:space="preserve"> bases de datos de las Asesorías que se brindar</w:t>
      </w:r>
      <w:r w:rsidR="00E56756">
        <w:rPr>
          <w:rFonts w:ascii="Arial" w:hAnsi="Arial" w:cs="Arial"/>
          <w:sz w:val="24"/>
          <w:szCs w:val="24"/>
        </w:rPr>
        <w:t>on,</w:t>
      </w:r>
      <w:r w:rsidR="009E5BFB">
        <w:rPr>
          <w:rFonts w:ascii="Arial" w:hAnsi="Arial" w:cs="Arial"/>
          <w:sz w:val="24"/>
          <w:szCs w:val="24"/>
        </w:rPr>
        <w:t xml:space="preserve"> los Convenios de Gestión</w:t>
      </w:r>
      <w:r>
        <w:rPr>
          <w:rFonts w:ascii="Arial" w:hAnsi="Arial" w:cs="Arial"/>
          <w:sz w:val="24"/>
          <w:szCs w:val="24"/>
        </w:rPr>
        <w:t xml:space="preserve"> </w:t>
      </w:r>
      <w:r w:rsidR="00361B21">
        <w:rPr>
          <w:rFonts w:ascii="Arial" w:hAnsi="Arial" w:cs="Arial"/>
          <w:sz w:val="24"/>
          <w:szCs w:val="24"/>
        </w:rPr>
        <w:t>entre particulares</w:t>
      </w:r>
      <w:r w:rsidR="009E5B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C2679">
        <w:rPr>
          <w:rFonts w:ascii="Arial" w:hAnsi="Arial" w:cs="Arial"/>
          <w:sz w:val="24"/>
          <w:szCs w:val="24"/>
        </w:rPr>
        <w:t xml:space="preserve">las cuales </w:t>
      </w:r>
      <w:r>
        <w:rPr>
          <w:rFonts w:ascii="Arial" w:hAnsi="Arial" w:cs="Arial"/>
          <w:sz w:val="24"/>
          <w:szCs w:val="24"/>
        </w:rPr>
        <w:t>se encuentran a su disposición en esta dependencia, en razón de estar clasificados como CONFIDENCIAL</w:t>
      </w:r>
      <w:r w:rsidR="00395B43">
        <w:rPr>
          <w:rFonts w:ascii="Arial" w:hAnsi="Arial" w:cs="Arial"/>
          <w:sz w:val="24"/>
          <w:szCs w:val="24"/>
        </w:rPr>
        <w:t>, conforme</w:t>
      </w:r>
      <w:r>
        <w:rPr>
          <w:rFonts w:ascii="Arial" w:hAnsi="Arial" w:cs="Arial"/>
          <w:sz w:val="24"/>
          <w:szCs w:val="24"/>
        </w:rPr>
        <w:t xml:space="preserve"> a la Ley de Transparencia de Acceso a la Información Pública del Estado de Jalisco y </w:t>
      </w:r>
      <w:r w:rsidR="00395B43">
        <w:rPr>
          <w:rFonts w:ascii="Arial" w:hAnsi="Arial" w:cs="Arial"/>
          <w:sz w:val="24"/>
          <w:szCs w:val="24"/>
        </w:rPr>
        <w:t xml:space="preserve">Sus Municipios, en el artículo </w:t>
      </w:r>
      <w:r>
        <w:rPr>
          <w:rFonts w:ascii="Arial" w:hAnsi="Arial" w:cs="Arial"/>
          <w:sz w:val="24"/>
          <w:szCs w:val="24"/>
        </w:rPr>
        <w:t>21.</w:t>
      </w:r>
    </w:p>
    <w:p w:rsidR="00F50F3F" w:rsidRPr="00347102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por el momento</w:t>
      </w:r>
      <w:r w:rsidRPr="00BF6CEF">
        <w:rPr>
          <w:rFonts w:ascii="Arial" w:hAnsi="Arial" w:cs="Arial"/>
          <w:sz w:val="24"/>
          <w:szCs w:val="24"/>
        </w:rPr>
        <w:t xml:space="preserve"> quedo a sus órdenes para cualquier aclaración</w:t>
      </w:r>
      <w:r>
        <w:rPr>
          <w:rFonts w:ascii="Arial" w:hAnsi="Arial" w:cs="Arial"/>
          <w:sz w:val="24"/>
          <w:szCs w:val="24"/>
        </w:rPr>
        <w:t>.</w:t>
      </w: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7088" w:rsidRDefault="00F50F3F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A T E N T A M E N T E</w:t>
      </w:r>
    </w:p>
    <w:p w:rsidR="00185885" w:rsidRDefault="003730CE" w:rsidP="004E217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JOSÉ HUGO LEAL MOYA</w:t>
      </w:r>
    </w:p>
    <w:p w:rsidR="00513965" w:rsidRDefault="00513965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JURÍDICO</w:t>
      </w:r>
    </w:p>
    <w:p w:rsidR="00F50F3F" w:rsidRDefault="00F50F3F" w:rsidP="00F50F3F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3965" w:rsidRDefault="00513965" w:rsidP="00F50F3F">
      <w:pPr>
        <w:spacing w:after="0" w:line="360" w:lineRule="auto"/>
        <w:jc w:val="both"/>
        <w:rPr>
          <w:rFonts w:ascii="Arial" w:hAnsi="Arial" w:cs="Arial"/>
          <w:b/>
        </w:rPr>
      </w:pPr>
    </w:p>
    <w:p w:rsidR="00F50F3F" w:rsidRDefault="00F50F3F" w:rsidP="00F50F3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LO</w:t>
      </w:r>
      <w:r w:rsidR="00EA0E2C">
        <w:rPr>
          <w:rFonts w:ascii="Arial" w:hAnsi="Arial" w:cs="Arial"/>
          <w:b/>
        </w:rPr>
        <w:t>S SIGUIENTES ANEXOS A) Y</w:t>
      </w:r>
      <w:bookmarkStart w:id="0" w:name="_GoBack"/>
      <w:bookmarkEnd w:id="0"/>
      <w:r w:rsidR="00EA0E2C">
        <w:rPr>
          <w:rFonts w:ascii="Arial" w:hAnsi="Arial" w:cs="Arial"/>
          <w:b/>
        </w:rPr>
        <w:t xml:space="preserve"> B) </w:t>
      </w:r>
      <w:r>
        <w:rPr>
          <w:rFonts w:ascii="Arial" w:hAnsi="Arial" w:cs="Arial"/>
          <w:b/>
        </w:rPr>
        <w:t>SE ENCUENTRAN A SU DISPOSICIÓN EN LA DIRECCIÓN GENERAL JURÍDICA.</w:t>
      </w:r>
    </w:p>
    <w:p w:rsidR="00F50F3F" w:rsidRPr="007A7BA7" w:rsidRDefault="00F50F3F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47102">
        <w:rPr>
          <w:rFonts w:ascii="Arial" w:hAnsi="Arial" w:cs="Arial"/>
        </w:rPr>
        <w:t>).-</w:t>
      </w:r>
      <w:r w:rsidRPr="007A7BA7">
        <w:rPr>
          <w:rFonts w:ascii="Arial" w:hAnsi="Arial" w:cs="Arial"/>
        </w:rPr>
        <w:t>BASE DE DATOS ELECTRONICA DE REGISTRO DE ASESORIAS</w:t>
      </w:r>
    </w:p>
    <w:p w:rsidR="00F50F3F" w:rsidRDefault="00F50F3F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b).-</w:t>
      </w:r>
      <w:r w:rsidRPr="007A7BA7">
        <w:rPr>
          <w:rFonts w:ascii="Arial" w:hAnsi="Arial" w:cs="Arial"/>
        </w:rPr>
        <w:t>BASE DE DATOS ELECTRONICA DE REG</w:t>
      </w:r>
      <w:r w:rsidR="003730CE">
        <w:rPr>
          <w:rFonts w:ascii="Arial" w:hAnsi="Arial" w:cs="Arial"/>
        </w:rPr>
        <w:t>ISTRO DE CONVENIOS DE GESTION CON PARTICULARES</w:t>
      </w:r>
    </w:p>
    <w:p w:rsidR="008474A8" w:rsidRDefault="008474A8" w:rsidP="00F50F3F">
      <w:pPr>
        <w:spacing w:after="0" w:line="360" w:lineRule="auto"/>
        <w:jc w:val="both"/>
        <w:rPr>
          <w:rFonts w:ascii="Arial" w:hAnsi="Arial" w:cs="Arial"/>
        </w:rPr>
      </w:pP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</w:p>
    <w:p w:rsidR="00F50F3F" w:rsidRDefault="00513965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JHLM</w:t>
      </w:r>
      <w:r w:rsidR="00F50F3F" w:rsidRPr="007A7BA7">
        <w:rPr>
          <w:rFonts w:ascii="Arial" w:hAnsi="Arial" w:cs="Arial"/>
        </w:rPr>
        <w:t>/rgr</w:t>
      </w:r>
    </w:p>
    <w:p w:rsidR="007C2679" w:rsidRDefault="007C2679" w:rsidP="00F50F3F">
      <w:pPr>
        <w:spacing w:after="0" w:line="360" w:lineRule="auto"/>
        <w:jc w:val="both"/>
        <w:rPr>
          <w:rFonts w:ascii="Arial" w:hAnsi="Arial" w:cs="Arial"/>
        </w:rPr>
      </w:pPr>
    </w:p>
    <w:p w:rsidR="007C2679" w:rsidRDefault="007C2679" w:rsidP="00F50F3F">
      <w:pPr>
        <w:spacing w:after="0" w:line="360" w:lineRule="auto"/>
        <w:jc w:val="both"/>
        <w:rPr>
          <w:rFonts w:ascii="Arial" w:hAnsi="Arial" w:cs="Arial"/>
        </w:rPr>
      </w:pPr>
    </w:p>
    <w:p w:rsidR="00FB1207" w:rsidRDefault="00FB1207" w:rsidP="009E1398">
      <w:pPr>
        <w:tabs>
          <w:tab w:val="left" w:pos="2070"/>
        </w:tabs>
      </w:pPr>
    </w:p>
    <w:p w:rsidR="00712CE0" w:rsidRDefault="00712CE0" w:rsidP="009E1398">
      <w:pPr>
        <w:tabs>
          <w:tab w:val="left" w:pos="2070"/>
        </w:tabs>
      </w:pPr>
    </w:p>
    <w:p w:rsidR="00712CE0" w:rsidRDefault="00712CE0" w:rsidP="009E1398">
      <w:pPr>
        <w:tabs>
          <w:tab w:val="left" w:pos="2070"/>
        </w:tabs>
      </w:pPr>
    </w:p>
    <w:p w:rsidR="00FB1207" w:rsidRDefault="00FB1207" w:rsidP="00FB1207"/>
    <w:p w:rsidR="00FB1207" w:rsidRDefault="00FB1207" w:rsidP="00FB1207"/>
    <w:p w:rsidR="00FB1207" w:rsidRDefault="00FB1207" w:rsidP="00FB1207"/>
    <w:p w:rsidR="002804A1" w:rsidRDefault="002804A1" w:rsidP="00FB1207"/>
    <w:p w:rsidR="00712CE0" w:rsidRDefault="00712CE0" w:rsidP="00FB1207"/>
    <w:p w:rsidR="00712CE0" w:rsidRDefault="00712CE0" w:rsidP="00FB1207"/>
    <w:p w:rsidR="00712CE0" w:rsidRDefault="00712CE0" w:rsidP="00FB1207"/>
    <w:p w:rsidR="002804A1" w:rsidRDefault="002804A1" w:rsidP="00FB1207"/>
    <w:p w:rsidR="00505D8D" w:rsidRDefault="00505D8D" w:rsidP="00FB1207"/>
    <w:p w:rsidR="00505D8D" w:rsidRDefault="00505D8D" w:rsidP="00FB1207"/>
    <w:p w:rsidR="00505D8D" w:rsidRDefault="00505D8D" w:rsidP="00FB1207"/>
    <w:p w:rsidR="00DA0C8A" w:rsidRDefault="00DA0C8A" w:rsidP="00FB1207"/>
    <w:p w:rsidR="00DA0C8A" w:rsidRDefault="00DA0C8A" w:rsidP="00FB1207"/>
    <w:p w:rsidR="00DA0C8A" w:rsidRDefault="00DA0C8A" w:rsidP="00FB1207"/>
    <w:p w:rsidR="00DA0C8A" w:rsidRDefault="00DA0C8A" w:rsidP="00FB1207"/>
    <w:p w:rsidR="00DA0C8A" w:rsidRDefault="009D0F04" w:rsidP="00FB1207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3810" t="3810" r="0" b="0"/>
                <wp:docPr id="4" name="AutoShape 5" descr="blob:https://web.whatsapp.com/87d8be3c-0a89-4d33-8a9c-319abb04d8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45C2A" id="AutoShape 5" o:spid="_x0000_s1026" alt="blob:https://web.whatsapp.com/87d8be3c-0a89-4d33-8a9c-319abb04d88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06EVm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A0C8A" w:rsidRDefault="00DA0C8A" w:rsidP="00FB1207">
      <w:pPr>
        <w:rPr>
          <w:noProof/>
          <w:lang w:eastAsia="es-MX"/>
        </w:rPr>
      </w:pPr>
    </w:p>
    <w:p w:rsidR="00DA0C8A" w:rsidRDefault="00DA0C8A" w:rsidP="00FB1207">
      <w:pPr>
        <w:rPr>
          <w:noProof/>
          <w:lang w:eastAsia="es-MX"/>
        </w:rPr>
      </w:pPr>
    </w:p>
    <w:p w:rsidR="00505D8D" w:rsidRDefault="00505D8D" w:rsidP="00FB1207"/>
    <w:p w:rsidR="002804A1" w:rsidRDefault="002804A1" w:rsidP="00FB1207"/>
    <w:p w:rsidR="009E1398" w:rsidRPr="00FB1207" w:rsidRDefault="009E1398" w:rsidP="00FB1207">
      <w:pPr>
        <w:tabs>
          <w:tab w:val="left" w:pos="3754"/>
        </w:tabs>
      </w:pPr>
    </w:p>
    <w:sectPr w:rsidR="009E1398" w:rsidRPr="00FB1207" w:rsidSect="008176F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C1" w:rsidRDefault="006E0CC1" w:rsidP="00B6770D">
      <w:pPr>
        <w:spacing w:after="0" w:line="240" w:lineRule="auto"/>
      </w:pPr>
      <w:r>
        <w:separator/>
      </w:r>
    </w:p>
  </w:endnote>
  <w:endnote w:type="continuationSeparator" w:id="0">
    <w:p w:rsidR="006E0CC1" w:rsidRDefault="006E0CC1" w:rsidP="00B6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C1" w:rsidRDefault="006E0CC1" w:rsidP="00B6770D">
      <w:pPr>
        <w:spacing w:after="0" w:line="240" w:lineRule="auto"/>
      </w:pPr>
      <w:r>
        <w:separator/>
      </w:r>
    </w:p>
  </w:footnote>
  <w:footnote w:type="continuationSeparator" w:id="0">
    <w:p w:rsidR="006E0CC1" w:rsidRDefault="006E0CC1" w:rsidP="00B6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D" w:rsidRDefault="00B6770D">
    <w:pPr>
      <w:pStyle w:val="Encabezado"/>
    </w:pPr>
    <w:r w:rsidRPr="00396B5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543997" cy="1012371"/>
          <wp:effectExtent l="0" t="0" r="0" b="0"/>
          <wp:wrapNone/>
          <wp:docPr id="1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97" cy="1012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F"/>
    <w:rsid w:val="00053C8C"/>
    <w:rsid w:val="00115E49"/>
    <w:rsid w:val="001550F3"/>
    <w:rsid w:val="00185885"/>
    <w:rsid w:val="001B4307"/>
    <w:rsid w:val="001B716D"/>
    <w:rsid w:val="001D7287"/>
    <w:rsid w:val="001F4364"/>
    <w:rsid w:val="002259A4"/>
    <w:rsid w:val="002437CA"/>
    <w:rsid w:val="00270C3D"/>
    <w:rsid w:val="002804A1"/>
    <w:rsid w:val="0028583F"/>
    <w:rsid w:val="00292D46"/>
    <w:rsid w:val="00293B45"/>
    <w:rsid w:val="002D5B77"/>
    <w:rsid w:val="002D7088"/>
    <w:rsid w:val="002F0D60"/>
    <w:rsid w:val="002F4E30"/>
    <w:rsid w:val="002F6C2A"/>
    <w:rsid w:val="00361B21"/>
    <w:rsid w:val="003730CE"/>
    <w:rsid w:val="00395B43"/>
    <w:rsid w:val="003C227D"/>
    <w:rsid w:val="003D6159"/>
    <w:rsid w:val="003F7A88"/>
    <w:rsid w:val="00445FC7"/>
    <w:rsid w:val="004611D7"/>
    <w:rsid w:val="00461B2C"/>
    <w:rsid w:val="004E217E"/>
    <w:rsid w:val="00505D8D"/>
    <w:rsid w:val="005122BB"/>
    <w:rsid w:val="00513965"/>
    <w:rsid w:val="00526185"/>
    <w:rsid w:val="00560181"/>
    <w:rsid w:val="005C3B7B"/>
    <w:rsid w:val="005D286F"/>
    <w:rsid w:val="005E0467"/>
    <w:rsid w:val="005F77D6"/>
    <w:rsid w:val="00642711"/>
    <w:rsid w:val="0065759F"/>
    <w:rsid w:val="00677BFD"/>
    <w:rsid w:val="0068419E"/>
    <w:rsid w:val="006A3B72"/>
    <w:rsid w:val="006E0CC1"/>
    <w:rsid w:val="006F3239"/>
    <w:rsid w:val="00712CE0"/>
    <w:rsid w:val="007B5192"/>
    <w:rsid w:val="007C2679"/>
    <w:rsid w:val="00813181"/>
    <w:rsid w:val="008135E5"/>
    <w:rsid w:val="008176FF"/>
    <w:rsid w:val="008474A8"/>
    <w:rsid w:val="0085752F"/>
    <w:rsid w:val="008D674F"/>
    <w:rsid w:val="0092725F"/>
    <w:rsid w:val="009C06BC"/>
    <w:rsid w:val="009D0F04"/>
    <w:rsid w:val="009E1398"/>
    <w:rsid w:val="009E5BFB"/>
    <w:rsid w:val="009F17E8"/>
    <w:rsid w:val="009F79E8"/>
    <w:rsid w:val="00A103C1"/>
    <w:rsid w:val="00A51C61"/>
    <w:rsid w:val="00A9675F"/>
    <w:rsid w:val="00AC7AD7"/>
    <w:rsid w:val="00AE13A3"/>
    <w:rsid w:val="00B24C7C"/>
    <w:rsid w:val="00B6770D"/>
    <w:rsid w:val="00C25B83"/>
    <w:rsid w:val="00CE4345"/>
    <w:rsid w:val="00CE5E47"/>
    <w:rsid w:val="00D018E0"/>
    <w:rsid w:val="00D2054C"/>
    <w:rsid w:val="00DA0C8A"/>
    <w:rsid w:val="00DD0679"/>
    <w:rsid w:val="00E109C7"/>
    <w:rsid w:val="00E56756"/>
    <w:rsid w:val="00E61284"/>
    <w:rsid w:val="00E9785F"/>
    <w:rsid w:val="00EA0E2C"/>
    <w:rsid w:val="00EE678E"/>
    <w:rsid w:val="00F3144D"/>
    <w:rsid w:val="00F50F3F"/>
    <w:rsid w:val="00F67EBF"/>
    <w:rsid w:val="00F85D01"/>
    <w:rsid w:val="00FB1207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E599D-9122-4922-862A-19F20594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0F3F"/>
    <w:rPr>
      <w:b/>
      <w:bCs/>
    </w:rPr>
  </w:style>
  <w:style w:type="character" w:customStyle="1" w:styleId="apple-converted-space">
    <w:name w:val="apple-converted-space"/>
    <w:basedOn w:val="Fuentedeprrafopredeter"/>
    <w:rsid w:val="00F50F3F"/>
  </w:style>
  <w:style w:type="character" w:styleId="nfasis">
    <w:name w:val="Emphasis"/>
    <w:basedOn w:val="Fuentedeprrafopredeter"/>
    <w:uiPriority w:val="20"/>
    <w:qFormat/>
    <w:rsid w:val="00F50F3F"/>
    <w:rPr>
      <w:i/>
      <w:iCs/>
    </w:rPr>
  </w:style>
  <w:style w:type="paragraph" w:customStyle="1" w:styleId="Default">
    <w:name w:val="Default"/>
    <w:rsid w:val="00F50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F5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0F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table" w:customStyle="1" w:styleId="Tabladecuadrcula4-nfasis21">
    <w:name w:val="Tabla de cuadrícula 4 - Énfasis 21"/>
    <w:basedOn w:val="Tablanormal"/>
    <w:uiPriority w:val="49"/>
    <w:rsid w:val="00F50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6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70D"/>
  </w:style>
  <w:style w:type="paragraph" w:styleId="Piedepgina">
    <w:name w:val="footer"/>
    <w:basedOn w:val="Normal"/>
    <w:link w:val="PiedepginaCar"/>
    <w:uiPriority w:val="99"/>
    <w:unhideWhenUsed/>
    <w:rsid w:val="00B6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70D"/>
  </w:style>
  <w:style w:type="paragraph" w:styleId="Textodeglobo">
    <w:name w:val="Balloon Text"/>
    <w:basedOn w:val="Normal"/>
    <w:link w:val="TextodegloboCar"/>
    <w:uiPriority w:val="99"/>
    <w:semiHidden/>
    <w:unhideWhenUsed/>
    <w:rsid w:val="0046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2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A967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1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Gonzalez Romero</dc:creator>
  <cp:lastModifiedBy>Rita Gonzalez Romero</cp:lastModifiedBy>
  <cp:revision>7</cp:revision>
  <cp:lastPrinted>2020-09-30T18:12:00Z</cp:lastPrinted>
  <dcterms:created xsi:type="dcterms:W3CDTF">2020-06-26T18:41:00Z</dcterms:created>
  <dcterms:modified xsi:type="dcterms:W3CDTF">2020-09-30T19:20:00Z</dcterms:modified>
</cp:coreProperties>
</file>