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0D" w:rsidRDefault="00736280" w:rsidP="0073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80">
        <w:rPr>
          <w:rFonts w:ascii="Times New Roman" w:hAnsi="Times New Roman" w:cs="Times New Roman"/>
          <w:b/>
          <w:sz w:val="24"/>
          <w:szCs w:val="24"/>
        </w:rPr>
        <w:t xml:space="preserve">Estadísticas para Transparencia </w:t>
      </w:r>
      <w:r>
        <w:rPr>
          <w:rFonts w:ascii="Times New Roman" w:hAnsi="Times New Roman" w:cs="Times New Roman"/>
          <w:b/>
          <w:sz w:val="24"/>
          <w:szCs w:val="24"/>
        </w:rPr>
        <w:t xml:space="preserve">del mes de Febrero de 2019 </w:t>
      </w:r>
      <w:r w:rsidRPr="00736280">
        <w:rPr>
          <w:rFonts w:ascii="Times New Roman" w:hAnsi="Times New Roman" w:cs="Times New Roman"/>
          <w:b/>
          <w:sz w:val="24"/>
          <w:szCs w:val="24"/>
        </w:rPr>
        <w:t xml:space="preserve">de la Campaña Zoosanitaria para la Detección de </w:t>
      </w:r>
      <w:proofErr w:type="spellStart"/>
      <w:r w:rsidRPr="00736280">
        <w:rPr>
          <w:rFonts w:ascii="Times New Roman" w:hAnsi="Times New Roman" w:cs="Times New Roman"/>
          <w:b/>
          <w:i/>
          <w:sz w:val="24"/>
          <w:szCs w:val="24"/>
        </w:rPr>
        <w:t>Brucella</w:t>
      </w:r>
      <w:proofErr w:type="spellEnd"/>
      <w:r w:rsidRPr="007362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36280">
        <w:rPr>
          <w:rFonts w:ascii="Times New Roman" w:hAnsi="Times New Roman" w:cs="Times New Roman"/>
          <w:b/>
          <w:sz w:val="24"/>
          <w:szCs w:val="24"/>
        </w:rPr>
        <w:t>y Tuberculosis en Ganado Rumiante y Actualización del Padrón de Pequeños y medianos ganaderos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362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6280" w:rsidRDefault="00736280" w:rsidP="00736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280">
        <w:drawing>
          <wp:inline distT="0" distB="0" distL="0" distR="0">
            <wp:extent cx="5545455" cy="15525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280" w:rsidRPr="00736280" w:rsidRDefault="00736280" w:rsidP="00736280">
      <w:pPr>
        <w:jc w:val="both"/>
        <w:rPr>
          <w:rFonts w:ascii="Times New Roman" w:hAnsi="Times New Roman" w:cs="Times New Roman"/>
          <w:sz w:val="24"/>
          <w:szCs w:val="24"/>
        </w:rPr>
      </w:pPr>
      <w:r w:rsidRPr="00736280">
        <w:rPr>
          <w:rFonts w:ascii="Times New Roman" w:hAnsi="Times New Roman" w:cs="Times New Roman"/>
          <w:sz w:val="24"/>
          <w:szCs w:val="24"/>
        </w:rPr>
        <w:t xml:space="preserve">*Esta actividad se realizó con la finalidad de ubicar a los productores que se encuentran cerca del Cauce del Arroyo Seco, para que entren en el Programa Estatal de Saneamiento de la Cuenca del Ahogado a la cual pertenece el Arroyo Seco, en este programa se les </w:t>
      </w:r>
      <w:r w:rsidR="003709CF" w:rsidRPr="00736280">
        <w:rPr>
          <w:rFonts w:ascii="Times New Roman" w:hAnsi="Times New Roman" w:cs="Times New Roman"/>
          <w:sz w:val="24"/>
          <w:szCs w:val="24"/>
        </w:rPr>
        <w:t>apoyará</w:t>
      </w:r>
      <w:r w:rsidRPr="00736280">
        <w:rPr>
          <w:rFonts w:ascii="Times New Roman" w:hAnsi="Times New Roman" w:cs="Times New Roman"/>
          <w:sz w:val="24"/>
          <w:szCs w:val="24"/>
        </w:rPr>
        <w:t xml:space="preserve"> con capacitación e infraestructura para el manejo de los residuos (estiércoles de sus animales)</w:t>
      </w:r>
      <w:r w:rsidR="003709C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6280" w:rsidRDefault="00736280"/>
    <w:sectPr w:rsidR="00736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0"/>
    <w:rsid w:val="003709CF"/>
    <w:rsid w:val="00736280"/>
    <w:rsid w:val="00E6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C1834-B76E-4845-9805-8035D47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1</cp:revision>
  <dcterms:created xsi:type="dcterms:W3CDTF">2019-04-05T20:04:00Z</dcterms:created>
  <dcterms:modified xsi:type="dcterms:W3CDTF">2019-04-05T20:15:00Z</dcterms:modified>
</cp:coreProperties>
</file>