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22" w:rsidRDefault="00E4092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INFORMACIÓN FUNDAMENTAL EN PORTAL DE TRANSPARENCIA.</w:t>
      </w:r>
    </w:p>
    <w:p w:rsidR="004F5522" w:rsidRDefault="00E40926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sz w:val="24"/>
          <w:szCs w:val="24"/>
        </w:rPr>
        <w:t>Octubre 2020.</w:t>
      </w:r>
    </w:p>
    <w:bookmarkEnd w:id="0"/>
    <w:p w:rsidR="004F5522" w:rsidRDefault="004F5522">
      <w:pPr>
        <w:rPr>
          <w:rFonts w:ascii="Arial" w:eastAsia="Arial" w:hAnsi="Arial" w:cs="Arial"/>
          <w:sz w:val="24"/>
          <w:szCs w:val="24"/>
        </w:rPr>
      </w:pPr>
    </w:p>
    <w:tbl>
      <w:tblPr>
        <w:tblW w:w="9418" w:type="dxa"/>
        <w:jc w:val="center"/>
        <w:tblLayout w:type="fixed"/>
        <w:tblLook w:val="0400" w:firstRow="0" w:lastRow="0" w:firstColumn="0" w:lastColumn="0" w:noHBand="0" w:noVBand="1"/>
      </w:tblPr>
      <w:tblGrid>
        <w:gridCol w:w="6285"/>
        <w:gridCol w:w="1250"/>
        <w:gridCol w:w="1883"/>
      </w:tblGrid>
      <w:tr w:rsidR="004F5522">
        <w:trPr>
          <w:trHeight w:val="700"/>
          <w:jc w:val="center"/>
        </w:trPr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4F5522" w:rsidRDefault="00E40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Productividad por Servicios Octubre 2020</w:t>
            </w:r>
          </w:p>
        </w:tc>
      </w:tr>
      <w:tr w:rsidR="004F5522">
        <w:trPr>
          <w:trHeight w:val="420"/>
          <w:jc w:val="center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F5522" w:rsidRDefault="00E40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F5522" w:rsidRDefault="00E40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F5522" w:rsidRDefault="00E409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4F5522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F5522" w:rsidRDefault="00E40926">
            <w:pPr>
              <w:widowControl w:val="0"/>
              <w:spacing w:after="0" w:line="276" w:lineRule="auto"/>
            </w:pPr>
            <w:r>
              <w:t>Urgencias adultos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F5522" w:rsidRDefault="00E40926">
            <w:pPr>
              <w:widowControl w:val="0"/>
              <w:spacing w:after="0" w:line="276" w:lineRule="auto"/>
              <w:jc w:val="right"/>
            </w:pPr>
            <w:r>
              <w:t>2229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5522" w:rsidRDefault="00E4092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57.14%</w:t>
            </w:r>
          </w:p>
        </w:tc>
      </w:tr>
      <w:tr w:rsidR="004F5522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F5522" w:rsidRDefault="00E40926">
            <w:pPr>
              <w:widowControl w:val="0"/>
              <w:spacing w:after="0" w:line="276" w:lineRule="auto"/>
            </w:pPr>
            <w:r>
              <w:t>Consulta Externa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F5522" w:rsidRDefault="00E40926">
            <w:pPr>
              <w:widowControl w:val="0"/>
              <w:spacing w:after="0" w:line="276" w:lineRule="auto"/>
              <w:jc w:val="right"/>
            </w:pPr>
            <w:r>
              <w:t>751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5522" w:rsidRDefault="00E4092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19.25%</w:t>
            </w:r>
          </w:p>
        </w:tc>
      </w:tr>
      <w:tr w:rsidR="004F5522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F5522" w:rsidRDefault="00E40926">
            <w:pPr>
              <w:widowControl w:val="0"/>
              <w:spacing w:after="0" w:line="276" w:lineRule="auto"/>
            </w:pPr>
            <w:r>
              <w:t>Ortopedia y Traumatología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F5522" w:rsidRDefault="00E40926">
            <w:pPr>
              <w:widowControl w:val="0"/>
              <w:spacing w:after="0" w:line="276" w:lineRule="auto"/>
              <w:jc w:val="right"/>
            </w:pPr>
            <w:r>
              <w:t>398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5522" w:rsidRDefault="00E4092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10.20%</w:t>
            </w:r>
          </w:p>
        </w:tc>
      </w:tr>
      <w:tr w:rsidR="004F5522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F5522" w:rsidRDefault="00E40926">
            <w:pPr>
              <w:widowControl w:val="0"/>
              <w:spacing w:after="0" w:line="276" w:lineRule="auto"/>
            </w:pPr>
            <w:r>
              <w:t>Pediatría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F5522" w:rsidRDefault="00E40926">
            <w:pPr>
              <w:widowControl w:val="0"/>
              <w:spacing w:after="0" w:line="276" w:lineRule="auto"/>
              <w:jc w:val="right"/>
            </w:pPr>
            <w:r>
              <w:t>287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5522" w:rsidRDefault="00E4092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7.36%</w:t>
            </w:r>
          </w:p>
        </w:tc>
      </w:tr>
      <w:tr w:rsidR="004F5522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F5522" w:rsidRDefault="00E40926">
            <w:pPr>
              <w:widowControl w:val="0"/>
              <w:spacing w:after="0" w:line="276" w:lineRule="auto"/>
            </w:pPr>
            <w:r>
              <w:t>Odontología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F5522" w:rsidRDefault="00E40926">
            <w:pPr>
              <w:widowControl w:val="0"/>
              <w:spacing w:after="0" w:line="276" w:lineRule="auto"/>
              <w:jc w:val="right"/>
            </w:pPr>
            <w:r>
              <w:t>35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5522" w:rsidRDefault="00E4092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0.90%</w:t>
            </w:r>
          </w:p>
        </w:tc>
      </w:tr>
      <w:tr w:rsidR="004F5522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F5522" w:rsidRDefault="00E40926">
            <w:pPr>
              <w:widowControl w:val="0"/>
              <w:spacing w:after="0" w:line="276" w:lineRule="auto"/>
            </w:pPr>
            <w:proofErr w:type="spellStart"/>
            <w:r>
              <w:t>Psicologia</w:t>
            </w:r>
            <w:proofErr w:type="spellEnd"/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F5522" w:rsidRDefault="00E40926">
            <w:pPr>
              <w:widowControl w:val="0"/>
              <w:spacing w:after="0" w:line="276" w:lineRule="auto"/>
              <w:jc w:val="right"/>
            </w:pPr>
            <w:r>
              <w:t>11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5522" w:rsidRDefault="00E4092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0.28%</w:t>
            </w:r>
          </w:p>
        </w:tc>
      </w:tr>
      <w:tr w:rsidR="004F5522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F5522" w:rsidRDefault="00E40926">
            <w:pPr>
              <w:widowControl w:val="0"/>
              <w:spacing w:after="0" w:line="276" w:lineRule="auto"/>
            </w:pPr>
            <w:r>
              <w:t>Ginecología y Obstetricia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F5522" w:rsidRDefault="00E40926">
            <w:pPr>
              <w:widowControl w:val="0"/>
              <w:spacing w:after="0" w:line="276" w:lineRule="auto"/>
              <w:jc w:val="right"/>
            </w:pPr>
            <w:r>
              <w:t>121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5522" w:rsidRDefault="00E4092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3.10%</w:t>
            </w:r>
          </w:p>
        </w:tc>
      </w:tr>
      <w:tr w:rsidR="004F5522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F5522" w:rsidRDefault="00E40926">
            <w:pPr>
              <w:widowControl w:val="0"/>
              <w:spacing w:after="0" w:line="276" w:lineRule="auto"/>
            </w:pPr>
            <w:r>
              <w:t>Nutrición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F5522" w:rsidRDefault="00E40926">
            <w:pPr>
              <w:widowControl w:val="0"/>
              <w:spacing w:after="0" w:line="276" w:lineRule="auto"/>
              <w:jc w:val="right"/>
            </w:pPr>
            <w:r>
              <w:t>69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5522" w:rsidRDefault="00E4092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1.77%</w:t>
            </w:r>
          </w:p>
        </w:tc>
      </w:tr>
      <w:tr w:rsidR="004F5522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F5522" w:rsidRDefault="00E40926">
            <w:pPr>
              <w:widowControl w:val="0"/>
              <w:spacing w:after="0" w:line="276" w:lineRule="auto"/>
            </w:pPr>
            <w:r>
              <w:t>Total general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F5522" w:rsidRDefault="00E40926">
            <w:pPr>
              <w:widowControl w:val="0"/>
              <w:spacing w:after="0" w:line="276" w:lineRule="auto"/>
              <w:jc w:val="right"/>
            </w:pPr>
            <w:r>
              <w:t>3901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5522" w:rsidRDefault="00E4092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100.00%</w:t>
            </w:r>
          </w:p>
        </w:tc>
      </w:tr>
      <w:tr w:rsidR="004F5522">
        <w:trPr>
          <w:trHeight w:val="420"/>
          <w:jc w:val="center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vAlign w:val="center"/>
          </w:tcPr>
          <w:p w:rsidR="004F5522" w:rsidRDefault="00E409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Fuente: Formato de registro  médico</w:t>
            </w:r>
          </w:p>
        </w:tc>
      </w:tr>
    </w:tbl>
    <w:p w:rsidR="004F5522" w:rsidRDefault="004F5522">
      <w:pPr>
        <w:rPr>
          <w:rFonts w:ascii="Arial" w:eastAsia="Arial" w:hAnsi="Arial" w:cs="Arial"/>
          <w:sz w:val="24"/>
          <w:szCs w:val="24"/>
        </w:rPr>
      </w:pPr>
    </w:p>
    <w:p w:rsidR="004F5522" w:rsidRDefault="004F5522">
      <w:pPr>
        <w:rPr>
          <w:rFonts w:ascii="Arial" w:eastAsia="Arial" w:hAnsi="Arial" w:cs="Arial"/>
          <w:sz w:val="24"/>
          <w:szCs w:val="24"/>
        </w:rPr>
      </w:pPr>
    </w:p>
    <w:sectPr w:rsidR="004F5522">
      <w:pgSz w:w="15840" w:h="12240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22"/>
    <w:rsid w:val="004F5522"/>
    <w:rsid w:val="00E4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AB243-9B3F-4E73-A152-B777F638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Ignacio Bocanegra Alvarado</dc:creator>
  <cp:lastModifiedBy>Cesar Ignacio Bocanegra Alvarado</cp:lastModifiedBy>
  <cp:revision>1</cp:revision>
  <dcterms:created xsi:type="dcterms:W3CDTF">2021-01-14T19:13:00Z</dcterms:created>
  <dcterms:modified xsi:type="dcterms:W3CDTF">2021-01-14T19:13:00Z</dcterms:modified>
</cp:coreProperties>
</file>