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C78" w:rsidRPr="00807C0C" w:rsidRDefault="00236C78" w:rsidP="00236C78">
      <w:pPr>
        <w:jc w:val="right"/>
        <w:rPr>
          <w:rFonts w:ascii="Arial" w:hAnsi="Arial" w:cs="Arial"/>
          <w:b/>
        </w:rPr>
      </w:pPr>
      <w:r w:rsidRPr="00807C0C">
        <w:rPr>
          <w:rFonts w:ascii="Arial" w:hAnsi="Arial" w:cs="Arial"/>
          <w:b/>
        </w:rPr>
        <w:t>COORDINACION GENERAL DE CONSTRUCCION DE LA COMUNIDAD</w:t>
      </w:r>
    </w:p>
    <w:p w:rsidR="00236C78" w:rsidRPr="00807C0C" w:rsidRDefault="00236C78" w:rsidP="00236C78">
      <w:pPr>
        <w:jc w:val="right"/>
        <w:rPr>
          <w:rFonts w:ascii="Arial" w:hAnsi="Arial" w:cs="Arial"/>
          <w:b/>
        </w:rPr>
      </w:pPr>
      <w:bookmarkStart w:id="0" w:name="_GoBack"/>
      <w:r w:rsidRPr="00807C0C">
        <w:rPr>
          <w:rFonts w:ascii="Arial" w:hAnsi="Arial" w:cs="Arial"/>
          <w:b/>
        </w:rPr>
        <w:t>Dirección de Participación Ciudadana</w:t>
      </w:r>
    </w:p>
    <w:bookmarkEnd w:id="0"/>
    <w:p w:rsidR="00236C78" w:rsidRDefault="00236C78" w:rsidP="00236C78">
      <w:pPr>
        <w:jc w:val="right"/>
        <w:rPr>
          <w:rFonts w:ascii="Arial" w:hAnsi="Arial" w:cs="Arial"/>
          <w:b/>
        </w:rPr>
      </w:pPr>
      <w:r w:rsidRPr="00807C0C">
        <w:rPr>
          <w:rFonts w:ascii="Arial" w:hAnsi="Arial" w:cs="Arial"/>
          <w:b/>
        </w:rPr>
        <w:t xml:space="preserve">Asunto: </w:t>
      </w:r>
      <w:r>
        <w:rPr>
          <w:rFonts w:ascii="Arial" w:hAnsi="Arial" w:cs="Arial"/>
          <w:b/>
        </w:rPr>
        <w:t>Informe trimestral</w:t>
      </w:r>
    </w:p>
    <w:p w:rsidR="00236C78" w:rsidRDefault="00236C78" w:rsidP="00236C78">
      <w:pPr>
        <w:jc w:val="right"/>
        <w:rPr>
          <w:rFonts w:ascii="Arial" w:hAnsi="Arial" w:cs="Arial"/>
          <w:b/>
        </w:rPr>
      </w:pPr>
    </w:p>
    <w:p w:rsidR="00BD19A9" w:rsidRDefault="00BD19A9" w:rsidP="00236C78">
      <w:pPr>
        <w:jc w:val="right"/>
        <w:rPr>
          <w:rFonts w:ascii="Arial" w:hAnsi="Arial" w:cs="Arial"/>
          <w:b/>
        </w:rPr>
      </w:pPr>
    </w:p>
    <w:p w:rsidR="00BD19A9" w:rsidRDefault="00BD19A9" w:rsidP="00236C78">
      <w:pPr>
        <w:jc w:val="right"/>
        <w:rPr>
          <w:rFonts w:ascii="Arial" w:hAnsi="Arial" w:cs="Arial"/>
          <w:b/>
        </w:rPr>
      </w:pPr>
    </w:p>
    <w:p w:rsidR="00BD19A9" w:rsidRDefault="00BD19A9" w:rsidP="00236C78">
      <w:pPr>
        <w:jc w:val="right"/>
        <w:rPr>
          <w:rFonts w:ascii="Arial" w:hAnsi="Arial" w:cs="Arial"/>
          <w:b/>
        </w:rPr>
      </w:pPr>
    </w:p>
    <w:p w:rsidR="00BD19A9" w:rsidRDefault="00BD19A9" w:rsidP="00236C78">
      <w:pPr>
        <w:jc w:val="right"/>
        <w:rPr>
          <w:rFonts w:ascii="Arial" w:hAnsi="Arial" w:cs="Arial"/>
          <w:b/>
        </w:rPr>
      </w:pPr>
    </w:p>
    <w:p w:rsidR="00BD19A9" w:rsidRDefault="00BD19A9" w:rsidP="00236C78">
      <w:pPr>
        <w:jc w:val="right"/>
        <w:rPr>
          <w:rFonts w:ascii="Arial" w:hAnsi="Arial" w:cs="Arial"/>
          <w:b/>
        </w:rPr>
      </w:pPr>
    </w:p>
    <w:p w:rsidR="00BD19A9" w:rsidRDefault="00BD19A9" w:rsidP="00236C78">
      <w:pPr>
        <w:jc w:val="right"/>
        <w:rPr>
          <w:rFonts w:ascii="Arial" w:hAnsi="Arial" w:cs="Arial"/>
          <w:b/>
        </w:rPr>
      </w:pPr>
    </w:p>
    <w:p w:rsidR="00BD19A9" w:rsidRPr="00807C0C" w:rsidRDefault="00BD19A9" w:rsidP="00236C78">
      <w:pPr>
        <w:jc w:val="right"/>
        <w:rPr>
          <w:rFonts w:ascii="Arial" w:hAnsi="Arial" w:cs="Arial"/>
          <w:b/>
        </w:rPr>
      </w:pPr>
    </w:p>
    <w:p w:rsidR="00236C78" w:rsidRPr="00FC13C7" w:rsidRDefault="00236C78" w:rsidP="00FC13C7">
      <w:pPr>
        <w:rPr>
          <w:rFonts w:ascii="Arial" w:hAnsi="Arial" w:cs="Arial"/>
        </w:rPr>
      </w:pPr>
      <w:r w:rsidRPr="00807C0C">
        <w:rPr>
          <w:rFonts w:ascii="Arial" w:hAnsi="Arial" w:cs="Arial"/>
          <w:b/>
        </w:rPr>
        <w:t>S</w:t>
      </w:r>
      <w:r w:rsidR="008B3D39">
        <w:rPr>
          <w:rFonts w:ascii="Arial" w:hAnsi="Arial" w:cs="Arial"/>
          <w:b/>
        </w:rPr>
        <w:t>an Pedro Tlaquepaque, Jalisco a 16</w:t>
      </w:r>
      <w:r>
        <w:rPr>
          <w:rFonts w:ascii="Arial" w:hAnsi="Arial" w:cs="Arial"/>
          <w:b/>
        </w:rPr>
        <w:t xml:space="preserve"> de </w:t>
      </w:r>
      <w:r w:rsidR="008B3D39">
        <w:rPr>
          <w:rFonts w:ascii="Arial" w:hAnsi="Arial" w:cs="Arial"/>
          <w:b/>
        </w:rPr>
        <w:t>enero del 2021</w:t>
      </w:r>
    </w:p>
    <w:p w:rsidR="00236C78" w:rsidRDefault="00236C78" w:rsidP="00236C78">
      <w:pPr>
        <w:jc w:val="both"/>
        <w:rPr>
          <w:rFonts w:ascii="Arial" w:hAnsi="Arial" w:cs="Arial"/>
        </w:rPr>
      </w:pPr>
    </w:p>
    <w:p w:rsidR="006D59B3" w:rsidRDefault="006D59B3" w:rsidP="00236C78">
      <w:pPr>
        <w:jc w:val="both"/>
        <w:rPr>
          <w:rFonts w:ascii="Arial" w:hAnsi="Arial" w:cs="Arial"/>
        </w:rPr>
      </w:pPr>
    </w:p>
    <w:p w:rsidR="00236C78" w:rsidRPr="002E2AE7" w:rsidRDefault="00236C78" w:rsidP="00236C7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Por este conducto reciba un cordial saludo, ocasión que aprovecho remitirle el informe trimestral del periodo</w:t>
      </w:r>
      <w:r w:rsidR="00E01A6E">
        <w:rPr>
          <w:rFonts w:ascii="Arial" w:hAnsi="Arial" w:cs="Arial"/>
        </w:rPr>
        <w:t xml:space="preserve"> de </w:t>
      </w:r>
      <w:r w:rsidR="0069099B">
        <w:rPr>
          <w:rFonts w:ascii="Arial" w:hAnsi="Arial" w:cs="Arial"/>
          <w:b/>
        </w:rPr>
        <w:t xml:space="preserve">01 de </w:t>
      </w:r>
      <w:r w:rsidR="008B3D39">
        <w:rPr>
          <w:rFonts w:ascii="Arial" w:hAnsi="Arial" w:cs="Arial"/>
          <w:b/>
        </w:rPr>
        <w:t>octubre al 18 de diciembre</w:t>
      </w:r>
      <w:r w:rsidR="003C4CB6">
        <w:rPr>
          <w:rFonts w:ascii="Arial" w:hAnsi="Arial" w:cs="Arial"/>
          <w:b/>
        </w:rPr>
        <w:t xml:space="preserve"> del 2020</w:t>
      </w:r>
      <w:r w:rsidRPr="00227FEE">
        <w:rPr>
          <w:rFonts w:ascii="Arial" w:hAnsi="Arial" w:cs="Arial"/>
          <w:b/>
        </w:rPr>
        <w:t>.</w:t>
      </w:r>
    </w:p>
    <w:p w:rsidR="00236C78" w:rsidRDefault="00236C78" w:rsidP="00236C78">
      <w:pPr>
        <w:jc w:val="both"/>
        <w:rPr>
          <w:rFonts w:ascii="Arial" w:hAnsi="Arial" w:cs="Arial"/>
        </w:rPr>
      </w:pPr>
    </w:p>
    <w:p w:rsidR="00236C78" w:rsidRDefault="00236C78" w:rsidP="00236C78">
      <w:pPr>
        <w:jc w:val="both"/>
        <w:rPr>
          <w:rFonts w:ascii="Arial" w:hAnsi="Arial" w:cs="Arial"/>
          <w:color w:val="000000"/>
        </w:rPr>
      </w:pPr>
      <w:r w:rsidRPr="00960660">
        <w:rPr>
          <w:rFonts w:ascii="Arial" w:hAnsi="Arial" w:cs="Arial"/>
          <w:color w:val="000000"/>
        </w:rPr>
        <w:t xml:space="preserve">Durante </w:t>
      </w:r>
      <w:r>
        <w:rPr>
          <w:rFonts w:ascii="Arial" w:hAnsi="Arial" w:cs="Arial"/>
          <w:color w:val="000000"/>
        </w:rPr>
        <w:t xml:space="preserve">los meses de </w:t>
      </w:r>
      <w:r w:rsidR="008B3D39">
        <w:rPr>
          <w:rFonts w:ascii="Arial" w:hAnsi="Arial" w:cs="Arial"/>
          <w:color w:val="000000"/>
        </w:rPr>
        <w:t>octubre</w:t>
      </w:r>
      <w:r w:rsidR="003C4CB6">
        <w:rPr>
          <w:rFonts w:ascii="Arial" w:hAnsi="Arial" w:cs="Arial"/>
          <w:color w:val="000000"/>
        </w:rPr>
        <w:t>,</w:t>
      </w:r>
      <w:r w:rsidR="008B3D39">
        <w:rPr>
          <w:rFonts w:ascii="Arial" w:hAnsi="Arial" w:cs="Arial"/>
          <w:color w:val="000000"/>
        </w:rPr>
        <w:t xml:space="preserve"> noviembre y diciembre</w:t>
      </w:r>
      <w:r>
        <w:rPr>
          <w:rFonts w:ascii="Arial" w:hAnsi="Arial" w:cs="Arial"/>
          <w:color w:val="000000"/>
        </w:rPr>
        <w:t xml:space="preserve"> del presente año la</w:t>
      </w:r>
      <w:r w:rsidRPr="00960660">
        <w:rPr>
          <w:rFonts w:ascii="Arial" w:hAnsi="Arial" w:cs="Arial"/>
          <w:color w:val="000000"/>
        </w:rPr>
        <w:t xml:space="preserve"> Dirección de Participación Ciudadana, </w:t>
      </w:r>
      <w:r>
        <w:rPr>
          <w:rFonts w:ascii="Arial" w:hAnsi="Arial" w:cs="Arial"/>
          <w:color w:val="000000"/>
        </w:rPr>
        <w:t xml:space="preserve">realizó actividades de acuerdo a las facultades y obligaciones que nos </w:t>
      </w:r>
      <w:r w:rsidR="00E01A6E">
        <w:rPr>
          <w:rFonts w:ascii="Arial" w:hAnsi="Arial" w:cs="Arial"/>
          <w:color w:val="000000"/>
        </w:rPr>
        <w:t>marca</w:t>
      </w:r>
      <w:r>
        <w:rPr>
          <w:rFonts w:ascii="Arial" w:hAnsi="Arial" w:cs="Arial"/>
          <w:color w:val="000000"/>
        </w:rPr>
        <w:t xml:space="preserve"> nuestro</w:t>
      </w:r>
      <w:r w:rsidRPr="00960660">
        <w:rPr>
          <w:rFonts w:ascii="Arial" w:hAnsi="Arial" w:cs="Arial"/>
          <w:color w:val="000000"/>
        </w:rPr>
        <w:t xml:space="preserve"> Reglamento de Pa</w:t>
      </w:r>
      <w:r>
        <w:rPr>
          <w:rFonts w:ascii="Arial" w:hAnsi="Arial" w:cs="Arial"/>
          <w:color w:val="000000"/>
        </w:rPr>
        <w:t>rticipación Ciudadana, para la G</w:t>
      </w:r>
      <w:r w:rsidRPr="00960660">
        <w:rPr>
          <w:rFonts w:ascii="Arial" w:hAnsi="Arial" w:cs="Arial"/>
          <w:color w:val="000000"/>
        </w:rPr>
        <w:t>obernanza del Muni</w:t>
      </w:r>
      <w:r>
        <w:rPr>
          <w:rFonts w:ascii="Arial" w:hAnsi="Arial" w:cs="Arial"/>
          <w:color w:val="000000"/>
        </w:rPr>
        <w:t>cipio de San Pe</w:t>
      </w:r>
      <w:r w:rsidR="00414318">
        <w:rPr>
          <w:rFonts w:ascii="Arial" w:hAnsi="Arial" w:cs="Arial"/>
          <w:color w:val="000000"/>
        </w:rPr>
        <w:t>dro Tlaquepaque.</w:t>
      </w:r>
    </w:p>
    <w:p w:rsidR="00E01A6E" w:rsidRDefault="00E01A6E" w:rsidP="00236C78">
      <w:pPr>
        <w:jc w:val="both"/>
        <w:rPr>
          <w:rFonts w:ascii="Arial" w:hAnsi="Arial" w:cs="Arial"/>
          <w:color w:val="000000"/>
        </w:rPr>
      </w:pPr>
    </w:p>
    <w:p w:rsidR="00236C78" w:rsidRPr="006D59B3" w:rsidRDefault="006D59B3" w:rsidP="00236C78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6D59B3">
        <w:rPr>
          <w:rFonts w:ascii="Arial" w:hAnsi="Arial" w:cs="Arial"/>
          <w:color w:val="000000"/>
          <w:sz w:val="28"/>
          <w:szCs w:val="28"/>
        </w:rPr>
        <w:t>Actividades:</w:t>
      </w:r>
      <w:r w:rsidR="00236C78" w:rsidRPr="006D59B3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E01A6E" w:rsidRDefault="00E01A6E" w:rsidP="00E01A6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</w:p>
    <w:p w:rsidR="00F86935" w:rsidRDefault="00E01A6E" w:rsidP="00E01A6E">
      <w:pPr>
        <w:jc w:val="both"/>
        <w:rPr>
          <w:rFonts w:ascii="Arial" w:hAnsi="Arial" w:cs="Arial"/>
          <w:color w:val="000000"/>
        </w:rPr>
      </w:pPr>
      <w:r w:rsidRPr="004810E9">
        <w:rPr>
          <w:rFonts w:ascii="Arial" w:hAnsi="Arial" w:cs="Arial"/>
          <w:color w:val="000000"/>
        </w:rPr>
        <w:t xml:space="preserve">Se realizó </w:t>
      </w:r>
      <w:r w:rsidR="001F5098">
        <w:rPr>
          <w:rFonts w:ascii="Arial" w:hAnsi="Arial" w:cs="Arial"/>
          <w:color w:val="000000"/>
        </w:rPr>
        <w:t>28</w:t>
      </w:r>
      <w:r w:rsidR="0069099B">
        <w:rPr>
          <w:rFonts w:ascii="Arial" w:hAnsi="Arial" w:cs="Arial"/>
          <w:color w:val="000000"/>
        </w:rPr>
        <w:t xml:space="preserve"> </w:t>
      </w:r>
      <w:proofErr w:type="spellStart"/>
      <w:r w:rsidR="00924E3D">
        <w:rPr>
          <w:rFonts w:ascii="Arial" w:hAnsi="Arial" w:cs="Arial"/>
          <w:color w:val="000000"/>
        </w:rPr>
        <w:t>perifoneos</w:t>
      </w:r>
      <w:proofErr w:type="spellEnd"/>
      <w:r>
        <w:rPr>
          <w:rFonts w:ascii="Arial" w:hAnsi="Arial" w:cs="Arial"/>
          <w:color w:val="000000"/>
        </w:rPr>
        <w:t xml:space="preserve"> </w:t>
      </w:r>
      <w:r w:rsidR="00924E3D">
        <w:rPr>
          <w:rFonts w:ascii="Arial" w:hAnsi="Arial" w:cs="Arial"/>
          <w:color w:val="000000"/>
        </w:rPr>
        <w:t xml:space="preserve">a través de equipo de sonido en vehículo, </w:t>
      </w:r>
      <w:r w:rsidR="0069099B">
        <w:rPr>
          <w:rFonts w:ascii="Arial" w:hAnsi="Arial" w:cs="Arial"/>
          <w:color w:val="000000"/>
        </w:rPr>
        <w:t xml:space="preserve">según la estrategia </w:t>
      </w:r>
      <w:r w:rsidR="00F86935">
        <w:rPr>
          <w:rFonts w:ascii="Arial" w:hAnsi="Arial" w:cs="Arial"/>
          <w:color w:val="000000"/>
        </w:rPr>
        <w:t xml:space="preserve">del Plan Municipal de Desarrollo 7.4 y de la línea de acción 7.4.5. </w:t>
      </w:r>
      <w:r w:rsidR="00924E3D">
        <w:rPr>
          <w:rFonts w:ascii="Arial" w:hAnsi="Arial" w:cs="Arial"/>
          <w:color w:val="000000"/>
        </w:rPr>
        <w:t xml:space="preserve"> </w:t>
      </w:r>
    </w:p>
    <w:p w:rsidR="00E01A6E" w:rsidRDefault="00F86935" w:rsidP="00E01A6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Por</w:t>
      </w:r>
      <w:r w:rsidR="00E01A6E">
        <w:rPr>
          <w:rFonts w:ascii="Arial" w:hAnsi="Arial" w:cs="Arial"/>
          <w:color w:val="000000"/>
        </w:rPr>
        <w:t xml:space="preserve"> parte del personal de esta dirección  en  el cual se difundió </w:t>
      </w:r>
      <w:r w:rsidR="00E01A6E" w:rsidRPr="00960660">
        <w:rPr>
          <w:rFonts w:ascii="Arial" w:hAnsi="Arial" w:cs="Arial"/>
          <w:color w:val="000000"/>
        </w:rPr>
        <w:t xml:space="preserve"> </w:t>
      </w:r>
      <w:r w:rsidR="00E01A6E">
        <w:rPr>
          <w:rFonts w:ascii="Arial" w:hAnsi="Arial" w:cs="Arial"/>
          <w:color w:val="000000"/>
        </w:rPr>
        <w:t>y se invitó a los ciudadanos</w:t>
      </w:r>
      <w:r w:rsidR="00E01A6E" w:rsidRPr="00960660">
        <w:rPr>
          <w:rFonts w:ascii="Arial" w:hAnsi="Arial" w:cs="Arial"/>
          <w:color w:val="000000"/>
        </w:rPr>
        <w:t xml:space="preserve">, a que acudieran a estos </w:t>
      </w:r>
      <w:r w:rsidR="00E01A6E">
        <w:rPr>
          <w:rFonts w:ascii="Arial" w:hAnsi="Arial" w:cs="Arial"/>
          <w:color w:val="000000"/>
        </w:rPr>
        <w:t xml:space="preserve">eventos </w:t>
      </w:r>
      <w:r w:rsidR="00E01A6E" w:rsidRPr="00960660">
        <w:rPr>
          <w:rFonts w:ascii="Arial" w:hAnsi="Arial" w:cs="Arial"/>
          <w:color w:val="000000"/>
        </w:rPr>
        <w:t>para la comunidad</w:t>
      </w:r>
      <w:r w:rsidR="00E01A6E">
        <w:rPr>
          <w:rFonts w:ascii="Arial" w:hAnsi="Arial" w:cs="Arial"/>
          <w:color w:val="000000"/>
        </w:rPr>
        <w:t xml:space="preserve"> en general</w:t>
      </w:r>
      <w:r w:rsidR="00E01A6E" w:rsidRPr="00960660">
        <w:rPr>
          <w:rFonts w:ascii="Arial" w:hAnsi="Arial" w:cs="Arial"/>
          <w:color w:val="000000"/>
        </w:rPr>
        <w:t xml:space="preserve">. Los </w:t>
      </w:r>
      <w:r w:rsidR="00924E3D">
        <w:rPr>
          <w:rFonts w:ascii="Arial" w:hAnsi="Arial" w:cs="Arial"/>
          <w:color w:val="000000"/>
        </w:rPr>
        <w:t>eventos</w:t>
      </w:r>
      <w:r w:rsidR="00E01A6E" w:rsidRPr="00960660">
        <w:rPr>
          <w:rFonts w:ascii="Arial" w:hAnsi="Arial" w:cs="Arial"/>
          <w:color w:val="000000"/>
        </w:rPr>
        <w:t xml:space="preserve"> fueron:</w:t>
      </w:r>
      <w:r w:rsidR="00E01A6E">
        <w:rPr>
          <w:rFonts w:ascii="Arial" w:hAnsi="Arial" w:cs="Arial"/>
          <w:color w:val="000000"/>
        </w:rPr>
        <w:t xml:space="preserve"> </w:t>
      </w:r>
    </w:p>
    <w:p w:rsidR="00924E3D" w:rsidRDefault="00924E3D" w:rsidP="00E01A6E">
      <w:pPr>
        <w:jc w:val="both"/>
        <w:rPr>
          <w:rFonts w:ascii="Arial" w:hAnsi="Arial" w:cs="Arial"/>
          <w:color w:val="000000"/>
        </w:rPr>
      </w:pPr>
    </w:p>
    <w:p w:rsidR="00AC015D" w:rsidRPr="0069099B" w:rsidRDefault="001F5098" w:rsidP="0069099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Descacharrizacion</w:t>
      </w:r>
      <w:proofErr w:type="spellEnd"/>
      <w:r>
        <w:rPr>
          <w:rFonts w:ascii="Arial" w:hAnsi="Arial" w:cs="Arial"/>
          <w:color w:val="000000"/>
        </w:rPr>
        <w:t xml:space="preserve"> en cerro del cuatro </w:t>
      </w:r>
      <w:r w:rsidR="000E2100">
        <w:rPr>
          <w:rFonts w:ascii="Arial" w:hAnsi="Arial" w:cs="Arial"/>
          <w:color w:val="000000"/>
        </w:rPr>
        <w:t>para prevenir el dengue</w:t>
      </w:r>
    </w:p>
    <w:p w:rsidR="000E2100" w:rsidRPr="001F5098" w:rsidRDefault="001F5098" w:rsidP="001F5098">
      <w:pPr>
        <w:pStyle w:val="Prrafodelista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Programa te queremos con chamba.</w:t>
      </w:r>
    </w:p>
    <w:p w:rsidR="001F5098" w:rsidRDefault="001F5098" w:rsidP="000E210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Vacunación antirrábica</w:t>
      </w:r>
    </w:p>
    <w:p w:rsidR="001F5098" w:rsidRDefault="001F5098" w:rsidP="000E210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Programas sociales</w:t>
      </w:r>
    </w:p>
    <w:p w:rsidR="001F5098" w:rsidRDefault="001F5098" w:rsidP="000E210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Brigada de salud</w:t>
      </w:r>
    </w:p>
    <w:p w:rsidR="0050350B" w:rsidRDefault="0050350B" w:rsidP="000E2100">
      <w:pPr>
        <w:jc w:val="both"/>
        <w:rPr>
          <w:rFonts w:ascii="Arial" w:hAnsi="Arial" w:cs="Arial"/>
          <w:color w:val="000000"/>
        </w:rPr>
      </w:pPr>
    </w:p>
    <w:p w:rsidR="000E2100" w:rsidRDefault="000E2100" w:rsidP="000E210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En las </w:t>
      </w:r>
      <w:r w:rsidR="0050350B">
        <w:rPr>
          <w:rFonts w:ascii="Arial" w:hAnsi="Arial" w:cs="Arial"/>
          <w:color w:val="000000"/>
        </w:rPr>
        <w:t xml:space="preserve">siguientes </w:t>
      </w:r>
      <w:r>
        <w:rPr>
          <w:rFonts w:ascii="Arial" w:hAnsi="Arial" w:cs="Arial"/>
          <w:color w:val="000000"/>
        </w:rPr>
        <w:t>colonias:</w:t>
      </w:r>
    </w:p>
    <w:p w:rsidR="000E2100" w:rsidRDefault="000E2100" w:rsidP="000E2100">
      <w:pPr>
        <w:jc w:val="both"/>
        <w:rPr>
          <w:rFonts w:ascii="Arial" w:hAnsi="Arial" w:cs="Arial"/>
          <w:color w:val="000000"/>
        </w:rPr>
      </w:pPr>
    </w:p>
    <w:p w:rsidR="0031136F" w:rsidRPr="00082A62" w:rsidRDefault="001F5098" w:rsidP="00660E5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082A62">
        <w:rPr>
          <w:rFonts w:ascii="Arial" w:hAnsi="Arial" w:cs="Arial"/>
          <w:color w:val="000000"/>
        </w:rPr>
        <w:t xml:space="preserve">Cerro del cuatro, Buenos Aires, San Martin, San </w:t>
      </w:r>
      <w:r w:rsidR="00A41A65" w:rsidRPr="00082A62">
        <w:rPr>
          <w:rFonts w:ascii="Arial" w:hAnsi="Arial" w:cs="Arial"/>
          <w:color w:val="000000"/>
        </w:rPr>
        <w:t>Sebastiano</w:t>
      </w:r>
      <w:r w:rsidRPr="00082A62">
        <w:rPr>
          <w:rFonts w:ascii="Arial" w:hAnsi="Arial" w:cs="Arial"/>
          <w:color w:val="000000"/>
        </w:rPr>
        <w:t>, Toluquilla, El Vergel,</w:t>
      </w:r>
      <w:r w:rsidR="004A3931" w:rsidRPr="00082A62">
        <w:rPr>
          <w:rFonts w:ascii="Arial" w:hAnsi="Arial" w:cs="Arial"/>
          <w:color w:val="000000"/>
        </w:rPr>
        <w:t xml:space="preserve"> Santa </w:t>
      </w:r>
      <w:r w:rsidR="00A41A65" w:rsidRPr="00082A62">
        <w:rPr>
          <w:rFonts w:ascii="Arial" w:hAnsi="Arial" w:cs="Arial"/>
          <w:color w:val="000000"/>
        </w:rPr>
        <w:t>María</w:t>
      </w:r>
      <w:r w:rsidR="004A3931" w:rsidRPr="00082A62">
        <w:rPr>
          <w:rFonts w:ascii="Arial" w:hAnsi="Arial" w:cs="Arial"/>
          <w:color w:val="000000"/>
        </w:rPr>
        <w:t xml:space="preserve"> </w:t>
      </w:r>
      <w:proofErr w:type="spellStart"/>
      <w:r w:rsidR="004A3931" w:rsidRPr="00082A62">
        <w:rPr>
          <w:rFonts w:ascii="Arial" w:hAnsi="Arial" w:cs="Arial"/>
          <w:color w:val="000000"/>
        </w:rPr>
        <w:t>Tequepexpan</w:t>
      </w:r>
      <w:proofErr w:type="spellEnd"/>
      <w:r w:rsidR="004A3931" w:rsidRPr="00082A62">
        <w:rPr>
          <w:rFonts w:ascii="Arial" w:hAnsi="Arial" w:cs="Arial"/>
          <w:color w:val="000000"/>
        </w:rPr>
        <w:t>, Santa Anita.</w:t>
      </w:r>
      <w:r w:rsidRPr="00082A62">
        <w:rPr>
          <w:rFonts w:ascii="Arial" w:hAnsi="Arial" w:cs="Arial"/>
          <w:color w:val="000000"/>
        </w:rPr>
        <w:t xml:space="preserve"> </w:t>
      </w:r>
      <w:r w:rsidR="008121DA" w:rsidRPr="00082A62">
        <w:rPr>
          <w:rFonts w:ascii="Arial" w:hAnsi="Arial" w:cs="Arial"/>
          <w:color w:val="000000"/>
        </w:rPr>
        <w:t xml:space="preserve">  </w:t>
      </w:r>
      <w:r w:rsidR="009D2CD2" w:rsidRPr="00082A62">
        <w:rPr>
          <w:rFonts w:ascii="Arial" w:hAnsi="Arial" w:cs="Arial"/>
          <w:color w:val="000000"/>
        </w:rPr>
        <w:t xml:space="preserve">                                       </w:t>
      </w:r>
    </w:p>
    <w:p w:rsidR="00227FEE" w:rsidRDefault="00227FEE" w:rsidP="00E01A6E"/>
    <w:p w:rsidR="00BD19A9" w:rsidRDefault="00BD19A9" w:rsidP="00E01A6E"/>
    <w:p w:rsidR="00E01A6E" w:rsidRDefault="00E01A6E" w:rsidP="00E01A6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Se realizaron </w:t>
      </w:r>
      <w:r w:rsidR="004A3931">
        <w:rPr>
          <w:rFonts w:ascii="Arial" w:hAnsi="Arial" w:cs="Arial"/>
          <w:color w:val="000000"/>
        </w:rPr>
        <w:t>24</w:t>
      </w:r>
      <w:r w:rsidR="00CA1E3C">
        <w:rPr>
          <w:rFonts w:ascii="Arial" w:hAnsi="Arial" w:cs="Arial"/>
          <w:color w:val="000000"/>
        </w:rPr>
        <w:t xml:space="preserve"> </w:t>
      </w:r>
      <w:r w:rsidRPr="00960660">
        <w:rPr>
          <w:rFonts w:ascii="Arial" w:hAnsi="Arial" w:cs="Arial"/>
          <w:color w:val="000000"/>
        </w:rPr>
        <w:t>reportes</w:t>
      </w:r>
      <w:r>
        <w:rPr>
          <w:rFonts w:ascii="Arial" w:hAnsi="Arial" w:cs="Arial"/>
          <w:color w:val="000000"/>
        </w:rPr>
        <w:t xml:space="preserve"> de servicios públicos, que los integrantes de las mesas directivas dieron a los coordinadores de zona para su seguimiento y resultados por parte de las dependencias correspondientes.</w:t>
      </w:r>
    </w:p>
    <w:p w:rsidR="00E01A6E" w:rsidRDefault="00E01A6E" w:rsidP="00E01A6E"/>
    <w:p w:rsidR="00BD19A9" w:rsidRDefault="00BD19A9" w:rsidP="00E01A6E"/>
    <w:p w:rsidR="00227FEE" w:rsidRDefault="00E01A6E" w:rsidP="003D0568">
      <w:pPr>
        <w:jc w:val="both"/>
        <w:rPr>
          <w:rFonts w:ascii="Arial" w:hAnsi="Arial" w:cs="Arial"/>
          <w:color w:val="000000"/>
        </w:rPr>
      </w:pPr>
      <w:r w:rsidRPr="004810E9">
        <w:rPr>
          <w:rFonts w:ascii="Arial" w:hAnsi="Arial" w:cs="Arial"/>
          <w:color w:val="000000"/>
        </w:rPr>
        <w:t>Se publicaron</w:t>
      </w:r>
      <w:r w:rsidR="00AD52F3">
        <w:rPr>
          <w:rFonts w:ascii="Arial" w:hAnsi="Arial" w:cs="Arial"/>
          <w:color w:val="000000"/>
        </w:rPr>
        <w:t xml:space="preserve"> </w:t>
      </w:r>
      <w:r w:rsidR="00C4662D">
        <w:rPr>
          <w:rFonts w:ascii="Arial" w:hAnsi="Arial" w:cs="Arial"/>
          <w:color w:val="000000"/>
        </w:rPr>
        <w:t>22</w:t>
      </w:r>
      <w:r>
        <w:rPr>
          <w:rFonts w:ascii="Arial" w:hAnsi="Arial" w:cs="Arial"/>
          <w:color w:val="000000"/>
        </w:rPr>
        <w:t xml:space="preserve"> </w:t>
      </w:r>
      <w:r w:rsidRPr="00960660">
        <w:rPr>
          <w:rFonts w:ascii="Arial" w:hAnsi="Arial" w:cs="Arial"/>
          <w:color w:val="000000"/>
        </w:rPr>
        <w:t>convocatorias para la nueva creación y/o</w:t>
      </w:r>
      <w:r w:rsidR="003C4CB6">
        <w:rPr>
          <w:rFonts w:ascii="Arial" w:hAnsi="Arial" w:cs="Arial"/>
          <w:color w:val="000000"/>
        </w:rPr>
        <w:t xml:space="preserve"> renovación de mesas directivas</w:t>
      </w:r>
      <w:r w:rsidRPr="00960660">
        <w:rPr>
          <w:rFonts w:ascii="Arial" w:hAnsi="Arial" w:cs="Arial"/>
          <w:color w:val="000000"/>
        </w:rPr>
        <w:t xml:space="preserve"> de diferentes colonias y fraccionamientos</w:t>
      </w:r>
      <w:r w:rsidR="003C4CB6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así como la conformación de comités por causa</w:t>
      </w:r>
      <w:r w:rsidR="003C4CB6">
        <w:rPr>
          <w:rFonts w:ascii="Arial" w:hAnsi="Arial" w:cs="Arial"/>
          <w:color w:val="000000"/>
        </w:rPr>
        <w:t xml:space="preserve"> y por obra</w:t>
      </w:r>
      <w:r>
        <w:rPr>
          <w:rFonts w:ascii="Arial" w:hAnsi="Arial" w:cs="Arial"/>
          <w:color w:val="000000"/>
        </w:rPr>
        <w:t xml:space="preserve"> </w:t>
      </w:r>
      <w:r w:rsidR="003C4CB6">
        <w:rPr>
          <w:rFonts w:ascii="Arial" w:hAnsi="Arial" w:cs="Arial"/>
          <w:color w:val="000000"/>
        </w:rPr>
        <w:t xml:space="preserve">en las siguientes colonias: </w:t>
      </w:r>
      <w:r w:rsidR="00C4662D">
        <w:rPr>
          <w:rFonts w:ascii="Arial" w:hAnsi="Arial" w:cs="Arial"/>
          <w:color w:val="000000"/>
        </w:rPr>
        <w:t xml:space="preserve">Parques de Santa </w:t>
      </w:r>
      <w:r w:rsidR="00A41A65">
        <w:rPr>
          <w:rFonts w:ascii="Arial" w:hAnsi="Arial" w:cs="Arial"/>
          <w:color w:val="000000"/>
        </w:rPr>
        <w:t>María</w:t>
      </w:r>
      <w:r w:rsidR="00C4662D">
        <w:rPr>
          <w:rFonts w:ascii="Arial" w:hAnsi="Arial" w:cs="Arial"/>
          <w:color w:val="000000"/>
        </w:rPr>
        <w:t xml:space="preserve">, Balcones de Santa </w:t>
      </w:r>
      <w:r w:rsidR="00A41A65">
        <w:rPr>
          <w:rFonts w:ascii="Arial" w:hAnsi="Arial" w:cs="Arial"/>
          <w:color w:val="000000"/>
        </w:rPr>
        <w:t>María</w:t>
      </w:r>
      <w:r w:rsidR="00C4662D">
        <w:rPr>
          <w:rFonts w:ascii="Arial" w:hAnsi="Arial" w:cs="Arial"/>
          <w:color w:val="000000"/>
        </w:rPr>
        <w:t xml:space="preserve">, Jardines del </w:t>
      </w:r>
      <w:proofErr w:type="spellStart"/>
      <w:r w:rsidR="00C4662D">
        <w:rPr>
          <w:rFonts w:ascii="Arial" w:hAnsi="Arial" w:cs="Arial"/>
          <w:color w:val="000000"/>
        </w:rPr>
        <w:t>Organo</w:t>
      </w:r>
      <w:proofErr w:type="spellEnd"/>
      <w:r w:rsidR="00C4662D">
        <w:rPr>
          <w:rFonts w:ascii="Arial" w:hAnsi="Arial" w:cs="Arial"/>
          <w:color w:val="000000"/>
        </w:rPr>
        <w:t xml:space="preserve">, </w:t>
      </w:r>
      <w:proofErr w:type="spellStart"/>
      <w:r w:rsidR="00C4662D">
        <w:rPr>
          <w:rFonts w:ascii="Arial" w:hAnsi="Arial" w:cs="Arial"/>
          <w:color w:val="000000"/>
        </w:rPr>
        <w:t>Toluquilla</w:t>
      </w:r>
      <w:proofErr w:type="spellEnd"/>
      <w:r w:rsidR="00C4662D">
        <w:rPr>
          <w:rFonts w:ascii="Arial" w:hAnsi="Arial" w:cs="Arial"/>
          <w:color w:val="000000"/>
        </w:rPr>
        <w:t xml:space="preserve">, Las Liebres, mercado Nueva Santa </w:t>
      </w:r>
      <w:r w:rsidR="00A41A65">
        <w:rPr>
          <w:rFonts w:ascii="Arial" w:hAnsi="Arial" w:cs="Arial"/>
          <w:color w:val="000000"/>
        </w:rPr>
        <w:t>María</w:t>
      </w:r>
      <w:r w:rsidR="00C4662D">
        <w:rPr>
          <w:rFonts w:ascii="Arial" w:hAnsi="Arial" w:cs="Arial"/>
          <w:color w:val="000000"/>
        </w:rPr>
        <w:t xml:space="preserve">, Mercado Las Juntas, </w:t>
      </w:r>
      <w:proofErr w:type="spellStart"/>
      <w:r w:rsidR="00C4662D">
        <w:rPr>
          <w:rFonts w:ascii="Arial" w:hAnsi="Arial" w:cs="Arial"/>
          <w:color w:val="000000"/>
        </w:rPr>
        <w:t>Miravalle</w:t>
      </w:r>
      <w:proofErr w:type="spellEnd"/>
      <w:r w:rsidR="00C4662D">
        <w:rPr>
          <w:rFonts w:ascii="Arial" w:hAnsi="Arial" w:cs="Arial"/>
          <w:color w:val="000000"/>
        </w:rPr>
        <w:t xml:space="preserve">, El Vergel, </w:t>
      </w:r>
      <w:proofErr w:type="spellStart"/>
      <w:r w:rsidR="00C4662D">
        <w:rPr>
          <w:rFonts w:ascii="Arial" w:hAnsi="Arial" w:cs="Arial"/>
          <w:color w:val="000000"/>
        </w:rPr>
        <w:t>Cofradia</w:t>
      </w:r>
      <w:proofErr w:type="spellEnd"/>
      <w:r w:rsidR="00C4662D">
        <w:rPr>
          <w:rFonts w:ascii="Arial" w:hAnsi="Arial" w:cs="Arial"/>
          <w:color w:val="000000"/>
        </w:rPr>
        <w:t xml:space="preserve">, </w:t>
      </w:r>
      <w:proofErr w:type="spellStart"/>
      <w:r w:rsidR="00C4662D">
        <w:rPr>
          <w:rFonts w:ascii="Arial" w:hAnsi="Arial" w:cs="Arial"/>
          <w:color w:val="000000"/>
        </w:rPr>
        <w:t>Sartemejo</w:t>
      </w:r>
      <w:proofErr w:type="spellEnd"/>
      <w:r w:rsidR="00C4662D">
        <w:rPr>
          <w:rFonts w:ascii="Arial" w:hAnsi="Arial" w:cs="Arial"/>
          <w:color w:val="000000"/>
        </w:rPr>
        <w:t xml:space="preserve">, </w:t>
      </w:r>
      <w:proofErr w:type="spellStart"/>
      <w:r w:rsidR="00C4662D">
        <w:rPr>
          <w:rFonts w:ascii="Arial" w:hAnsi="Arial" w:cs="Arial"/>
          <w:color w:val="000000"/>
        </w:rPr>
        <w:t>Fovissste</w:t>
      </w:r>
      <w:proofErr w:type="spellEnd"/>
      <w:r w:rsidR="00C4662D">
        <w:rPr>
          <w:rFonts w:ascii="Arial" w:hAnsi="Arial" w:cs="Arial"/>
          <w:color w:val="000000"/>
        </w:rPr>
        <w:t xml:space="preserve"> </w:t>
      </w:r>
      <w:proofErr w:type="spellStart"/>
      <w:r w:rsidR="00C4662D">
        <w:rPr>
          <w:rFonts w:ascii="Arial" w:hAnsi="Arial" w:cs="Arial"/>
          <w:color w:val="000000"/>
        </w:rPr>
        <w:t>Miravalle</w:t>
      </w:r>
      <w:proofErr w:type="spellEnd"/>
      <w:r w:rsidR="00C4662D">
        <w:rPr>
          <w:rFonts w:ascii="Arial" w:hAnsi="Arial" w:cs="Arial"/>
          <w:color w:val="000000"/>
        </w:rPr>
        <w:t xml:space="preserve">, Condominio Coto Membrillo en los Olivo, Condominio Coto </w:t>
      </w:r>
      <w:r w:rsidR="00A41A65">
        <w:rPr>
          <w:rFonts w:ascii="Arial" w:hAnsi="Arial" w:cs="Arial"/>
          <w:color w:val="000000"/>
        </w:rPr>
        <w:t>Paraíso</w:t>
      </w:r>
      <w:r w:rsidR="00C4662D">
        <w:rPr>
          <w:rFonts w:ascii="Arial" w:hAnsi="Arial" w:cs="Arial"/>
          <w:color w:val="000000"/>
        </w:rPr>
        <w:t xml:space="preserve">, El </w:t>
      </w:r>
      <w:proofErr w:type="spellStart"/>
      <w:r w:rsidR="00C4662D">
        <w:rPr>
          <w:rFonts w:ascii="Arial" w:hAnsi="Arial" w:cs="Arial"/>
          <w:color w:val="000000"/>
        </w:rPr>
        <w:t>Zalate</w:t>
      </w:r>
      <w:proofErr w:type="spellEnd"/>
      <w:r w:rsidR="00C4662D">
        <w:rPr>
          <w:rFonts w:ascii="Arial" w:hAnsi="Arial" w:cs="Arial"/>
          <w:color w:val="000000"/>
        </w:rPr>
        <w:t xml:space="preserve">, Condominio privada El Pino, El Zapote II, Lomas de la Victoria. </w:t>
      </w:r>
    </w:p>
    <w:p w:rsidR="009D2CD2" w:rsidRDefault="0050350B" w:rsidP="003D056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</w:t>
      </w:r>
    </w:p>
    <w:p w:rsidR="00E01A6E" w:rsidRDefault="00082A62" w:rsidP="00E01A6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</w:p>
    <w:p w:rsidR="009D2CD2" w:rsidRDefault="00E01A6E" w:rsidP="00E01A6E">
      <w:pPr>
        <w:jc w:val="both"/>
        <w:rPr>
          <w:rFonts w:ascii="Arial" w:hAnsi="Arial" w:cs="Arial"/>
          <w:color w:val="000000"/>
        </w:rPr>
      </w:pPr>
      <w:r w:rsidRPr="004810E9">
        <w:rPr>
          <w:rFonts w:ascii="Arial" w:hAnsi="Arial" w:cs="Arial"/>
          <w:color w:val="000000"/>
        </w:rPr>
        <w:t>Se realizaron</w:t>
      </w:r>
      <w:r w:rsidR="00C4662D">
        <w:rPr>
          <w:rFonts w:ascii="Arial" w:hAnsi="Arial" w:cs="Arial"/>
          <w:color w:val="000000"/>
        </w:rPr>
        <w:t xml:space="preserve"> </w:t>
      </w:r>
      <w:r w:rsidR="00A41A65">
        <w:rPr>
          <w:rFonts w:ascii="Arial" w:hAnsi="Arial" w:cs="Arial"/>
          <w:color w:val="000000"/>
        </w:rPr>
        <w:t>20</w:t>
      </w:r>
      <w:r w:rsidRPr="00960660">
        <w:rPr>
          <w:rFonts w:ascii="Arial" w:hAnsi="Arial" w:cs="Arial"/>
          <w:color w:val="000000"/>
        </w:rPr>
        <w:t xml:space="preserve"> capacitaciones a planillas a contender para elección de mesas directiva</w:t>
      </w:r>
      <w:r>
        <w:rPr>
          <w:rFonts w:ascii="Arial" w:hAnsi="Arial" w:cs="Arial"/>
          <w:color w:val="000000"/>
        </w:rPr>
        <w:t xml:space="preserve">s, con un total </w:t>
      </w:r>
      <w:r w:rsidRPr="00AD52F3">
        <w:rPr>
          <w:rFonts w:ascii="Arial" w:hAnsi="Arial" w:cs="Arial"/>
          <w:color w:val="000000"/>
        </w:rPr>
        <w:t>de</w:t>
      </w:r>
      <w:r w:rsidR="00A41A65">
        <w:rPr>
          <w:rFonts w:ascii="Arial" w:hAnsi="Arial" w:cs="Arial"/>
          <w:color w:val="000000"/>
        </w:rPr>
        <w:t xml:space="preserve"> 142</w:t>
      </w:r>
      <w:r w:rsidR="00AD52F3">
        <w:rPr>
          <w:rFonts w:ascii="Arial" w:hAnsi="Arial" w:cs="Arial"/>
          <w:color w:val="000000"/>
        </w:rPr>
        <w:t xml:space="preserve"> personas </w:t>
      </w:r>
      <w:r w:rsidR="00FA13A8" w:rsidRPr="00AD52F3">
        <w:rPr>
          <w:rFonts w:ascii="Arial" w:hAnsi="Arial" w:cs="Arial"/>
          <w:color w:val="000000"/>
        </w:rPr>
        <w:t>(</w:t>
      </w:r>
      <w:r w:rsidR="00A41A65">
        <w:rPr>
          <w:rFonts w:ascii="Arial" w:hAnsi="Arial" w:cs="Arial"/>
          <w:color w:val="000000"/>
        </w:rPr>
        <w:t>132</w:t>
      </w:r>
      <w:r w:rsidR="001C511B" w:rsidRPr="00AD52F3">
        <w:rPr>
          <w:rFonts w:ascii="Arial" w:hAnsi="Arial" w:cs="Arial"/>
          <w:color w:val="000000"/>
        </w:rPr>
        <w:t xml:space="preserve"> mujeres y </w:t>
      </w:r>
      <w:r w:rsidR="00A41A65">
        <w:rPr>
          <w:rFonts w:ascii="Arial" w:hAnsi="Arial" w:cs="Arial"/>
          <w:color w:val="000000"/>
        </w:rPr>
        <w:t>56</w:t>
      </w:r>
      <w:r w:rsidR="001C511B">
        <w:rPr>
          <w:rFonts w:ascii="Arial" w:hAnsi="Arial" w:cs="Arial"/>
          <w:color w:val="000000"/>
        </w:rPr>
        <w:t xml:space="preserve"> hombres)</w:t>
      </w:r>
      <w:r w:rsidR="00AD52F3">
        <w:rPr>
          <w:rFonts w:ascii="Arial" w:hAnsi="Arial" w:cs="Arial"/>
          <w:color w:val="000000"/>
        </w:rPr>
        <w:t>.</w:t>
      </w:r>
      <w:r w:rsidR="001C511B">
        <w:rPr>
          <w:rFonts w:ascii="Arial" w:hAnsi="Arial" w:cs="Arial"/>
          <w:color w:val="000000"/>
        </w:rPr>
        <w:t xml:space="preserve"> </w:t>
      </w:r>
      <w:r w:rsidR="009D2CD2">
        <w:rPr>
          <w:rFonts w:ascii="Arial" w:hAnsi="Arial" w:cs="Arial"/>
          <w:color w:val="000000"/>
        </w:rPr>
        <w:t xml:space="preserve">                             </w:t>
      </w:r>
    </w:p>
    <w:p w:rsidR="00227FEE" w:rsidRDefault="00227FEE" w:rsidP="00E01A6E">
      <w:pPr>
        <w:jc w:val="both"/>
        <w:rPr>
          <w:rFonts w:ascii="Arial" w:hAnsi="Arial" w:cs="Arial"/>
          <w:color w:val="000000"/>
        </w:rPr>
      </w:pPr>
    </w:p>
    <w:p w:rsidR="00227FEE" w:rsidRPr="0050350B" w:rsidRDefault="00F61015" w:rsidP="0050350B">
      <w:r>
        <w:t xml:space="preserve">                 </w:t>
      </w:r>
      <w:r w:rsidR="0050350B">
        <w:t xml:space="preserve">                          </w:t>
      </w:r>
    </w:p>
    <w:p w:rsidR="00884F9A" w:rsidRDefault="00E01A6E" w:rsidP="00E01A6E">
      <w:pPr>
        <w:jc w:val="both"/>
        <w:rPr>
          <w:rFonts w:ascii="Arial" w:hAnsi="Arial" w:cs="Arial"/>
          <w:color w:val="000000"/>
        </w:rPr>
      </w:pPr>
      <w:r w:rsidRPr="00F52512">
        <w:rPr>
          <w:rFonts w:ascii="Arial" w:hAnsi="Arial" w:cs="Arial"/>
          <w:color w:val="000000"/>
        </w:rPr>
        <w:t>S</w:t>
      </w:r>
      <w:r w:rsidR="00884F9A" w:rsidRPr="00F52512">
        <w:rPr>
          <w:rFonts w:ascii="Arial" w:hAnsi="Arial" w:cs="Arial"/>
          <w:color w:val="000000"/>
        </w:rPr>
        <w:t>e realizaron</w:t>
      </w:r>
      <w:r w:rsidR="00884F9A">
        <w:rPr>
          <w:rFonts w:ascii="Arial" w:hAnsi="Arial" w:cs="Arial"/>
          <w:color w:val="000000"/>
        </w:rPr>
        <w:t xml:space="preserve"> </w:t>
      </w:r>
      <w:r w:rsidR="00082A62">
        <w:rPr>
          <w:rFonts w:ascii="Arial" w:hAnsi="Arial" w:cs="Arial"/>
          <w:color w:val="000000"/>
        </w:rPr>
        <w:t>16</w:t>
      </w:r>
      <w:r w:rsidRPr="00960660">
        <w:rPr>
          <w:rFonts w:ascii="Arial" w:hAnsi="Arial" w:cs="Arial"/>
          <w:color w:val="000000"/>
        </w:rPr>
        <w:t xml:space="preserve"> elecciones para mesa</w:t>
      </w:r>
      <w:r>
        <w:rPr>
          <w:rFonts w:ascii="Arial" w:hAnsi="Arial" w:cs="Arial"/>
          <w:color w:val="000000"/>
        </w:rPr>
        <w:t>s directivas</w:t>
      </w:r>
      <w:r w:rsidR="004D1E0A">
        <w:rPr>
          <w:rFonts w:ascii="Arial" w:hAnsi="Arial" w:cs="Arial"/>
          <w:color w:val="000000"/>
        </w:rPr>
        <w:t>, comités por obra y comités por causa</w:t>
      </w:r>
      <w:r>
        <w:rPr>
          <w:rFonts w:ascii="Arial" w:hAnsi="Arial" w:cs="Arial"/>
          <w:color w:val="000000"/>
        </w:rPr>
        <w:t xml:space="preserve">, las cuales fueron: </w:t>
      </w:r>
    </w:p>
    <w:p w:rsidR="00A41A65" w:rsidRDefault="00A41A65" w:rsidP="00E01A6E">
      <w:pPr>
        <w:jc w:val="both"/>
        <w:rPr>
          <w:rFonts w:ascii="Arial" w:hAnsi="Arial" w:cs="Arial"/>
          <w:color w:val="000000"/>
        </w:rPr>
      </w:pPr>
    </w:p>
    <w:p w:rsidR="00A41A65" w:rsidRDefault="00A41A65" w:rsidP="00884F9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El Guayabo</w:t>
      </w:r>
    </w:p>
    <w:p w:rsidR="00A41A65" w:rsidRDefault="00A41A65" w:rsidP="00884F9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Las Liebres</w:t>
      </w:r>
    </w:p>
    <w:p w:rsidR="00A41A65" w:rsidRDefault="00A41A65" w:rsidP="00884F9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Los Ladrilleros</w:t>
      </w:r>
    </w:p>
    <w:p w:rsidR="00A41A65" w:rsidRDefault="00A41A65" w:rsidP="00884F9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Las Pomas</w:t>
      </w:r>
    </w:p>
    <w:p w:rsidR="00A41A65" w:rsidRDefault="00A41A65" w:rsidP="00884F9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Jardines de Santa Maria</w:t>
      </w:r>
    </w:p>
    <w:p w:rsidR="00A41A65" w:rsidRDefault="00A41A65" w:rsidP="00884F9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Haciendas San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Jose</w:t>
      </w:r>
      <w:proofErr w:type="spellEnd"/>
    </w:p>
    <w:p w:rsidR="00A41A65" w:rsidRDefault="00A41A65" w:rsidP="00884F9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Balcones de Santa Maria</w:t>
      </w:r>
    </w:p>
    <w:p w:rsidR="00A41A65" w:rsidRDefault="00A41A65" w:rsidP="00884F9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Mercado Las Juntas</w:t>
      </w:r>
    </w:p>
    <w:p w:rsidR="00A41A65" w:rsidRDefault="00A41A65" w:rsidP="00884F9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Predio Municipal</w:t>
      </w:r>
    </w:p>
    <w:p w:rsidR="00A41A65" w:rsidRDefault="00082A62" w:rsidP="00884F9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Plaza Los Portales Central Nueva</w:t>
      </w:r>
    </w:p>
    <w:p w:rsidR="00082A62" w:rsidRDefault="00082A62" w:rsidP="00884F9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Jardines del órgano</w:t>
      </w:r>
    </w:p>
    <w:p w:rsidR="00082A62" w:rsidRDefault="00082A62" w:rsidP="00884F9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Las Liebres</w:t>
      </w:r>
    </w:p>
    <w:p w:rsidR="00082A62" w:rsidRDefault="00082A62" w:rsidP="00884F9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Mercado Nueva Santa Maria</w:t>
      </w:r>
    </w:p>
    <w:p w:rsidR="00082A62" w:rsidRDefault="00082A62" w:rsidP="00884F9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/>
          <w:sz w:val="16"/>
          <w:szCs w:val="16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Miravalle</w:t>
      </w:r>
      <w:proofErr w:type="spellEnd"/>
    </w:p>
    <w:p w:rsidR="00082A62" w:rsidRDefault="00082A62" w:rsidP="00884F9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El Vergel</w:t>
      </w:r>
    </w:p>
    <w:p w:rsidR="003E1C4B" w:rsidRPr="00082A62" w:rsidRDefault="00082A62" w:rsidP="00DB1A4B">
      <w:pPr>
        <w:pStyle w:val="Prrafodelista"/>
        <w:numPr>
          <w:ilvl w:val="0"/>
          <w:numId w:val="2"/>
        </w:numPr>
        <w:jc w:val="both"/>
      </w:pPr>
      <w:r w:rsidRPr="00082A62">
        <w:rPr>
          <w:rFonts w:ascii="Arial" w:hAnsi="Arial" w:cs="Arial"/>
          <w:color w:val="000000"/>
          <w:sz w:val="16"/>
          <w:szCs w:val="16"/>
        </w:rPr>
        <w:t xml:space="preserve">La </w:t>
      </w:r>
      <w:proofErr w:type="spellStart"/>
      <w:r w:rsidRPr="00082A62">
        <w:rPr>
          <w:rFonts w:ascii="Arial" w:hAnsi="Arial" w:cs="Arial"/>
          <w:color w:val="000000"/>
          <w:sz w:val="16"/>
          <w:szCs w:val="16"/>
        </w:rPr>
        <w:t>Cofradia</w:t>
      </w:r>
      <w:proofErr w:type="spellEnd"/>
      <w:r w:rsidR="009D2CD2">
        <w:t xml:space="preserve">      </w:t>
      </w:r>
      <w:r w:rsidR="00017AB0">
        <w:t xml:space="preserve">  </w:t>
      </w:r>
      <w:r>
        <w:t xml:space="preserve">          </w:t>
      </w:r>
      <w:r w:rsidR="003E1C4B">
        <w:t xml:space="preserve"> </w:t>
      </w:r>
    </w:p>
    <w:p w:rsidR="0050350B" w:rsidRDefault="00373F22" w:rsidP="00E01A6E">
      <w:r>
        <w:t xml:space="preserve">  </w:t>
      </w:r>
      <w:r w:rsidR="00017AB0">
        <w:t xml:space="preserve"> </w:t>
      </w:r>
    </w:p>
    <w:p w:rsidR="0050350B" w:rsidRDefault="00F32334" w:rsidP="00E01A6E">
      <w:pPr>
        <w:jc w:val="both"/>
        <w:rPr>
          <w:rFonts w:ascii="Arial" w:hAnsi="Arial" w:cs="Arial"/>
          <w:color w:val="000000"/>
        </w:rPr>
      </w:pPr>
      <w:r w:rsidRPr="00CA1E3C">
        <w:rPr>
          <w:rFonts w:ascii="Arial" w:hAnsi="Arial" w:cs="Arial"/>
          <w:color w:val="000000"/>
        </w:rPr>
        <w:t>Se realizaron</w:t>
      </w:r>
      <w:r w:rsidR="00CA1E3C">
        <w:rPr>
          <w:rFonts w:ascii="Arial" w:hAnsi="Arial" w:cs="Arial"/>
          <w:color w:val="000000"/>
        </w:rPr>
        <w:t xml:space="preserve"> </w:t>
      </w:r>
      <w:r w:rsidR="00082A62">
        <w:rPr>
          <w:rFonts w:ascii="Arial" w:hAnsi="Arial" w:cs="Arial"/>
          <w:color w:val="000000"/>
        </w:rPr>
        <w:t>12</w:t>
      </w:r>
      <w:r>
        <w:rPr>
          <w:rFonts w:ascii="Arial" w:hAnsi="Arial" w:cs="Arial"/>
          <w:color w:val="000000"/>
        </w:rPr>
        <w:t xml:space="preserve"> socializaciones</w:t>
      </w:r>
      <w:r w:rsidR="007F3D99">
        <w:rPr>
          <w:rFonts w:ascii="Arial" w:hAnsi="Arial" w:cs="Arial"/>
          <w:color w:val="000000"/>
        </w:rPr>
        <w:t xml:space="preserve"> en varias colonias los cuales </w:t>
      </w:r>
      <w:r w:rsidR="007743FC">
        <w:rPr>
          <w:rFonts w:ascii="Arial" w:hAnsi="Arial" w:cs="Arial"/>
          <w:color w:val="000000"/>
        </w:rPr>
        <w:t>fueron</w:t>
      </w:r>
      <w:r w:rsidR="007F3D99">
        <w:rPr>
          <w:rFonts w:ascii="Arial" w:hAnsi="Arial" w:cs="Arial"/>
          <w:color w:val="000000"/>
        </w:rPr>
        <w:t xml:space="preserve">; </w:t>
      </w:r>
      <w:proofErr w:type="spellStart"/>
      <w:r w:rsidR="00082A62">
        <w:rPr>
          <w:rFonts w:ascii="Arial" w:hAnsi="Arial" w:cs="Arial"/>
          <w:color w:val="000000"/>
        </w:rPr>
        <w:t>descacharrizacion</w:t>
      </w:r>
      <w:proofErr w:type="spellEnd"/>
      <w:r w:rsidR="00082A62">
        <w:rPr>
          <w:rFonts w:ascii="Arial" w:hAnsi="Arial" w:cs="Arial"/>
          <w:color w:val="000000"/>
        </w:rPr>
        <w:t xml:space="preserve"> para prevenir el contagio del dengue, programa te queremos con chamba, Brigada de salud, Cambio de sentido de la calle Bandera en la Colonia Silva Romero, </w:t>
      </w:r>
      <w:r w:rsidR="00BD19A9">
        <w:rPr>
          <w:rFonts w:ascii="Arial" w:hAnsi="Arial" w:cs="Arial"/>
          <w:color w:val="000000"/>
        </w:rPr>
        <w:t>Inauguración</w:t>
      </w:r>
      <w:r w:rsidR="00082A62">
        <w:rPr>
          <w:rFonts w:ascii="Arial" w:hAnsi="Arial" w:cs="Arial"/>
          <w:color w:val="000000"/>
        </w:rPr>
        <w:t xml:space="preserve"> del Parque lineal en Las Liebres.</w:t>
      </w:r>
    </w:p>
    <w:p w:rsidR="0050350B" w:rsidRDefault="0050350B" w:rsidP="00E01A6E">
      <w:pPr>
        <w:jc w:val="both"/>
        <w:rPr>
          <w:rFonts w:ascii="Arial" w:hAnsi="Arial" w:cs="Arial"/>
          <w:noProof/>
          <w:color w:val="000000"/>
          <w:lang w:val="es-MX" w:eastAsia="es-MX"/>
        </w:rPr>
      </w:pPr>
      <w:r>
        <w:rPr>
          <w:rFonts w:ascii="Arial" w:hAnsi="Arial" w:cs="Arial"/>
          <w:color w:val="000000"/>
        </w:rPr>
        <w:t xml:space="preserve">             </w:t>
      </w:r>
      <w:r>
        <w:rPr>
          <w:rFonts w:ascii="Arial" w:hAnsi="Arial" w:cs="Arial"/>
          <w:noProof/>
          <w:color w:val="000000"/>
          <w:lang w:val="es-MX" w:eastAsia="es-MX"/>
        </w:rPr>
        <w:t xml:space="preserve">   </w:t>
      </w:r>
    </w:p>
    <w:p w:rsidR="0050350B" w:rsidRDefault="0050350B" w:rsidP="00E01A6E">
      <w:pPr>
        <w:jc w:val="both"/>
        <w:rPr>
          <w:rFonts w:ascii="Arial" w:hAnsi="Arial" w:cs="Arial"/>
          <w:noProof/>
          <w:color w:val="000000"/>
          <w:lang w:val="es-MX" w:eastAsia="es-MX"/>
        </w:rPr>
      </w:pPr>
      <w:r>
        <w:rPr>
          <w:rFonts w:ascii="Arial" w:hAnsi="Arial" w:cs="Arial"/>
          <w:noProof/>
          <w:color w:val="000000"/>
          <w:lang w:val="es-MX" w:eastAsia="es-MX"/>
        </w:rPr>
        <w:t xml:space="preserve"> </w:t>
      </w:r>
    </w:p>
    <w:p w:rsidR="0050350B" w:rsidRPr="0050350B" w:rsidRDefault="00082A62" w:rsidP="00E01A6E">
      <w:pPr>
        <w:jc w:val="both"/>
        <w:rPr>
          <w:rFonts w:ascii="Arial" w:hAnsi="Arial" w:cs="Arial"/>
          <w:noProof/>
          <w:color w:val="000000"/>
          <w:lang w:val="es-MX" w:eastAsia="es-MX"/>
        </w:rPr>
      </w:pPr>
      <w:r>
        <w:rPr>
          <w:rFonts w:ascii="Arial" w:hAnsi="Arial" w:cs="Arial"/>
          <w:noProof/>
          <w:color w:val="000000"/>
          <w:lang w:val="es-MX" w:eastAsia="es-MX"/>
        </w:rPr>
        <w:t xml:space="preserve">  </w:t>
      </w:r>
      <w:r w:rsidR="0050350B">
        <w:rPr>
          <w:rFonts w:ascii="Arial" w:hAnsi="Arial" w:cs="Arial"/>
          <w:noProof/>
          <w:color w:val="000000"/>
          <w:lang w:val="es-MX" w:eastAsia="es-MX"/>
        </w:rPr>
        <w:t xml:space="preserve">   </w:t>
      </w:r>
    </w:p>
    <w:p w:rsidR="00E01A6E" w:rsidRPr="0050350B" w:rsidRDefault="0050350B" w:rsidP="00082A62">
      <w:pPr>
        <w:jc w:val="both"/>
        <w:rPr>
          <w:rFonts w:ascii="Arial" w:hAnsi="Arial" w:cs="Arial"/>
          <w:color w:val="000000"/>
          <w:shd w:val="clear" w:color="auto" w:fill="FFFFFF" w:themeFill="background1"/>
        </w:rPr>
      </w:pPr>
      <w:r>
        <w:rPr>
          <w:rFonts w:ascii="Arial" w:hAnsi="Arial" w:cs="Arial"/>
          <w:color w:val="000000"/>
        </w:rPr>
        <w:t xml:space="preserve">    </w:t>
      </w:r>
      <w:r w:rsidR="003E1C4B">
        <w:rPr>
          <w:rFonts w:ascii="Arial" w:hAnsi="Arial" w:cs="Arial"/>
          <w:color w:val="000000"/>
          <w:shd w:val="clear" w:color="auto" w:fill="FFFFFF" w:themeFill="background1"/>
        </w:rPr>
        <w:t xml:space="preserve">      </w:t>
      </w:r>
    </w:p>
    <w:p w:rsidR="00E01A6E" w:rsidRDefault="00E01A6E" w:rsidP="00E01A6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Se atendieron en oficina</w:t>
      </w:r>
      <w:r w:rsidR="00B51AC7">
        <w:rPr>
          <w:rFonts w:ascii="Arial" w:hAnsi="Arial" w:cs="Arial"/>
          <w:color w:val="000000"/>
        </w:rPr>
        <w:t xml:space="preserve"> de la </w:t>
      </w:r>
      <w:r w:rsidR="00BD19A9">
        <w:rPr>
          <w:rFonts w:ascii="Arial" w:hAnsi="Arial" w:cs="Arial"/>
          <w:color w:val="000000"/>
        </w:rPr>
        <w:t>Dirección a 60</w:t>
      </w:r>
      <w:r w:rsidRPr="00960660">
        <w:rPr>
          <w:rFonts w:ascii="Arial" w:hAnsi="Arial" w:cs="Arial"/>
          <w:color w:val="000000"/>
        </w:rPr>
        <w:t xml:space="preserve"> ciudadanos, con diferentes temas en cuanto a la participación ciudadana. </w:t>
      </w:r>
      <w:r>
        <w:rPr>
          <w:rFonts w:ascii="Arial" w:hAnsi="Arial" w:cs="Arial"/>
          <w:color w:val="000000"/>
        </w:rPr>
        <w:t xml:space="preserve"> </w:t>
      </w:r>
      <w:r w:rsidR="00BD19A9">
        <w:rPr>
          <w:rFonts w:ascii="Arial" w:hAnsi="Arial" w:cs="Arial"/>
          <w:color w:val="000000"/>
        </w:rPr>
        <w:t>38 mujeres y 22</w:t>
      </w:r>
      <w:r>
        <w:rPr>
          <w:rFonts w:ascii="Arial" w:hAnsi="Arial" w:cs="Arial"/>
          <w:color w:val="000000"/>
        </w:rPr>
        <w:t xml:space="preserve">hombres, </w:t>
      </w:r>
      <w:r w:rsidRPr="00960660">
        <w:rPr>
          <w:rFonts w:ascii="Arial" w:hAnsi="Arial" w:cs="Arial"/>
          <w:color w:val="000000"/>
        </w:rPr>
        <w:t>Los cuales han sido parte de la democracia y los procesos de elección de forma transparente y efectiva.</w:t>
      </w:r>
      <w:r w:rsidR="00B51AC7">
        <w:rPr>
          <w:rFonts w:ascii="Arial" w:hAnsi="Arial" w:cs="Arial"/>
          <w:color w:val="000000"/>
        </w:rPr>
        <w:t xml:space="preserve"> </w:t>
      </w:r>
    </w:p>
    <w:p w:rsidR="00E01A6E" w:rsidRDefault="00E01A6E" w:rsidP="00E01A6E">
      <w:pPr>
        <w:jc w:val="both"/>
        <w:rPr>
          <w:rFonts w:ascii="Arial" w:hAnsi="Arial" w:cs="Arial"/>
          <w:color w:val="000000"/>
        </w:rPr>
      </w:pPr>
    </w:p>
    <w:p w:rsidR="00E01A6E" w:rsidRPr="00BD19A9" w:rsidRDefault="00E01A6E" w:rsidP="00E01A6E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121C1B">
        <w:rPr>
          <w:rFonts w:ascii="Arial" w:hAnsi="Arial" w:cs="Arial"/>
          <w:color w:val="000000"/>
          <w:sz w:val="28"/>
          <w:szCs w:val="28"/>
        </w:rPr>
        <w:t xml:space="preserve">Un total de </w:t>
      </w:r>
      <w:r w:rsidR="00BD19A9">
        <w:rPr>
          <w:rFonts w:ascii="Arial" w:hAnsi="Arial" w:cs="Arial"/>
          <w:color w:val="000000"/>
          <w:sz w:val="28"/>
          <w:szCs w:val="28"/>
        </w:rPr>
        <w:t>1409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121C1B">
        <w:rPr>
          <w:rFonts w:ascii="Arial" w:hAnsi="Arial" w:cs="Arial"/>
          <w:color w:val="000000"/>
          <w:sz w:val="28"/>
          <w:szCs w:val="28"/>
        </w:rPr>
        <w:t>personas fueron atendidas</w:t>
      </w:r>
      <w:r>
        <w:rPr>
          <w:rFonts w:ascii="Arial" w:hAnsi="Arial" w:cs="Arial"/>
          <w:color w:val="000000"/>
          <w:sz w:val="28"/>
          <w:szCs w:val="28"/>
        </w:rPr>
        <w:t xml:space="preserve"> durante este trimestre en Seguimientos de asambleas, </w:t>
      </w:r>
      <w:r w:rsidRPr="00121C1B">
        <w:rPr>
          <w:rFonts w:ascii="Arial" w:hAnsi="Arial" w:cs="Arial"/>
          <w:color w:val="000000"/>
          <w:sz w:val="28"/>
          <w:szCs w:val="28"/>
        </w:rPr>
        <w:t xml:space="preserve">capacitaciones, elecciones </w:t>
      </w:r>
      <w:r>
        <w:rPr>
          <w:rFonts w:ascii="Arial" w:hAnsi="Arial" w:cs="Arial"/>
          <w:color w:val="000000"/>
          <w:sz w:val="28"/>
          <w:szCs w:val="28"/>
        </w:rPr>
        <w:t xml:space="preserve">y en oficina por parte de esta </w:t>
      </w:r>
      <w:r w:rsidRPr="000B7F8D">
        <w:rPr>
          <w:rFonts w:ascii="Arial" w:hAnsi="Arial" w:cs="Arial"/>
          <w:b/>
          <w:color w:val="000000"/>
          <w:sz w:val="28"/>
          <w:szCs w:val="28"/>
        </w:rPr>
        <w:t>Dirección. (</w:t>
      </w:r>
      <w:r w:rsidR="00BD19A9">
        <w:rPr>
          <w:rFonts w:ascii="Arial" w:hAnsi="Arial" w:cs="Arial"/>
          <w:b/>
          <w:color w:val="000000"/>
          <w:sz w:val="28"/>
          <w:szCs w:val="28"/>
        </w:rPr>
        <w:t>826</w:t>
      </w:r>
      <w:r w:rsidRPr="000B7F8D">
        <w:rPr>
          <w:rFonts w:ascii="Arial" w:hAnsi="Arial" w:cs="Arial"/>
          <w:b/>
          <w:color w:val="000000"/>
          <w:sz w:val="28"/>
          <w:szCs w:val="28"/>
        </w:rPr>
        <w:t xml:space="preserve"> Mujeres, </w:t>
      </w:r>
      <w:r w:rsidR="00BD19A9">
        <w:rPr>
          <w:rFonts w:ascii="Arial" w:hAnsi="Arial" w:cs="Arial"/>
          <w:b/>
          <w:color w:val="000000"/>
          <w:sz w:val="28"/>
          <w:szCs w:val="28"/>
        </w:rPr>
        <w:t>538</w:t>
      </w:r>
      <w:r w:rsidRPr="000B7F8D">
        <w:rPr>
          <w:rFonts w:ascii="Arial" w:hAnsi="Arial" w:cs="Arial"/>
          <w:b/>
          <w:color w:val="000000"/>
          <w:sz w:val="28"/>
          <w:szCs w:val="28"/>
        </w:rPr>
        <w:t xml:space="preserve"> hombres)</w:t>
      </w:r>
      <w:r w:rsidR="00B51AC7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7256E1" w:rsidRDefault="007256E1" w:rsidP="00E01A6E">
      <w:pPr>
        <w:jc w:val="both"/>
        <w:rPr>
          <w:rFonts w:ascii="Arial" w:hAnsi="Arial" w:cs="Arial"/>
          <w:color w:val="000000"/>
        </w:rPr>
      </w:pPr>
    </w:p>
    <w:p w:rsidR="007256E1" w:rsidRDefault="007256E1" w:rsidP="00E01A6E">
      <w:pPr>
        <w:jc w:val="both"/>
        <w:rPr>
          <w:rFonts w:ascii="Arial" w:hAnsi="Arial" w:cs="Arial"/>
          <w:color w:val="000000"/>
        </w:rPr>
      </w:pPr>
    </w:p>
    <w:p w:rsidR="007256E1" w:rsidRDefault="007256E1" w:rsidP="00E01A6E">
      <w:pPr>
        <w:jc w:val="both"/>
        <w:rPr>
          <w:rFonts w:ascii="Arial" w:hAnsi="Arial" w:cs="Arial"/>
          <w:color w:val="000000"/>
        </w:rPr>
      </w:pPr>
    </w:p>
    <w:p w:rsidR="007256E1" w:rsidRDefault="007256E1" w:rsidP="00E01A6E">
      <w:pPr>
        <w:jc w:val="both"/>
        <w:rPr>
          <w:rFonts w:ascii="Arial" w:hAnsi="Arial" w:cs="Arial"/>
          <w:b/>
          <w:color w:val="000000"/>
        </w:rPr>
      </w:pPr>
    </w:p>
    <w:p w:rsidR="00E01A6E" w:rsidRDefault="00E01A6E" w:rsidP="00E01A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Sin otro particular, de momento me despido de usted, quedando a sus órdenes para cualquier duda o aclaración al respecto.</w:t>
      </w:r>
    </w:p>
    <w:p w:rsidR="00E01A6E" w:rsidRDefault="00E01A6E" w:rsidP="00E01A6E">
      <w:pPr>
        <w:jc w:val="both"/>
        <w:rPr>
          <w:rFonts w:ascii="Arial" w:hAnsi="Arial" w:cs="Arial"/>
        </w:rPr>
      </w:pPr>
    </w:p>
    <w:p w:rsidR="00E01A6E" w:rsidRDefault="00E01A6E" w:rsidP="00E01A6E">
      <w:pPr>
        <w:jc w:val="both"/>
        <w:rPr>
          <w:rFonts w:ascii="Arial" w:hAnsi="Arial" w:cs="Arial"/>
        </w:rPr>
      </w:pPr>
    </w:p>
    <w:p w:rsidR="00E01A6E" w:rsidRPr="00FE07DF" w:rsidRDefault="00E01A6E" w:rsidP="00E01A6E">
      <w:pPr>
        <w:rPr>
          <w:rFonts w:ascii="Arial" w:hAnsi="Arial" w:cs="Arial"/>
          <w:b/>
        </w:rPr>
      </w:pPr>
      <w:r w:rsidRPr="00FE07DF">
        <w:rPr>
          <w:rFonts w:ascii="Arial" w:hAnsi="Arial" w:cs="Arial"/>
          <w:b/>
        </w:rPr>
        <w:t>ATENTAMENTE</w:t>
      </w:r>
    </w:p>
    <w:p w:rsidR="00BD19A9" w:rsidRDefault="00E01A6E" w:rsidP="00E01A6E">
      <w:pPr>
        <w:rPr>
          <w:rFonts w:ascii="Arial" w:hAnsi="Arial" w:cs="Arial"/>
          <w:b/>
        </w:rPr>
      </w:pPr>
      <w:r w:rsidRPr="00FE07DF">
        <w:rPr>
          <w:rFonts w:ascii="Arial" w:hAnsi="Arial" w:cs="Arial"/>
          <w:b/>
        </w:rPr>
        <w:t>DIRECTOR DE PARTICIPACION CIUDADANA</w:t>
      </w:r>
    </w:p>
    <w:p w:rsidR="00BD19A9" w:rsidRDefault="00BD19A9" w:rsidP="00E01A6E">
      <w:pPr>
        <w:rPr>
          <w:rFonts w:ascii="Arial" w:hAnsi="Arial" w:cs="Arial"/>
          <w:b/>
        </w:rPr>
      </w:pPr>
    </w:p>
    <w:p w:rsidR="00E01A6E" w:rsidRPr="00FE07DF" w:rsidRDefault="00E01A6E" w:rsidP="00E01A6E">
      <w:pPr>
        <w:rPr>
          <w:rFonts w:ascii="Arial" w:hAnsi="Arial" w:cs="Arial"/>
          <w:b/>
        </w:rPr>
      </w:pPr>
    </w:p>
    <w:p w:rsidR="00E01A6E" w:rsidRDefault="00E01A6E" w:rsidP="00E01A6E">
      <w:pPr>
        <w:rPr>
          <w:rFonts w:ascii="Arial" w:hAnsi="Arial" w:cs="Arial"/>
          <w:b/>
        </w:rPr>
      </w:pPr>
      <w:r w:rsidRPr="00FE07DF">
        <w:rPr>
          <w:rFonts w:ascii="Arial" w:hAnsi="Arial" w:cs="Arial"/>
          <w:b/>
        </w:rPr>
        <w:t>LIC. BRAULIO ERNESTO GARCIA PEREZ</w:t>
      </w:r>
      <w:r w:rsidR="00D45BCA">
        <w:rPr>
          <w:rFonts w:ascii="Arial" w:hAnsi="Arial" w:cs="Arial"/>
          <w:b/>
        </w:rPr>
        <w:t xml:space="preserve"> </w:t>
      </w:r>
    </w:p>
    <w:p w:rsidR="00D45BCA" w:rsidRDefault="00D45BCA" w:rsidP="00E01A6E">
      <w:pPr>
        <w:rPr>
          <w:rFonts w:ascii="Arial" w:hAnsi="Arial" w:cs="Arial"/>
          <w:b/>
        </w:rPr>
      </w:pPr>
    </w:p>
    <w:p w:rsidR="00D45BCA" w:rsidRPr="00D45BCA" w:rsidRDefault="00D45BCA" w:rsidP="00D45BCA">
      <w:pPr>
        <w:jc w:val="center"/>
        <w:rPr>
          <w:rStyle w:val="Textoennegrita"/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 w:rsidRPr="00D45BCA">
        <w:rPr>
          <w:rFonts w:ascii="Arial" w:hAnsi="Arial" w:cs="Arial"/>
          <w:b/>
          <w:i/>
          <w:sz w:val="20"/>
          <w:szCs w:val="20"/>
        </w:rPr>
        <w:t>“Año 2021, Conmemoración de los 200 años de la Proclama de la Independencia de la Nueva Galicia en el Municipio de San Pedro Tlaquepaque, Jalisco, México”</w:t>
      </w:r>
    </w:p>
    <w:p w:rsidR="00E01A6E" w:rsidRDefault="00E01A6E" w:rsidP="00E01A6E">
      <w:pPr>
        <w:jc w:val="both"/>
        <w:rPr>
          <w:rFonts w:ascii="Arial" w:hAnsi="Arial" w:cs="Arial"/>
          <w:b/>
        </w:rPr>
      </w:pPr>
    </w:p>
    <w:p w:rsidR="00E01A6E" w:rsidRDefault="00E01A6E" w:rsidP="00E01A6E">
      <w:pPr>
        <w:jc w:val="both"/>
        <w:rPr>
          <w:rFonts w:ascii="Arial" w:hAnsi="Arial" w:cs="Arial"/>
          <w:b/>
        </w:rPr>
      </w:pPr>
    </w:p>
    <w:p w:rsidR="00E01A6E" w:rsidRPr="00E01A6E" w:rsidRDefault="00E01A6E" w:rsidP="00E01A6E">
      <w:pPr>
        <w:rPr>
          <w:lang w:val="en-US"/>
        </w:rPr>
      </w:pPr>
    </w:p>
    <w:sectPr w:rsidR="00E01A6E" w:rsidRPr="00E01A6E" w:rsidSect="00087771">
      <w:headerReference w:type="default" r:id="rId7"/>
      <w:pgSz w:w="12240" w:h="15840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DBB" w:rsidRDefault="00E23DBB" w:rsidP="00087771">
      <w:r>
        <w:separator/>
      </w:r>
    </w:p>
  </w:endnote>
  <w:endnote w:type="continuationSeparator" w:id="0">
    <w:p w:rsidR="00E23DBB" w:rsidRDefault="00E23DBB" w:rsidP="00087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DBB" w:rsidRDefault="00E23DBB" w:rsidP="00087771">
      <w:r>
        <w:separator/>
      </w:r>
    </w:p>
  </w:footnote>
  <w:footnote w:type="continuationSeparator" w:id="0">
    <w:p w:rsidR="00E23DBB" w:rsidRDefault="00E23DBB" w:rsidP="00087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6E1" w:rsidRDefault="007256E1">
    <w:pPr>
      <w:pStyle w:val="Encabezado"/>
    </w:pPr>
  </w:p>
  <w:p w:rsidR="007256E1" w:rsidRDefault="007256E1">
    <w:pPr>
      <w:pStyle w:val="Encabezado"/>
    </w:pPr>
  </w:p>
  <w:p w:rsidR="007256E1" w:rsidRDefault="007256E1">
    <w:pPr>
      <w:pStyle w:val="Encabezado"/>
      <w:rPr>
        <w:noProof/>
        <w:lang w:val="es-MX" w:eastAsia="es-MX"/>
      </w:rPr>
    </w:pPr>
  </w:p>
  <w:p w:rsidR="00087771" w:rsidRDefault="0008777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7A4FC37A" wp14:editId="610B1D29">
          <wp:simplePos x="0" y="0"/>
          <wp:positionH relativeFrom="margin">
            <wp:posOffset>-1082040</wp:posOffset>
          </wp:positionH>
          <wp:positionV relativeFrom="margin">
            <wp:posOffset>-1442085</wp:posOffset>
          </wp:positionV>
          <wp:extent cx="7775575" cy="1006221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 Participacion Ciudadana-01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575" cy="10062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9239F"/>
    <w:multiLevelType w:val="hybridMultilevel"/>
    <w:tmpl w:val="880482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32A5F"/>
    <w:multiLevelType w:val="hybridMultilevel"/>
    <w:tmpl w:val="7AA2F7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857691"/>
    <w:multiLevelType w:val="hybridMultilevel"/>
    <w:tmpl w:val="9B466A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52C55"/>
    <w:multiLevelType w:val="hybridMultilevel"/>
    <w:tmpl w:val="DC9864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771"/>
    <w:rsid w:val="00017AB0"/>
    <w:rsid w:val="00032A97"/>
    <w:rsid w:val="00082A62"/>
    <w:rsid w:val="00087771"/>
    <w:rsid w:val="00091A38"/>
    <w:rsid w:val="000A18CF"/>
    <w:rsid w:val="000D1260"/>
    <w:rsid w:val="000E2100"/>
    <w:rsid w:val="00141DBA"/>
    <w:rsid w:val="001519C8"/>
    <w:rsid w:val="001C511B"/>
    <w:rsid w:val="001D1194"/>
    <w:rsid w:val="001F5098"/>
    <w:rsid w:val="00211F67"/>
    <w:rsid w:val="00227FEE"/>
    <w:rsid w:val="00236C78"/>
    <w:rsid w:val="00277017"/>
    <w:rsid w:val="002B2D30"/>
    <w:rsid w:val="002D11FD"/>
    <w:rsid w:val="002D1BA8"/>
    <w:rsid w:val="002E2AE7"/>
    <w:rsid w:val="003042C4"/>
    <w:rsid w:val="0031136F"/>
    <w:rsid w:val="003416D2"/>
    <w:rsid w:val="00373332"/>
    <w:rsid w:val="00373F22"/>
    <w:rsid w:val="003C4CB6"/>
    <w:rsid w:val="003D0568"/>
    <w:rsid w:val="003D6DBD"/>
    <w:rsid w:val="003E1C4B"/>
    <w:rsid w:val="00414318"/>
    <w:rsid w:val="004810E9"/>
    <w:rsid w:val="004A3931"/>
    <w:rsid w:val="004D1E0A"/>
    <w:rsid w:val="0050350B"/>
    <w:rsid w:val="00515B83"/>
    <w:rsid w:val="005615B1"/>
    <w:rsid w:val="0057614D"/>
    <w:rsid w:val="005B55A9"/>
    <w:rsid w:val="00614A39"/>
    <w:rsid w:val="00656B9F"/>
    <w:rsid w:val="0069099B"/>
    <w:rsid w:val="006D59B3"/>
    <w:rsid w:val="00721278"/>
    <w:rsid w:val="007256E1"/>
    <w:rsid w:val="007743FC"/>
    <w:rsid w:val="00794C66"/>
    <w:rsid w:val="007D7018"/>
    <w:rsid w:val="007F3D99"/>
    <w:rsid w:val="008121DA"/>
    <w:rsid w:val="00823787"/>
    <w:rsid w:val="00836A05"/>
    <w:rsid w:val="008431CF"/>
    <w:rsid w:val="00875E70"/>
    <w:rsid w:val="00884F9A"/>
    <w:rsid w:val="0089035A"/>
    <w:rsid w:val="008B3143"/>
    <w:rsid w:val="008B3D39"/>
    <w:rsid w:val="008D6BE3"/>
    <w:rsid w:val="008F088E"/>
    <w:rsid w:val="00924E3D"/>
    <w:rsid w:val="009A4B3C"/>
    <w:rsid w:val="009D2CD2"/>
    <w:rsid w:val="00A33125"/>
    <w:rsid w:val="00A41A65"/>
    <w:rsid w:val="00A44F17"/>
    <w:rsid w:val="00AC015D"/>
    <w:rsid w:val="00AD52F3"/>
    <w:rsid w:val="00B51AC7"/>
    <w:rsid w:val="00B51E9C"/>
    <w:rsid w:val="00BA5070"/>
    <w:rsid w:val="00BA5B8D"/>
    <w:rsid w:val="00BA7CDC"/>
    <w:rsid w:val="00BC61A2"/>
    <w:rsid w:val="00BD19A9"/>
    <w:rsid w:val="00BE486B"/>
    <w:rsid w:val="00C0051F"/>
    <w:rsid w:val="00C32431"/>
    <w:rsid w:val="00C332FB"/>
    <w:rsid w:val="00C4662D"/>
    <w:rsid w:val="00C65958"/>
    <w:rsid w:val="00CA1E3C"/>
    <w:rsid w:val="00CD69A0"/>
    <w:rsid w:val="00D45BCA"/>
    <w:rsid w:val="00DA23C4"/>
    <w:rsid w:val="00E01A6E"/>
    <w:rsid w:val="00E23DBB"/>
    <w:rsid w:val="00E63F72"/>
    <w:rsid w:val="00E966C4"/>
    <w:rsid w:val="00EA46F9"/>
    <w:rsid w:val="00EE79A8"/>
    <w:rsid w:val="00F32334"/>
    <w:rsid w:val="00F52512"/>
    <w:rsid w:val="00F61015"/>
    <w:rsid w:val="00F7574F"/>
    <w:rsid w:val="00F86935"/>
    <w:rsid w:val="00FA13A8"/>
    <w:rsid w:val="00FC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  <w15:docId w15:val="{23D5559B-5AB0-4582-9EB7-D78391004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777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7771"/>
  </w:style>
  <w:style w:type="paragraph" w:styleId="Piedepgina">
    <w:name w:val="footer"/>
    <w:basedOn w:val="Normal"/>
    <w:link w:val="PiedepginaCar"/>
    <w:uiPriority w:val="99"/>
    <w:unhideWhenUsed/>
    <w:rsid w:val="0008777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7771"/>
  </w:style>
  <w:style w:type="paragraph" w:styleId="Textodeglobo">
    <w:name w:val="Balloon Text"/>
    <w:basedOn w:val="Normal"/>
    <w:link w:val="TextodegloboCar"/>
    <w:uiPriority w:val="99"/>
    <w:semiHidden/>
    <w:unhideWhenUsed/>
    <w:rsid w:val="0008777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7771"/>
    <w:rPr>
      <w:rFonts w:ascii="Lucida Grande" w:hAnsi="Lucida Grande"/>
      <w:sz w:val="18"/>
      <w:szCs w:val="18"/>
    </w:rPr>
  </w:style>
  <w:style w:type="paragraph" w:styleId="Sinespaciado">
    <w:name w:val="No Spacing"/>
    <w:link w:val="SinespaciadoCar"/>
    <w:uiPriority w:val="1"/>
    <w:qFormat/>
    <w:rsid w:val="00236C78"/>
    <w:rPr>
      <w:sz w:val="22"/>
      <w:szCs w:val="22"/>
      <w:lang w:val="es-MX"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36C78"/>
    <w:rPr>
      <w:sz w:val="22"/>
      <w:szCs w:val="22"/>
      <w:lang w:val="es-MX" w:eastAsia="es-MX"/>
    </w:rPr>
  </w:style>
  <w:style w:type="paragraph" w:styleId="Prrafodelista">
    <w:name w:val="List Paragraph"/>
    <w:basedOn w:val="Normal"/>
    <w:uiPriority w:val="34"/>
    <w:qFormat/>
    <w:rsid w:val="00E01A6E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Textoennegrita">
    <w:name w:val="Strong"/>
    <w:basedOn w:val="Fuentedeprrafopredeter"/>
    <w:uiPriority w:val="22"/>
    <w:qFormat/>
    <w:rsid w:val="00E01A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3328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arkintek</Company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pancho pantera</dc:creator>
  <cp:lastModifiedBy>Cesar Ignacio Bocanegra Alvarado</cp:lastModifiedBy>
  <cp:revision>2</cp:revision>
  <cp:lastPrinted>2019-12-20T18:57:00Z</cp:lastPrinted>
  <dcterms:created xsi:type="dcterms:W3CDTF">2021-01-18T17:17:00Z</dcterms:created>
  <dcterms:modified xsi:type="dcterms:W3CDTF">2021-01-18T17:17:00Z</dcterms:modified>
</cp:coreProperties>
</file>