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CC50D7">
        <w:rPr>
          <w:rFonts w:ascii="Century Gothic" w:hAnsi="Century Gothic" w:cs="Arial"/>
          <w:b/>
          <w:sz w:val="20"/>
        </w:rPr>
        <w:t>CONTROL DE LA EDIFICACION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101F23">
        <w:rPr>
          <w:rFonts w:ascii="Century Gothic" w:hAnsi="Century Gothic" w:cs="Arial"/>
          <w:sz w:val="20"/>
        </w:rPr>
        <w:t xml:space="preserve">OCTUBRE 2018 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Default="008072C6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1</w:t>
      </w:r>
      <w:r w:rsidR="004D6D5E">
        <w:rPr>
          <w:rFonts w:ascii="Century Gothic" w:hAnsi="Century Gothic" w:cs="Arial"/>
          <w:sz w:val="20"/>
        </w:rPr>
        <w:t>.-</w:t>
      </w:r>
      <w:r w:rsidR="00D51DFB">
        <w:rPr>
          <w:rFonts w:ascii="Century Gothic" w:hAnsi="Century Gothic" w:cs="Arial"/>
          <w:sz w:val="20"/>
        </w:rPr>
        <w:t xml:space="preserve"> </w:t>
      </w:r>
      <w:r w:rsidR="00291932" w:rsidRPr="004D6D5E">
        <w:rPr>
          <w:rFonts w:ascii="Century Gothic" w:hAnsi="Century Gothic" w:cs="Arial"/>
          <w:sz w:val="20"/>
        </w:rPr>
        <w:t>EN SALA DE EXPRESIDENTES</w:t>
      </w:r>
      <w:r w:rsidR="00D51DFB">
        <w:rPr>
          <w:rFonts w:ascii="Century Gothic" w:hAnsi="Century Gothic" w:cs="Arial"/>
          <w:sz w:val="20"/>
        </w:rPr>
        <w:t xml:space="preserve">  </w:t>
      </w:r>
      <w:r w:rsidR="004D6D5E" w:rsidRPr="004D6D5E">
        <w:rPr>
          <w:rFonts w:ascii="Century Gothic" w:hAnsi="Century Gothic" w:cs="Arial"/>
          <w:sz w:val="20"/>
        </w:rPr>
        <w:t>EL DIA</w:t>
      </w:r>
      <w:r>
        <w:rPr>
          <w:rFonts w:ascii="Century Gothic" w:hAnsi="Century Gothic" w:cs="Arial"/>
          <w:sz w:val="20"/>
        </w:rPr>
        <w:t xml:space="preserve"> </w:t>
      </w:r>
      <w:r w:rsidR="002260AD">
        <w:rPr>
          <w:rFonts w:ascii="Century Gothic" w:hAnsi="Century Gothic" w:cs="Arial"/>
          <w:sz w:val="20"/>
        </w:rPr>
        <w:t xml:space="preserve"> 23 DE OCT. </w:t>
      </w:r>
      <w:r w:rsidR="00D51DFB">
        <w:rPr>
          <w:rFonts w:ascii="Century Gothic" w:hAnsi="Century Gothic" w:cs="Arial"/>
          <w:sz w:val="20"/>
        </w:rPr>
        <w:t>13:00 HRS.</w:t>
      </w:r>
      <w:r w:rsidR="002260AD">
        <w:rPr>
          <w:rFonts w:ascii="Century Gothic" w:hAnsi="Century Gothic" w:cs="Arial"/>
          <w:sz w:val="20"/>
        </w:rPr>
        <w:t>CON RELACION A</w:t>
      </w:r>
      <w:r>
        <w:rPr>
          <w:rFonts w:ascii="Century Gothic" w:hAnsi="Century Gothic" w:cs="Arial"/>
          <w:sz w:val="20"/>
        </w:rPr>
        <w:t xml:space="preserve"> </w:t>
      </w:r>
      <w:r w:rsidR="00D51DFB">
        <w:rPr>
          <w:rFonts w:ascii="Century Gothic" w:hAnsi="Century Gothic" w:cs="Arial"/>
          <w:sz w:val="20"/>
        </w:rPr>
        <w:t>CAMBIO DE COMITÉ DE LA NUEVA ADMON MPAL. 2018-2021.</w:t>
      </w:r>
      <w:r>
        <w:rPr>
          <w:rFonts w:ascii="Century Gothic" w:hAnsi="Century Gothic" w:cs="Arial"/>
          <w:sz w:val="20"/>
        </w:rPr>
        <w:t xml:space="preserve"> DE INTEGRANTES DEL CONSEJO DE MEJORA REGULATORIA.</w:t>
      </w:r>
    </w:p>
    <w:p w:rsidR="004D6D5E" w:rsidRPr="004D6D5E" w:rsidRDefault="004D6D5E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</w:p>
    <w:p w:rsidR="00291932" w:rsidRDefault="00291932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4D6D5E">
        <w:rPr>
          <w:rFonts w:ascii="Century Gothic" w:hAnsi="Century Gothic" w:cs="Arial"/>
          <w:sz w:val="20"/>
        </w:rPr>
        <w:t>3</w:t>
      </w:r>
      <w:r w:rsidR="004D6D5E">
        <w:rPr>
          <w:rFonts w:ascii="Century Gothic" w:hAnsi="Century Gothic" w:cs="Arial"/>
          <w:sz w:val="20"/>
        </w:rPr>
        <w:t>.-</w:t>
      </w:r>
      <w:r w:rsidRPr="004D6D5E">
        <w:rPr>
          <w:rFonts w:ascii="Century Gothic" w:hAnsi="Century Gothic" w:cs="Arial"/>
          <w:sz w:val="20"/>
        </w:rPr>
        <w:t xml:space="preserve"> REUNIONES EN LA COORDINACION GENERAL</w:t>
      </w:r>
      <w:r w:rsidR="004D6D5E">
        <w:rPr>
          <w:rFonts w:ascii="Century Gothic" w:hAnsi="Century Gothic" w:cs="Arial"/>
          <w:sz w:val="20"/>
        </w:rPr>
        <w:t>. CON RELACION AL POA</w:t>
      </w:r>
    </w:p>
    <w:p w:rsidR="004D6D5E" w:rsidRPr="004D6D5E" w:rsidRDefault="004D6D5E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</w:p>
    <w:p w:rsidR="00291932" w:rsidRPr="004D6D5E" w:rsidRDefault="005E36C4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4D6D5E">
        <w:rPr>
          <w:rFonts w:ascii="Century Gothic" w:hAnsi="Century Gothic" w:cs="Arial"/>
          <w:sz w:val="20"/>
        </w:rPr>
        <w:t>.-</w:t>
      </w:r>
      <w:r>
        <w:rPr>
          <w:rFonts w:ascii="Century Gothic" w:hAnsi="Century Gothic" w:cs="Arial"/>
          <w:sz w:val="20"/>
        </w:rPr>
        <w:t xml:space="preserve"> </w:t>
      </w:r>
      <w:r w:rsidR="00291932" w:rsidRPr="004D6D5E">
        <w:rPr>
          <w:rFonts w:ascii="Century Gothic" w:hAnsi="Century Gothic" w:cs="Arial"/>
          <w:sz w:val="20"/>
        </w:rPr>
        <w:t xml:space="preserve">EN MUSEO PANTALEON </w:t>
      </w:r>
      <w:r w:rsidR="003104F7">
        <w:rPr>
          <w:rFonts w:ascii="Century Gothic" w:hAnsi="Century Gothic" w:cs="Arial"/>
          <w:sz w:val="20"/>
        </w:rPr>
        <w:t xml:space="preserve"> </w:t>
      </w:r>
      <w:r w:rsidR="00291932" w:rsidRPr="004D6D5E">
        <w:rPr>
          <w:rFonts w:ascii="Century Gothic" w:hAnsi="Century Gothic" w:cs="Arial"/>
          <w:sz w:val="20"/>
        </w:rPr>
        <w:t>PANDURO</w:t>
      </w:r>
      <w:r>
        <w:rPr>
          <w:rFonts w:ascii="Century Gothic" w:hAnsi="Century Gothic" w:cs="Arial"/>
          <w:sz w:val="20"/>
        </w:rPr>
        <w:t xml:space="preserve">10: AM.  CON RELACION A LAS JORNADAS DE INDUCCIÓN PARA LA ELABORACIÓN DEL </w:t>
      </w:r>
      <w:r w:rsidR="004D6D5E">
        <w:rPr>
          <w:rFonts w:ascii="Century Gothic" w:hAnsi="Century Gothic" w:cs="Arial"/>
          <w:sz w:val="20"/>
        </w:rPr>
        <w:t xml:space="preserve"> PR</w:t>
      </w:r>
      <w:r>
        <w:rPr>
          <w:rFonts w:ascii="Century Gothic" w:hAnsi="Century Gothic" w:cs="Arial"/>
          <w:sz w:val="20"/>
        </w:rPr>
        <w:t xml:space="preserve">OGRAMA OPERATIVO </w:t>
      </w:r>
      <w:r w:rsidR="003104F7">
        <w:rPr>
          <w:rFonts w:ascii="Century Gothic" w:hAnsi="Century Gothic" w:cs="Arial"/>
          <w:sz w:val="20"/>
        </w:rPr>
        <w:t xml:space="preserve"> ANUAL MPAL</w:t>
      </w:r>
      <w:r w:rsidR="004D6D5E">
        <w:rPr>
          <w:rFonts w:ascii="Century Gothic" w:hAnsi="Century Gothic" w:cs="Arial"/>
          <w:sz w:val="20"/>
        </w:rPr>
        <w:t>.</w:t>
      </w:r>
      <w:r>
        <w:rPr>
          <w:rFonts w:ascii="Century Gothic" w:hAnsi="Century Gothic" w:cs="Arial"/>
          <w:sz w:val="20"/>
        </w:rPr>
        <w:t xml:space="preserve"> 2019. </w:t>
      </w:r>
    </w:p>
    <w:p w:rsidR="000205E5" w:rsidRPr="008072C6" w:rsidRDefault="000205E5" w:rsidP="008072C6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8532B0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  <w:bookmarkStart w:id="0" w:name="_GoBack"/>
      <w:bookmarkEnd w:id="0"/>
    </w:p>
    <w:sectPr w:rsidR="008532B0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01F23"/>
    <w:rsid w:val="002260AD"/>
    <w:rsid w:val="00291932"/>
    <w:rsid w:val="003104F7"/>
    <w:rsid w:val="004B73B0"/>
    <w:rsid w:val="004D6D5E"/>
    <w:rsid w:val="005E36C4"/>
    <w:rsid w:val="008072C6"/>
    <w:rsid w:val="0089677D"/>
    <w:rsid w:val="00946A7D"/>
    <w:rsid w:val="00CC50D7"/>
    <w:rsid w:val="00D51DFB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Laura Aidee Jimenez Dominguez</cp:lastModifiedBy>
  <cp:revision>11</cp:revision>
  <cp:lastPrinted>2018-11-07T17:34:00Z</cp:lastPrinted>
  <dcterms:created xsi:type="dcterms:W3CDTF">2018-11-06T18:17:00Z</dcterms:created>
  <dcterms:modified xsi:type="dcterms:W3CDTF">2018-11-15T18:40:00Z</dcterms:modified>
</cp:coreProperties>
</file>