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F0" w:rsidRPr="00BE34C1" w:rsidRDefault="00BE34C1" w:rsidP="00BE34C1">
      <w:pPr>
        <w:ind w:left="2832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E34C1"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 wp14:anchorId="4744B634" wp14:editId="320EC222">
            <wp:simplePos x="0" y="0"/>
            <wp:positionH relativeFrom="column">
              <wp:posOffset>-37465</wp:posOffset>
            </wp:positionH>
            <wp:positionV relativeFrom="paragraph">
              <wp:posOffset>-276860</wp:posOffset>
            </wp:positionV>
            <wp:extent cx="1811020" cy="762000"/>
            <wp:effectExtent l="0" t="0" r="0" b="0"/>
            <wp:wrapNone/>
            <wp:docPr id="14" name="Imagen 14" descr="C:\Users\Usuario\Desktop\Logo policia\LogoPolicia-SAN-PE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uario\Desktop\Logo policia\LogoPolicia-SAN-PED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AF0" w:rsidRPr="00BE34C1">
        <w:rPr>
          <w:rFonts w:ascii="Arial" w:hAnsi="Arial" w:cs="Arial"/>
          <w:b/>
          <w:sz w:val="28"/>
          <w:szCs w:val="28"/>
        </w:rPr>
        <w:t>Comisaría de la Policía Preventiva Municipal de San Pedro Tlaquepaque</w:t>
      </w:r>
    </w:p>
    <w:p w:rsidR="00BE34C1" w:rsidRPr="00543A3D" w:rsidRDefault="00E75AF0" w:rsidP="00543A3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BE34C1">
        <w:rPr>
          <w:rFonts w:ascii="Arial" w:hAnsi="Arial" w:cs="Arial"/>
          <w:b/>
          <w:sz w:val="28"/>
          <w:szCs w:val="28"/>
        </w:rPr>
        <w:t>Dirección de Vinculación Ciudadana.</w:t>
      </w:r>
    </w:p>
    <w:p w:rsidR="00BE34C1" w:rsidRDefault="00BE34C1" w:rsidP="00BE34C1">
      <w:pPr>
        <w:pStyle w:val="Sinespaciado"/>
        <w:ind w:left="2832"/>
        <w:rPr>
          <w:rFonts w:ascii="Arial" w:hAnsi="Arial" w:cs="Arial"/>
          <w:b/>
          <w:sz w:val="24"/>
          <w:szCs w:val="24"/>
        </w:rPr>
      </w:pPr>
    </w:p>
    <w:p w:rsidR="00E75AF0" w:rsidRDefault="00E75AF0" w:rsidP="00BE34C1">
      <w:pPr>
        <w:pStyle w:val="Sinespaciado"/>
        <w:ind w:left="2832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>Concentrado de reuniones</w:t>
      </w:r>
      <w:r>
        <w:rPr>
          <w:rFonts w:ascii="Arial" w:hAnsi="Arial" w:cs="Arial"/>
          <w:b/>
          <w:sz w:val="24"/>
          <w:szCs w:val="24"/>
        </w:rPr>
        <w:t xml:space="preserve"> vecinales del mes de  JUNIO  </w:t>
      </w:r>
      <w:r w:rsidRPr="008A7C03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9</w:t>
      </w:r>
    </w:p>
    <w:p w:rsidR="00E75AF0" w:rsidRPr="008A7C03" w:rsidRDefault="00E75AF0" w:rsidP="00E75AF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261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003"/>
        <w:gridCol w:w="940"/>
        <w:gridCol w:w="1326"/>
        <w:gridCol w:w="1412"/>
        <w:gridCol w:w="4817"/>
        <w:gridCol w:w="1417"/>
      </w:tblGrid>
      <w:tr w:rsidR="00E75AF0" w:rsidRPr="00DE5EBE" w:rsidTr="009D053A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75AF0" w:rsidRPr="0090133F" w:rsidRDefault="00E75AF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COLONIA/ FRACCIONA MIENTO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75AF0" w:rsidRPr="0090133F" w:rsidRDefault="00E75AF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DIA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75AF0" w:rsidRPr="0090133F" w:rsidRDefault="00E75AF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HORA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75AF0" w:rsidRPr="0090133F" w:rsidRDefault="00E75AF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75AF0" w:rsidRPr="0090133F" w:rsidRDefault="00E75AF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MOTIVO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75AF0" w:rsidRPr="0090133F" w:rsidRDefault="00E75AF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CONTENIDO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E75AF0" w:rsidRDefault="00E75AF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E75AF0" w:rsidRPr="0090133F" w:rsidRDefault="00E75AF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ASISTENCIA</w:t>
            </w:r>
          </w:p>
        </w:tc>
      </w:tr>
      <w:tr w:rsidR="00E75AF0" w:rsidRPr="00E4374B" w:rsidTr="009D053A">
        <w:trPr>
          <w:trHeight w:val="136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F0" w:rsidRPr="00E75AF0" w:rsidRDefault="00E75AF0" w:rsidP="00E75A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A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ALTOS SUR</w:t>
            </w:r>
          </w:p>
          <w:p w:rsidR="00E75AF0" w:rsidRPr="00E75AF0" w:rsidRDefault="00E75AF0" w:rsidP="009D05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F0" w:rsidRPr="00E75AF0" w:rsidRDefault="00E75AF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F0" w:rsidRPr="00E4374B" w:rsidRDefault="00E75AF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F0" w:rsidRPr="00295DAE" w:rsidRDefault="00906365" w:rsidP="009D05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06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Av. Tierra Encontrada #3040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F0" w:rsidRPr="00E4374B" w:rsidRDefault="00E75AF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5AF0" w:rsidRPr="00805DD3" w:rsidRDefault="00906365" w:rsidP="0090636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AF0">
              <w:rPr>
                <w:rFonts w:ascii="Arial" w:hAnsi="Arial" w:cs="Arial"/>
                <w:color w:val="000000"/>
                <w:sz w:val="20"/>
                <w:szCs w:val="20"/>
              </w:rPr>
              <w:t>Se</w:t>
            </w:r>
            <w:r w:rsidR="00E75AF0" w:rsidRPr="00E75AF0">
              <w:rPr>
                <w:rFonts w:ascii="Arial" w:hAnsi="Arial" w:cs="Arial"/>
                <w:color w:val="000000"/>
                <w:sz w:val="20"/>
                <w:szCs w:val="20"/>
              </w:rPr>
              <w:t xml:space="preserve"> lleva a cabo la </w:t>
            </w:r>
            <w:r w:rsidRPr="00E75AF0">
              <w:rPr>
                <w:rFonts w:ascii="Arial" w:hAnsi="Arial" w:cs="Arial"/>
                <w:color w:val="000000"/>
                <w:sz w:val="20"/>
                <w:szCs w:val="20"/>
              </w:rPr>
              <w:t>reunión</w:t>
            </w:r>
            <w:r w:rsidR="00E75AF0" w:rsidRPr="00E75AF0">
              <w:rPr>
                <w:rFonts w:ascii="Arial" w:hAnsi="Arial" w:cs="Arial"/>
                <w:color w:val="000000"/>
                <w:sz w:val="20"/>
                <w:szCs w:val="20"/>
              </w:rPr>
              <w:t xml:space="preserve"> a solicitud de los vecinos de este fraccionamiento, participa solo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E75AF0">
              <w:rPr>
                <w:rFonts w:ascii="Arial" w:hAnsi="Arial" w:cs="Arial"/>
                <w:color w:val="000000"/>
                <w:sz w:val="20"/>
                <w:szCs w:val="20"/>
              </w:rPr>
              <w:t>inculación</w:t>
            </w:r>
            <w:r w:rsidR="00E75AF0" w:rsidRPr="00E75AF0">
              <w:rPr>
                <w:rFonts w:ascii="Arial" w:hAnsi="Arial" w:cs="Arial"/>
                <w:color w:val="000000"/>
                <w:sz w:val="20"/>
                <w:szCs w:val="20"/>
              </w:rPr>
              <w:t xml:space="preserve"> ciudadana, se dan a conocer los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rogramas que se desarrollan en P</w:t>
            </w:r>
            <w:r w:rsidRPr="00E75AF0">
              <w:rPr>
                <w:rFonts w:ascii="Arial" w:hAnsi="Arial" w:cs="Arial"/>
                <w:color w:val="000000"/>
                <w:sz w:val="20"/>
                <w:szCs w:val="20"/>
              </w:rPr>
              <w:t>revención</w:t>
            </w:r>
            <w:r w:rsidR="00E75AF0" w:rsidRPr="00E75AF0">
              <w:rPr>
                <w:rFonts w:ascii="Arial" w:hAnsi="Arial" w:cs="Arial"/>
                <w:color w:val="000000"/>
                <w:sz w:val="20"/>
                <w:szCs w:val="20"/>
              </w:rPr>
              <w:t xml:space="preserve"> social y el de Comandante 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línea</w:t>
            </w:r>
            <w:r w:rsidR="00E75AF0" w:rsidRPr="00E75AF0">
              <w:rPr>
                <w:rFonts w:ascii="Arial" w:hAnsi="Arial" w:cs="Arial"/>
                <w:color w:val="000000"/>
                <w:sz w:val="20"/>
                <w:szCs w:val="20"/>
              </w:rPr>
              <w:t xml:space="preserve">. Los reportes que externaron son acerca del lugar donde </w:t>
            </w:r>
            <w:r w:rsidRPr="00E75AF0">
              <w:rPr>
                <w:rFonts w:ascii="Arial" w:hAnsi="Arial" w:cs="Arial"/>
                <w:color w:val="000000"/>
                <w:sz w:val="20"/>
                <w:szCs w:val="20"/>
              </w:rPr>
              <w:t>están</w:t>
            </w:r>
            <w:r w:rsidR="00E75AF0" w:rsidRPr="00E75AF0">
              <w:rPr>
                <w:rFonts w:ascii="Arial" w:hAnsi="Arial" w:cs="Arial"/>
                <w:color w:val="000000"/>
                <w:sz w:val="20"/>
                <w:szCs w:val="20"/>
              </w:rPr>
              <w:t xml:space="preserve"> ubicados ya que colindan con el municipio de Guadalajara y en ocasiones al </w:t>
            </w:r>
            <w:r w:rsidRPr="00E75AF0">
              <w:rPr>
                <w:rFonts w:ascii="Arial" w:hAnsi="Arial" w:cs="Arial"/>
                <w:color w:val="000000"/>
                <w:sz w:val="20"/>
                <w:szCs w:val="20"/>
              </w:rPr>
              <w:t>solicitar</w:t>
            </w:r>
            <w:r w:rsidR="00E75AF0" w:rsidRPr="00E75AF0">
              <w:rPr>
                <w:rFonts w:ascii="Arial" w:hAnsi="Arial" w:cs="Arial"/>
                <w:color w:val="000000"/>
                <w:sz w:val="20"/>
                <w:szCs w:val="20"/>
              </w:rPr>
              <w:t xml:space="preserve"> los servicios es el dilema en que se encuentran y la respuesta que reciben al </w:t>
            </w:r>
            <w:r w:rsidRPr="00E75AF0">
              <w:rPr>
                <w:rFonts w:ascii="Arial" w:hAnsi="Arial" w:cs="Arial"/>
                <w:color w:val="000000"/>
                <w:sz w:val="20"/>
                <w:szCs w:val="20"/>
              </w:rPr>
              <w:t>solicitar</w:t>
            </w:r>
            <w:r w:rsidR="00E75AF0" w:rsidRPr="00E75AF0">
              <w:rPr>
                <w:rFonts w:ascii="Arial" w:hAnsi="Arial" w:cs="Arial"/>
                <w:color w:val="000000"/>
                <w:sz w:val="20"/>
                <w:szCs w:val="20"/>
              </w:rPr>
              <w:t xml:space="preserve"> servicios </w:t>
            </w:r>
            <w:r w:rsidRPr="00E75AF0">
              <w:rPr>
                <w:rFonts w:ascii="Arial" w:hAnsi="Arial" w:cs="Arial"/>
                <w:color w:val="000000"/>
                <w:sz w:val="20"/>
                <w:szCs w:val="20"/>
              </w:rPr>
              <w:t>públicos</w:t>
            </w:r>
            <w:r w:rsidR="00E75AF0" w:rsidRPr="00E75AF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5AF0" w:rsidRDefault="00E75AF0" w:rsidP="009D0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E75AF0" w:rsidRDefault="00E75AF0" w:rsidP="009D0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E75AF0" w:rsidRDefault="00E75AF0" w:rsidP="009D0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E75AF0" w:rsidRDefault="00E75AF0" w:rsidP="009D0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E75AF0" w:rsidRDefault="00E75AF0" w:rsidP="009D0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E75AF0" w:rsidRPr="00E4374B" w:rsidRDefault="00906365" w:rsidP="009D0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15</w:t>
            </w:r>
            <w:r w:rsidR="00E75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personas</w:t>
            </w:r>
          </w:p>
        </w:tc>
      </w:tr>
      <w:tr w:rsidR="00011E2E" w:rsidRPr="00E4374B" w:rsidTr="009D053A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2E" w:rsidRPr="00E75AF0" w:rsidRDefault="00011E2E" w:rsidP="00E75A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A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VALLE DEL PARAISO</w:t>
            </w:r>
          </w:p>
          <w:p w:rsidR="00011E2E" w:rsidRPr="00E75AF0" w:rsidRDefault="00011E2E" w:rsidP="009D05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2E" w:rsidRPr="00E75AF0" w:rsidRDefault="00011E2E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2E" w:rsidRPr="00E4374B" w:rsidRDefault="00011E2E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2E" w:rsidRPr="00E4374B" w:rsidRDefault="00011E2E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06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Bandera 1050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2E" w:rsidRPr="00E4374B" w:rsidRDefault="00011E2E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E2E" w:rsidRPr="00E4374B" w:rsidRDefault="00011E2E" w:rsidP="00A365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56E">
              <w:rPr>
                <w:rFonts w:ascii="Arial" w:hAnsi="Arial" w:cs="Arial"/>
                <w:color w:val="000000"/>
                <w:sz w:val="20"/>
                <w:szCs w:val="20"/>
              </w:rPr>
              <w:t xml:space="preserve">La reunión es presidida por personal de Vinculación Ciudadana únicamente, los vecinos que participaron en la reunión expresaron su molestia e inconformidad de una manera agresiva por la falta de vigilancia en su colonia, ya que han sido victimas de robo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cas</w:t>
            </w:r>
            <w:r w:rsidRPr="0059556E">
              <w:rPr>
                <w:rFonts w:ascii="Arial" w:hAnsi="Arial" w:cs="Arial"/>
                <w:color w:val="000000"/>
                <w:sz w:val="20"/>
                <w:szCs w:val="20"/>
              </w:rPr>
              <w:t>a habitación, señalan que dentro de la colonia hay compra y venta de droga, y ninguna autoridad lo ha podido ayudar en este tema. Se promueven los programas preventivos, y se les invita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9556E">
              <w:rPr>
                <w:rFonts w:ascii="Arial" w:hAnsi="Arial" w:cs="Arial"/>
                <w:color w:val="000000"/>
                <w:sz w:val="20"/>
                <w:szCs w:val="20"/>
              </w:rPr>
              <w:t>formar parte del programa comandante en línea.</w:t>
            </w:r>
            <w:r>
              <w:t xml:space="preserve"> </w:t>
            </w:r>
            <w:r w:rsidRPr="0059556E">
              <w:rPr>
                <w:rFonts w:ascii="Arial" w:hAnsi="Arial" w:cs="Arial"/>
                <w:color w:val="000000"/>
                <w:sz w:val="20"/>
                <w:szCs w:val="20"/>
              </w:rPr>
              <w:t>Se crea un grupo nuevo de Watsapp.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11E2E" w:rsidRDefault="00011E2E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11E2E" w:rsidRDefault="00011E2E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11E2E" w:rsidRDefault="00011E2E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11E2E" w:rsidRDefault="00011E2E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11E2E" w:rsidRDefault="00011E2E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11E2E" w:rsidRPr="00E4374B" w:rsidRDefault="00011E2E" w:rsidP="00011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40 personas</w:t>
            </w:r>
          </w:p>
        </w:tc>
      </w:tr>
      <w:tr w:rsidR="00011E2E" w:rsidRPr="00E4374B" w:rsidTr="009D053A">
        <w:trPr>
          <w:trHeight w:val="9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B1" w:rsidRDefault="003E7DB1" w:rsidP="003E7D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COLEGIO  NUEVA ESPAÑA</w:t>
            </w:r>
          </w:p>
          <w:p w:rsidR="003E7DB1" w:rsidRDefault="003E7DB1" w:rsidP="00E75A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C212B" w:rsidRDefault="00AC212B" w:rsidP="00E75A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11E2E" w:rsidRPr="00E75AF0" w:rsidRDefault="003E7DB1" w:rsidP="00E75A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 HUERTAS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2E" w:rsidRDefault="00011E2E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2E" w:rsidRDefault="00011E2E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08:30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2E" w:rsidRPr="00906365" w:rsidRDefault="00011E2E" w:rsidP="009D05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Membrillo 47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2E" w:rsidRDefault="00011E2E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con directivos y padre de familia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E2E" w:rsidRDefault="00011E2E" w:rsidP="00A365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A60">
              <w:rPr>
                <w:rFonts w:ascii="Arial" w:hAnsi="Arial" w:cs="Arial"/>
                <w:color w:val="000000"/>
                <w:sz w:val="20"/>
                <w:szCs w:val="20"/>
              </w:rPr>
              <w:t>Se organizo por  parte de la institución educativa una reunión con la mesa directiva de la escuela, algunos padres de familia tanto del nivel primaria com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 nivel secundaria y directivos;</w:t>
            </w:r>
            <w:r w:rsidRPr="00BC3A60">
              <w:rPr>
                <w:rFonts w:ascii="Arial" w:hAnsi="Arial" w:cs="Arial"/>
                <w:color w:val="000000"/>
                <w:sz w:val="20"/>
                <w:szCs w:val="20"/>
              </w:rPr>
              <w:t xml:space="preserve"> participo grupo DARE, invitación que se hizo a esta dirección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</w:t>
            </w:r>
            <w:r w:rsidRPr="00BC3A60">
              <w:rPr>
                <w:rFonts w:ascii="Arial" w:hAnsi="Arial" w:cs="Arial"/>
                <w:color w:val="000000"/>
                <w:sz w:val="20"/>
                <w:szCs w:val="20"/>
              </w:rPr>
              <w:t>inculación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Pr="00BC3A60">
              <w:rPr>
                <w:rFonts w:ascii="Arial" w:hAnsi="Arial" w:cs="Arial"/>
                <w:color w:val="000000"/>
                <w:sz w:val="20"/>
                <w:szCs w:val="20"/>
              </w:rPr>
              <w:t>iudadana que promueve el objetivo y metodología del programa comandante en línea.</w:t>
            </w:r>
            <w:r>
              <w:t xml:space="preserve"> </w:t>
            </w:r>
            <w:r w:rsidRPr="009C04BE">
              <w:rPr>
                <w:rFonts w:ascii="Arial" w:hAnsi="Arial" w:cs="Arial"/>
                <w:color w:val="000000"/>
                <w:sz w:val="20"/>
                <w:szCs w:val="20"/>
              </w:rPr>
              <w:t xml:space="preserve">se </w:t>
            </w:r>
          </w:p>
          <w:p w:rsidR="00011E2E" w:rsidRPr="00E4374B" w:rsidRDefault="00011E2E" w:rsidP="00A365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 f</w:t>
            </w:r>
            <w:r w:rsidRPr="009C04BE">
              <w:rPr>
                <w:rFonts w:ascii="Arial" w:hAnsi="Arial" w:cs="Arial"/>
                <w:color w:val="000000"/>
                <w:sz w:val="20"/>
                <w:szCs w:val="20"/>
              </w:rPr>
              <w:t>orma un grupo nuevo de Watsapp.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11E2E" w:rsidRDefault="00011E2E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11E2E" w:rsidRDefault="00011E2E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11E2E" w:rsidRDefault="00011E2E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 personas</w:t>
            </w:r>
          </w:p>
        </w:tc>
      </w:tr>
      <w:tr w:rsidR="00011E2E" w:rsidRPr="00E4374B" w:rsidTr="009D053A">
        <w:trPr>
          <w:trHeight w:val="9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2E" w:rsidRPr="00662890" w:rsidRDefault="00011E2E" w:rsidP="009D05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A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PARQUES COLON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2E" w:rsidRDefault="00011E2E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2E" w:rsidRDefault="00011E2E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EA" w:rsidRDefault="00011E2E" w:rsidP="009D05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365">
              <w:rPr>
                <w:rFonts w:ascii="Arial" w:hAnsi="Arial" w:cs="Arial"/>
                <w:color w:val="000000"/>
                <w:sz w:val="20"/>
                <w:szCs w:val="20"/>
              </w:rPr>
              <w:t xml:space="preserve">Isla Mexiana e Isla </w:t>
            </w:r>
          </w:p>
          <w:p w:rsidR="00011E2E" w:rsidRDefault="00AF28EA" w:rsidP="00AF28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365">
              <w:rPr>
                <w:rFonts w:ascii="Arial" w:hAnsi="Arial" w:cs="Arial"/>
                <w:color w:val="000000"/>
                <w:sz w:val="20"/>
                <w:szCs w:val="20"/>
              </w:rPr>
              <w:t>Mexcaltitán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2E" w:rsidRDefault="00011E2E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8EA" w:rsidRPr="00FD450D" w:rsidRDefault="00AF28EA" w:rsidP="00AF28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50D">
              <w:rPr>
                <w:rFonts w:ascii="Arial" w:hAnsi="Arial" w:cs="Arial"/>
                <w:color w:val="000000"/>
                <w:sz w:val="20"/>
                <w:szCs w:val="20"/>
              </w:rPr>
              <w:t xml:space="preserve">Dicha reunión se lleva a cabo como seguimiento a las reuniones anteriores, la preside personal de Vinculación Ciudadana, y habitantes de la colonia en mención, se muestra poca asistencia, </w:t>
            </w:r>
          </w:p>
          <w:p w:rsidR="00011E2E" w:rsidRPr="007141B2" w:rsidRDefault="00AC212B" w:rsidP="00AF28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AF28EA" w:rsidRPr="00FD450D">
              <w:rPr>
                <w:rFonts w:ascii="Arial" w:hAnsi="Arial" w:cs="Arial"/>
                <w:color w:val="000000"/>
                <w:sz w:val="20"/>
                <w:szCs w:val="20"/>
              </w:rPr>
              <w:t>eunión de seguimiento ya se trabaja con el programa comandante en línea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11E2E" w:rsidRDefault="00011E2E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11E2E" w:rsidRDefault="00011E2E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11E2E" w:rsidRDefault="00011E2E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11E2E" w:rsidRDefault="00AF28EA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</w:t>
            </w:r>
            <w:r w:rsidR="00011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personas</w:t>
            </w:r>
          </w:p>
        </w:tc>
      </w:tr>
      <w:tr w:rsidR="00011E2E" w:rsidRPr="00E4374B" w:rsidTr="009D053A">
        <w:trPr>
          <w:trHeight w:val="9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2B" w:rsidRDefault="00AC212B" w:rsidP="00E75A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11E2E" w:rsidRPr="00E75AF0" w:rsidRDefault="00011E2E" w:rsidP="00E75A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A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PARQUES TLAQUEPAQUE</w:t>
            </w:r>
          </w:p>
          <w:p w:rsidR="00011E2E" w:rsidRPr="00E75AF0" w:rsidRDefault="00011E2E" w:rsidP="009D05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2E" w:rsidRDefault="00011E2E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2E" w:rsidRDefault="00011E2E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2E" w:rsidRDefault="00011E2E" w:rsidP="009D05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365">
              <w:rPr>
                <w:rFonts w:ascii="Arial" w:hAnsi="Arial" w:cs="Arial"/>
                <w:color w:val="000000"/>
                <w:sz w:val="20"/>
                <w:szCs w:val="20"/>
              </w:rPr>
              <w:t>Hidalgo 1049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2E" w:rsidRDefault="00011E2E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E2E" w:rsidRPr="007141B2" w:rsidRDefault="00254066" w:rsidP="009D05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2C">
              <w:rPr>
                <w:rFonts w:ascii="Arial" w:hAnsi="Arial" w:cs="Arial"/>
                <w:color w:val="000000"/>
                <w:sz w:val="20"/>
                <w:szCs w:val="20"/>
              </w:rPr>
              <w:t xml:space="preserve">Acude a la reunión personal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38122C">
              <w:rPr>
                <w:rFonts w:ascii="Arial" w:hAnsi="Arial" w:cs="Arial"/>
                <w:color w:val="000000"/>
                <w:sz w:val="20"/>
                <w:szCs w:val="20"/>
              </w:rPr>
              <w:t>inculación ciudadana, vecinos del fraccionamiento mencionan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122C">
              <w:rPr>
                <w:rFonts w:ascii="Arial" w:hAnsi="Arial" w:cs="Arial"/>
                <w:color w:val="000000"/>
                <w:sz w:val="20"/>
                <w:szCs w:val="20"/>
              </w:rPr>
              <w:t>que han sido victimas de asalto a mano armada de vehículos y robo a casa habitación durante el día, y robo de auto partes; solicitan mayor vigilancia  sobre la calle Hidalgo y Papel Mache se promueven los programas preventivos, se iniciara con el programa "Mi comunidad se organiza" se interesan en formar parte del programa comandante en línea.</w:t>
            </w:r>
            <w:r>
              <w:t xml:space="preserve"> </w:t>
            </w:r>
            <w:proofErr w:type="gramStart"/>
            <w:r w:rsidRPr="0038122C">
              <w:rPr>
                <w:rFonts w:ascii="Arial" w:hAnsi="Arial" w:cs="Arial"/>
                <w:color w:val="000000"/>
                <w:sz w:val="20"/>
                <w:szCs w:val="20"/>
              </w:rPr>
              <w:t>solicitan</w:t>
            </w:r>
            <w:proofErr w:type="gramEnd"/>
            <w:r w:rsidRPr="0038122C">
              <w:rPr>
                <w:rFonts w:ascii="Arial" w:hAnsi="Arial" w:cs="Arial"/>
                <w:color w:val="000000"/>
                <w:sz w:val="20"/>
                <w:szCs w:val="20"/>
              </w:rPr>
              <w:t xml:space="preserve"> el curso del Nuevo Sistema de Justicia Penal, se impartirá el  20 de junio del año en curso se crean un grupo nuevo de Watsapp.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11E2E" w:rsidRDefault="00011E2E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54066" w:rsidRDefault="00254066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54066" w:rsidRDefault="00254066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54066" w:rsidRDefault="00254066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54066" w:rsidRDefault="00254066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 personas</w:t>
            </w:r>
          </w:p>
        </w:tc>
      </w:tr>
      <w:tr w:rsidR="00254066" w:rsidRPr="00E4374B" w:rsidTr="009D053A">
        <w:trPr>
          <w:trHeight w:val="9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6" w:rsidRPr="00E75AF0" w:rsidRDefault="00254066" w:rsidP="009D05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MIRAVALLE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066" w:rsidRDefault="00254066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066" w:rsidRDefault="00254066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6" w:rsidRDefault="00254066" w:rsidP="009D05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2C">
              <w:rPr>
                <w:rFonts w:ascii="Arial" w:hAnsi="Arial" w:cs="Arial"/>
                <w:color w:val="000000"/>
                <w:sz w:val="20"/>
                <w:szCs w:val="20"/>
              </w:rPr>
              <w:t>Juan José Segura esq. José de Paz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6" w:rsidRDefault="00254066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066" w:rsidRPr="007141B2" w:rsidRDefault="00254066" w:rsidP="0025406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2C">
              <w:rPr>
                <w:rFonts w:ascii="Arial" w:hAnsi="Arial" w:cs="Arial"/>
                <w:color w:val="000000"/>
                <w:sz w:val="20"/>
                <w:szCs w:val="20"/>
              </w:rPr>
              <w:t xml:space="preserve">Acude a la Reunión la Directora de Vinculación Ciudadana, participan el 1 </w:t>
            </w:r>
            <w:proofErr w:type="spellStart"/>
            <w:r w:rsidRPr="0038122C">
              <w:rPr>
                <w:rFonts w:ascii="Arial" w:hAnsi="Arial" w:cs="Arial"/>
                <w:color w:val="000000"/>
                <w:sz w:val="20"/>
                <w:szCs w:val="20"/>
              </w:rPr>
              <w:t>Cdte</w:t>
            </w:r>
            <w:proofErr w:type="spellEnd"/>
            <w:r w:rsidRPr="0038122C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zona y el Elemento del Grupo DARE del estado,  poca participación de los vecinos, Los mismos reportan: algunos jóvenes que se reúnen después de las 10 de la noche en algunas motocicletas y jugar carreras, además se ha sabido que asaltan a las personas de este reporte tomo nota el comandante que acudió a la reunión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Se promueven el pro</w:t>
            </w:r>
            <w:r w:rsidRPr="0038122C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8122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 w:rsidRPr="0038122C">
              <w:rPr>
                <w:rFonts w:ascii="Arial" w:hAnsi="Arial" w:cs="Arial"/>
                <w:color w:val="000000"/>
                <w:sz w:val="20"/>
                <w:szCs w:val="20"/>
              </w:rPr>
              <w:t xml:space="preserve"> comandante en línea, Mi comunidad se organiza y Mujeres en Prevención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.</w:t>
            </w:r>
            <w:r>
              <w:t xml:space="preserve"> </w:t>
            </w:r>
            <w:r w:rsidRPr="00310404">
              <w:rPr>
                <w:rFonts w:ascii="Arial" w:hAnsi="Arial" w:cs="Arial"/>
                <w:color w:val="000000"/>
                <w:sz w:val="20"/>
                <w:szCs w:val="20"/>
              </w:rPr>
              <w:t>Se agregan los 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istentes al grupo existente de M</w:t>
            </w:r>
            <w:r w:rsidRPr="00310404">
              <w:rPr>
                <w:rFonts w:ascii="Arial" w:hAnsi="Arial" w:cs="Arial"/>
                <w:color w:val="000000"/>
                <w:sz w:val="20"/>
                <w:szCs w:val="20"/>
              </w:rPr>
              <w:t>iravalle.</w:t>
            </w:r>
            <w:r>
              <w:t xml:space="preserve"> </w:t>
            </w:r>
            <w:r w:rsidRPr="00310404">
              <w:rPr>
                <w:rFonts w:ascii="Arial" w:hAnsi="Arial" w:cs="Arial"/>
                <w:color w:val="000000"/>
                <w:sz w:val="20"/>
                <w:szCs w:val="20"/>
              </w:rPr>
              <w:t xml:space="preserve">Se agregan los </w:t>
            </w:r>
            <w:r w:rsidRPr="003104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istentes al grupo existente de Mi</w:t>
            </w:r>
            <w:r w:rsidRPr="00310404">
              <w:rPr>
                <w:rFonts w:ascii="Arial" w:hAnsi="Arial" w:cs="Arial"/>
                <w:color w:val="000000"/>
                <w:sz w:val="20"/>
                <w:szCs w:val="20"/>
              </w:rPr>
              <w:t>ravalle.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4066" w:rsidRDefault="00254066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54066" w:rsidRDefault="00254066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54066" w:rsidRDefault="00254066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54066" w:rsidRDefault="00254066" w:rsidP="00254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8 personas</w:t>
            </w:r>
          </w:p>
        </w:tc>
      </w:tr>
      <w:tr w:rsidR="009142B0" w:rsidRPr="00E4374B" w:rsidTr="009D053A">
        <w:trPr>
          <w:trHeight w:val="9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B0" w:rsidRPr="00E75AF0" w:rsidRDefault="009142B0" w:rsidP="009D05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A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EL QUINTERO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B0" w:rsidRDefault="009142B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B0" w:rsidRDefault="009142B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B0" w:rsidRDefault="009142B0" w:rsidP="009D05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Rep. De Ar</w:t>
            </w:r>
            <w:r w:rsidRPr="00906365">
              <w:rPr>
                <w:rFonts w:ascii="Arial" w:hAnsi="Arial" w:cs="Arial"/>
                <w:color w:val="000000"/>
                <w:sz w:val="20"/>
                <w:szCs w:val="20"/>
              </w:rPr>
              <w:t>gentina y Lerdo de Tejada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B0" w:rsidRDefault="009142B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42B0" w:rsidRPr="007141B2" w:rsidRDefault="009142B0" w:rsidP="000919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7B">
              <w:rPr>
                <w:rFonts w:ascii="Arial" w:hAnsi="Arial" w:cs="Arial"/>
                <w:color w:val="000000"/>
                <w:sz w:val="20"/>
                <w:szCs w:val="20"/>
              </w:rPr>
              <w:t xml:space="preserve">Acude a la reunión personal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vinculación Ciudadana, El 2do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E7087B">
              <w:rPr>
                <w:rFonts w:ascii="Arial" w:hAnsi="Arial" w:cs="Arial"/>
                <w:color w:val="000000"/>
                <w:sz w:val="20"/>
                <w:szCs w:val="20"/>
              </w:rPr>
              <w:t>dte</w:t>
            </w:r>
            <w:proofErr w:type="spellEnd"/>
            <w:r w:rsidRPr="00E7087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zona, un representante de participación ciudadana. Los vecinos se quejaron de la falta de vigilancia por parte de las autoridades, son victimas de robo a casa habitación y robo a transeúnte, se promueve el programa Comandante en línea, Mi comunidad se Organiza y Mujeres en Prevención. El 2do </w:t>
            </w:r>
            <w:proofErr w:type="spellStart"/>
            <w:r w:rsidRPr="00E7087B">
              <w:rPr>
                <w:rFonts w:ascii="Arial" w:hAnsi="Arial" w:cs="Arial"/>
                <w:color w:val="000000"/>
                <w:sz w:val="20"/>
                <w:szCs w:val="20"/>
              </w:rPr>
              <w:t>Cdte</w:t>
            </w:r>
            <w:proofErr w:type="spellEnd"/>
            <w:r w:rsidRPr="00E7087B">
              <w:rPr>
                <w:rFonts w:ascii="Arial" w:hAnsi="Arial" w:cs="Arial"/>
                <w:color w:val="000000"/>
                <w:sz w:val="20"/>
                <w:szCs w:val="20"/>
              </w:rPr>
              <w:t xml:space="preserve"> toma nota de los reportes de los vecinos.</w:t>
            </w:r>
            <w:r>
              <w:t xml:space="preserve"> </w:t>
            </w:r>
            <w:r w:rsidRPr="0098173A">
              <w:rPr>
                <w:rFonts w:ascii="Arial" w:hAnsi="Arial" w:cs="Arial"/>
                <w:color w:val="000000"/>
                <w:sz w:val="20"/>
                <w:szCs w:val="20"/>
              </w:rPr>
              <w:t>Se crea un grupo nuevo de Watsapp.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42B0" w:rsidRDefault="009142B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142B0" w:rsidRDefault="009142B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142B0" w:rsidRDefault="009142B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25 Personas</w:t>
            </w:r>
          </w:p>
        </w:tc>
      </w:tr>
      <w:tr w:rsidR="009142B0" w:rsidRPr="00E4374B" w:rsidTr="009D053A">
        <w:trPr>
          <w:trHeight w:val="9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B0" w:rsidRPr="00E75AF0" w:rsidRDefault="009142B0" w:rsidP="00DE30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A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PARQUES TLAQUEPAQUE</w:t>
            </w:r>
          </w:p>
          <w:p w:rsidR="009142B0" w:rsidRPr="00E75AF0" w:rsidRDefault="009142B0" w:rsidP="009D05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B0" w:rsidRDefault="009142B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B0" w:rsidRDefault="009142B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18:30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B0" w:rsidRDefault="009142B0" w:rsidP="009D05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365">
              <w:rPr>
                <w:rFonts w:ascii="Arial" w:hAnsi="Arial" w:cs="Arial"/>
                <w:color w:val="000000"/>
                <w:sz w:val="20"/>
                <w:szCs w:val="20"/>
              </w:rPr>
              <w:t>Hidalgo 1049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B0" w:rsidRDefault="009142B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 comunidad se organiza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42B0" w:rsidRPr="007141B2" w:rsidRDefault="002E0ED5" w:rsidP="009D05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2711">
              <w:rPr>
                <w:rFonts w:ascii="Arial" w:hAnsi="Arial" w:cs="Arial"/>
                <w:color w:val="000000"/>
                <w:sz w:val="20"/>
                <w:szCs w:val="20"/>
              </w:rPr>
              <w:t>Se realiza la primera sesión de tres, se inicia con el encuadre y objetivos del programa, se aplica el diagnóstico. Se lleva introduce al tema con la sensibilización de la participación individual, participación ciudadana. Los vecinos manifiestan la falta de servicios públicos.</w:t>
            </w:r>
            <w:r>
              <w:t xml:space="preserve"> </w:t>
            </w:r>
            <w:r w:rsidRPr="00542711">
              <w:rPr>
                <w:rFonts w:ascii="Arial" w:hAnsi="Arial" w:cs="Arial"/>
                <w:color w:val="000000"/>
                <w:sz w:val="20"/>
                <w:szCs w:val="20"/>
              </w:rPr>
              <w:t>Se realiza oficio para alumbrado público. Aseo publico, medio ambiente y operativo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42B0" w:rsidRDefault="009142B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142B0" w:rsidRDefault="009142B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F10A4" w:rsidRDefault="00CF10A4" w:rsidP="002E0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F10A4" w:rsidRDefault="00CF10A4" w:rsidP="002E0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142B0" w:rsidRDefault="002E0ED5" w:rsidP="002E0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18 </w:t>
            </w:r>
            <w:r w:rsidR="00914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Personas</w:t>
            </w:r>
          </w:p>
        </w:tc>
      </w:tr>
      <w:tr w:rsidR="002E0ED5" w:rsidRPr="00E4374B" w:rsidTr="009D053A">
        <w:trPr>
          <w:trHeight w:val="9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D5" w:rsidRPr="00E75AF0" w:rsidRDefault="002E0ED5" w:rsidP="00DE30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 JUNTAS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D5" w:rsidRDefault="002E0ED5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D5" w:rsidRDefault="00352C1B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D5" w:rsidRPr="00906365" w:rsidRDefault="00352C1B" w:rsidP="009D05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Delicias y San Mateo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D5" w:rsidRDefault="00352C1B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ED5" w:rsidRPr="00542711" w:rsidRDefault="000D1198" w:rsidP="009D05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073A0D">
              <w:rPr>
                <w:rFonts w:ascii="Arial" w:hAnsi="Arial" w:cs="Arial"/>
                <w:color w:val="000000"/>
                <w:sz w:val="20"/>
                <w:szCs w:val="20"/>
              </w:rPr>
              <w:t>reside la reunión personal de vinculación ciudadana, El Delegado, los vecinos reportan ser victimas de robo a casa habitación, se quejaron de un vecino que tiene un camión tortol, ya que cuando se estaciona lo hace indebidamente sin tomar precauciones y temen por los niños y vecinos que viven alrededor del lugar donde este se estaciona. Actualmente tienen problemas con el drenaje y solicitan al departamento de alcantarillado los apoye con el desazolvé. Se promueven los programas preventivos.</w:t>
            </w:r>
            <w:r>
              <w:t xml:space="preserve"> </w:t>
            </w:r>
            <w:proofErr w:type="gramStart"/>
            <w:r w:rsidRPr="00073A0D">
              <w:rPr>
                <w:rFonts w:ascii="Arial" w:hAnsi="Arial" w:cs="Arial"/>
                <w:color w:val="000000"/>
                <w:sz w:val="20"/>
                <w:szCs w:val="20"/>
              </w:rPr>
              <w:t>se</w:t>
            </w:r>
            <w:proofErr w:type="gramEnd"/>
            <w:r w:rsidRPr="00073A0D">
              <w:rPr>
                <w:rFonts w:ascii="Arial" w:hAnsi="Arial" w:cs="Arial"/>
                <w:color w:val="000000"/>
                <w:sz w:val="20"/>
                <w:szCs w:val="20"/>
              </w:rPr>
              <w:t xml:space="preserve"> agregan personas nuevas al grupo de Watsapp existente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0ED5" w:rsidRDefault="002E0ED5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0ED5" w:rsidRDefault="002E0ED5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F10A4" w:rsidRDefault="00CF10A4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F10A4" w:rsidRDefault="00CF10A4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0ED5" w:rsidRDefault="002E0ED5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 personas</w:t>
            </w:r>
          </w:p>
        </w:tc>
      </w:tr>
      <w:tr w:rsidR="009142B0" w:rsidRPr="00E4374B" w:rsidTr="009D053A">
        <w:trPr>
          <w:trHeight w:val="9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B0" w:rsidRPr="00E75AF0" w:rsidRDefault="009142B0" w:rsidP="00DE30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FRECC. JARDINES DEL VERGEL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B0" w:rsidRDefault="009142B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B0" w:rsidRDefault="009142B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B0" w:rsidRPr="00906365" w:rsidRDefault="009142B0" w:rsidP="009D05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Cardenal 5660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B0" w:rsidRDefault="009142B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42B0" w:rsidRPr="007141B2" w:rsidRDefault="000D1198" w:rsidP="009D05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51B">
              <w:rPr>
                <w:rFonts w:ascii="Arial" w:hAnsi="Arial" w:cs="Arial"/>
                <w:color w:val="000000"/>
                <w:sz w:val="20"/>
                <w:szCs w:val="20"/>
              </w:rPr>
              <w:t>Por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primer</w:t>
            </w:r>
            <w:r w:rsidRPr="0004751B">
              <w:rPr>
                <w:rFonts w:ascii="Arial" w:hAnsi="Arial" w:cs="Arial"/>
                <w:color w:val="000000"/>
                <w:sz w:val="20"/>
                <w:szCs w:val="20"/>
              </w:rPr>
              <w:t xml:space="preserve"> vez se visita el fraccionamiento acude el segundo comandante,  personal de vinculación ciudadana, refieren los vecinos ser victimas de robo a casa habitación, al parecer les trozaron el alambre y es por donde los delincuentes se introducen al fraccionamiento por lo que solicitan mayor vigilancia de parte de las patrullas. Se promueven los programas preventivos.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04751B">
              <w:rPr>
                <w:rFonts w:ascii="Arial" w:hAnsi="Arial" w:cs="Arial"/>
                <w:color w:val="000000"/>
                <w:sz w:val="20"/>
                <w:szCs w:val="20"/>
              </w:rPr>
              <w:t>e crea nuevo grupo de Watsapp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42B0" w:rsidRDefault="009142B0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F10A4" w:rsidRDefault="00CF10A4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F10A4" w:rsidRDefault="00CF10A4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F10A4" w:rsidRDefault="00CF10A4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142B0" w:rsidRDefault="00CF10A4" w:rsidP="009D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22 </w:t>
            </w:r>
            <w:r w:rsidR="00914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Personas</w:t>
            </w:r>
          </w:p>
        </w:tc>
      </w:tr>
    </w:tbl>
    <w:p w:rsidR="00E75AF0" w:rsidRDefault="00E75AF0" w:rsidP="00A4471E">
      <w:pPr>
        <w:rPr>
          <w:rFonts w:ascii="Arial" w:hAnsi="Arial" w:cs="Arial"/>
          <w:sz w:val="20"/>
          <w:szCs w:val="20"/>
        </w:rPr>
      </w:pPr>
    </w:p>
    <w:sectPr w:rsidR="00E75AF0" w:rsidSect="004C4C88">
      <w:headerReference w:type="default" r:id="rId9"/>
      <w:pgSz w:w="15840" w:h="12240" w:orient="landscape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D8" w:rsidRDefault="00A929D8" w:rsidP="00790165">
      <w:pPr>
        <w:spacing w:after="0" w:line="240" w:lineRule="auto"/>
      </w:pPr>
      <w:r>
        <w:separator/>
      </w:r>
    </w:p>
  </w:endnote>
  <w:endnote w:type="continuationSeparator" w:id="0">
    <w:p w:rsidR="00A929D8" w:rsidRDefault="00A929D8" w:rsidP="007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D8" w:rsidRDefault="00A929D8" w:rsidP="00790165">
      <w:pPr>
        <w:spacing w:after="0" w:line="240" w:lineRule="auto"/>
      </w:pPr>
      <w:r>
        <w:separator/>
      </w:r>
    </w:p>
  </w:footnote>
  <w:footnote w:type="continuationSeparator" w:id="0">
    <w:p w:rsidR="00A929D8" w:rsidRDefault="00A929D8" w:rsidP="0079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4D" w:rsidRPr="00C317B0" w:rsidRDefault="0087234D" w:rsidP="00C317B0">
    <w:pPr>
      <w:pStyle w:val="Encabezado"/>
      <w:jc w:val="center"/>
      <w:rPr>
        <w:rFonts w:ascii="Arial" w:hAnsi="Arial" w:cs="Arial"/>
        <w:b/>
      </w:rPr>
    </w:pPr>
  </w:p>
  <w:p w:rsidR="0087234D" w:rsidRDefault="008723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BE"/>
    <w:rsid w:val="000065A2"/>
    <w:rsid w:val="00010C51"/>
    <w:rsid w:val="00011E2E"/>
    <w:rsid w:val="00016478"/>
    <w:rsid w:val="00021C08"/>
    <w:rsid w:val="00022A6C"/>
    <w:rsid w:val="00024DBC"/>
    <w:rsid w:val="00030B0C"/>
    <w:rsid w:val="00037D2B"/>
    <w:rsid w:val="00037E5B"/>
    <w:rsid w:val="00037EF5"/>
    <w:rsid w:val="0004060B"/>
    <w:rsid w:val="0004245F"/>
    <w:rsid w:val="00044B0A"/>
    <w:rsid w:val="00045658"/>
    <w:rsid w:val="00045CE2"/>
    <w:rsid w:val="00047EEF"/>
    <w:rsid w:val="000525C2"/>
    <w:rsid w:val="00055308"/>
    <w:rsid w:val="00060FA5"/>
    <w:rsid w:val="00063344"/>
    <w:rsid w:val="00063808"/>
    <w:rsid w:val="00065C15"/>
    <w:rsid w:val="000739BA"/>
    <w:rsid w:val="000758B0"/>
    <w:rsid w:val="00075DE1"/>
    <w:rsid w:val="0007684E"/>
    <w:rsid w:val="00077459"/>
    <w:rsid w:val="000A09A9"/>
    <w:rsid w:val="000B2C2A"/>
    <w:rsid w:val="000B39EC"/>
    <w:rsid w:val="000B4B0F"/>
    <w:rsid w:val="000C1477"/>
    <w:rsid w:val="000C16EA"/>
    <w:rsid w:val="000C570C"/>
    <w:rsid w:val="000D1198"/>
    <w:rsid w:val="000D1278"/>
    <w:rsid w:val="000D4B6F"/>
    <w:rsid w:val="000D5925"/>
    <w:rsid w:val="000D7133"/>
    <w:rsid w:val="000D7D67"/>
    <w:rsid w:val="000E075B"/>
    <w:rsid w:val="000F0919"/>
    <w:rsid w:val="000F1330"/>
    <w:rsid w:val="000F703D"/>
    <w:rsid w:val="00100726"/>
    <w:rsid w:val="00100EC3"/>
    <w:rsid w:val="00103D16"/>
    <w:rsid w:val="00107D69"/>
    <w:rsid w:val="00111F0C"/>
    <w:rsid w:val="00113C95"/>
    <w:rsid w:val="00116992"/>
    <w:rsid w:val="00116F47"/>
    <w:rsid w:val="00121254"/>
    <w:rsid w:val="00126429"/>
    <w:rsid w:val="001320C0"/>
    <w:rsid w:val="00133C9D"/>
    <w:rsid w:val="00133DA8"/>
    <w:rsid w:val="001365C6"/>
    <w:rsid w:val="00136A8B"/>
    <w:rsid w:val="00136DF0"/>
    <w:rsid w:val="00142DBB"/>
    <w:rsid w:val="00144FA0"/>
    <w:rsid w:val="001468C9"/>
    <w:rsid w:val="00154C73"/>
    <w:rsid w:val="00156CC2"/>
    <w:rsid w:val="0016427A"/>
    <w:rsid w:val="001642A3"/>
    <w:rsid w:val="00165B69"/>
    <w:rsid w:val="00182609"/>
    <w:rsid w:val="00193547"/>
    <w:rsid w:val="00195F48"/>
    <w:rsid w:val="0019714A"/>
    <w:rsid w:val="001975A1"/>
    <w:rsid w:val="001A7802"/>
    <w:rsid w:val="001B6893"/>
    <w:rsid w:val="001C2F07"/>
    <w:rsid w:val="001C3D1A"/>
    <w:rsid w:val="001C68E3"/>
    <w:rsid w:val="001D0F69"/>
    <w:rsid w:val="001D2B11"/>
    <w:rsid w:val="001D608E"/>
    <w:rsid w:val="001D68DC"/>
    <w:rsid w:val="001D7735"/>
    <w:rsid w:val="001E0927"/>
    <w:rsid w:val="001E7B76"/>
    <w:rsid w:val="001F3771"/>
    <w:rsid w:val="001F704C"/>
    <w:rsid w:val="001F70F7"/>
    <w:rsid w:val="001F7A3F"/>
    <w:rsid w:val="002157B7"/>
    <w:rsid w:val="002158E5"/>
    <w:rsid w:val="002159C2"/>
    <w:rsid w:val="00224085"/>
    <w:rsid w:val="00224E02"/>
    <w:rsid w:val="00231E6A"/>
    <w:rsid w:val="0023224F"/>
    <w:rsid w:val="00235CB7"/>
    <w:rsid w:val="002409F4"/>
    <w:rsid w:val="00244260"/>
    <w:rsid w:val="00246419"/>
    <w:rsid w:val="00254066"/>
    <w:rsid w:val="002568E2"/>
    <w:rsid w:val="002577F4"/>
    <w:rsid w:val="00265FBB"/>
    <w:rsid w:val="00266DF3"/>
    <w:rsid w:val="0027427C"/>
    <w:rsid w:val="00277D53"/>
    <w:rsid w:val="002807D7"/>
    <w:rsid w:val="002958B7"/>
    <w:rsid w:val="00295DAE"/>
    <w:rsid w:val="002A3901"/>
    <w:rsid w:val="002A65B6"/>
    <w:rsid w:val="002B06F6"/>
    <w:rsid w:val="002B48AD"/>
    <w:rsid w:val="002B5A5D"/>
    <w:rsid w:val="002B683E"/>
    <w:rsid w:val="002B763A"/>
    <w:rsid w:val="002C6B61"/>
    <w:rsid w:val="002C6C59"/>
    <w:rsid w:val="002D277C"/>
    <w:rsid w:val="002D435E"/>
    <w:rsid w:val="002D662E"/>
    <w:rsid w:val="002D7310"/>
    <w:rsid w:val="002D7ECC"/>
    <w:rsid w:val="002E0ED5"/>
    <w:rsid w:val="002E3D28"/>
    <w:rsid w:val="002E47C6"/>
    <w:rsid w:val="002E577A"/>
    <w:rsid w:val="002E7966"/>
    <w:rsid w:val="00302A3E"/>
    <w:rsid w:val="003047D1"/>
    <w:rsid w:val="0030686B"/>
    <w:rsid w:val="00307368"/>
    <w:rsid w:val="00311C55"/>
    <w:rsid w:val="00313445"/>
    <w:rsid w:val="0031635D"/>
    <w:rsid w:val="003264E9"/>
    <w:rsid w:val="00330A45"/>
    <w:rsid w:val="00340141"/>
    <w:rsid w:val="003415EF"/>
    <w:rsid w:val="00342F50"/>
    <w:rsid w:val="00345981"/>
    <w:rsid w:val="0035272D"/>
    <w:rsid w:val="00352C1B"/>
    <w:rsid w:val="00353991"/>
    <w:rsid w:val="003632C5"/>
    <w:rsid w:val="0036784A"/>
    <w:rsid w:val="00370578"/>
    <w:rsid w:val="003744C2"/>
    <w:rsid w:val="00377A3C"/>
    <w:rsid w:val="00380B0E"/>
    <w:rsid w:val="003813D5"/>
    <w:rsid w:val="0038186B"/>
    <w:rsid w:val="003855AD"/>
    <w:rsid w:val="00387C65"/>
    <w:rsid w:val="00390022"/>
    <w:rsid w:val="0039167B"/>
    <w:rsid w:val="00391DCD"/>
    <w:rsid w:val="00393AFE"/>
    <w:rsid w:val="00395DD6"/>
    <w:rsid w:val="003A2546"/>
    <w:rsid w:val="003A4408"/>
    <w:rsid w:val="003B3759"/>
    <w:rsid w:val="003C66D5"/>
    <w:rsid w:val="003D5C30"/>
    <w:rsid w:val="003D7918"/>
    <w:rsid w:val="003D79AA"/>
    <w:rsid w:val="003E7DB1"/>
    <w:rsid w:val="003F12FA"/>
    <w:rsid w:val="003F3CE0"/>
    <w:rsid w:val="003F4509"/>
    <w:rsid w:val="003F5511"/>
    <w:rsid w:val="003F5765"/>
    <w:rsid w:val="0040367C"/>
    <w:rsid w:val="004042BC"/>
    <w:rsid w:val="0040671D"/>
    <w:rsid w:val="0041244D"/>
    <w:rsid w:val="0042165A"/>
    <w:rsid w:val="00427E38"/>
    <w:rsid w:val="00434AE7"/>
    <w:rsid w:val="00435F99"/>
    <w:rsid w:val="00442851"/>
    <w:rsid w:val="00443E78"/>
    <w:rsid w:val="0044531A"/>
    <w:rsid w:val="00447C1C"/>
    <w:rsid w:val="004503A6"/>
    <w:rsid w:val="004518AB"/>
    <w:rsid w:val="004519F8"/>
    <w:rsid w:val="0045486F"/>
    <w:rsid w:val="004614E7"/>
    <w:rsid w:val="00461719"/>
    <w:rsid w:val="004636F9"/>
    <w:rsid w:val="0046793C"/>
    <w:rsid w:val="00471EE8"/>
    <w:rsid w:val="00473589"/>
    <w:rsid w:val="004759BC"/>
    <w:rsid w:val="0047702B"/>
    <w:rsid w:val="004802E3"/>
    <w:rsid w:val="00480553"/>
    <w:rsid w:val="00480591"/>
    <w:rsid w:val="00491457"/>
    <w:rsid w:val="004A2C1C"/>
    <w:rsid w:val="004B12AD"/>
    <w:rsid w:val="004B53DE"/>
    <w:rsid w:val="004C2ABC"/>
    <w:rsid w:val="004C3DA5"/>
    <w:rsid w:val="004C4C88"/>
    <w:rsid w:val="004C5EA0"/>
    <w:rsid w:val="004D3C56"/>
    <w:rsid w:val="004D52F4"/>
    <w:rsid w:val="004D79AF"/>
    <w:rsid w:val="004D7F4A"/>
    <w:rsid w:val="004E1EF5"/>
    <w:rsid w:val="004E536F"/>
    <w:rsid w:val="004F336B"/>
    <w:rsid w:val="004F62D7"/>
    <w:rsid w:val="0050042A"/>
    <w:rsid w:val="0050156D"/>
    <w:rsid w:val="0050231E"/>
    <w:rsid w:val="00504A50"/>
    <w:rsid w:val="005071B2"/>
    <w:rsid w:val="0051307C"/>
    <w:rsid w:val="0051432F"/>
    <w:rsid w:val="00514362"/>
    <w:rsid w:val="005160EF"/>
    <w:rsid w:val="00517AAB"/>
    <w:rsid w:val="00522F21"/>
    <w:rsid w:val="00524B22"/>
    <w:rsid w:val="00526747"/>
    <w:rsid w:val="00534DC6"/>
    <w:rsid w:val="00542FC6"/>
    <w:rsid w:val="00543703"/>
    <w:rsid w:val="00543A3D"/>
    <w:rsid w:val="0054494B"/>
    <w:rsid w:val="0054787C"/>
    <w:rsid w:val="00553667"/>
    <w:rsid w:val="00553675"/>
    <w:rsid w:val="00553C25"/>
    <w:rsid w:val="0055637D"/>
    <w:rsid w:val="0055785D"/>
    <w:rsid w:val="00561119"/>
    <w:rsid w:val="0056215A"/>
    <w:rsid w:val="00563837"/>
    <w:rsid w:val="00565784"/>
    <w:rsid w:val="00565D85"/>
    <w:rsid w:val="005665E1"/>
    <w:rsid w:val="005720FE"/>
    <w:rsid w:val="00573A76"/>
    <w:rsid w:val="005741ED"/>
    <w:rsid w:val="00577488"/>
    <w:rsid w:val="005804AC"/>
    <w:rsid w:val="0058339D"/>
    <w:rsid w:val="005838EA"/>
    <w:rsid w:val="005858E1"/>
    <w:rsid w:val="00585EFC"/>
    <w:rsid w:val="005A0210"/>
    <w:rsid w:val="005B32F5"/>
    <w:rsid w:val="005B691B"/>
    <w:rsid w:val="005B693C"/>
    <w:rsid w:val="005B739D"/>
    <w:rsid w:val="005C32DE"/>
    <w:rsid w:val="005D24A6"/>
    <w:rsid w:val="005D25E3"/>
    <w:rsid w:val="005D3511"/>
    <w:rsid w:val="005D5FE4"/>
    <w:rsid w:val="006072C7"/>
    <w:rsid w:val="006170F6"/>
    <w:rsid w:val="00617BA5"/>
    <w:rsid w:val="0062079D"/>
    <w:rsid w:val="006225E4"/>
    <w:rsid w:val="00624CF1"/>
    <w:rsid w:val="00626525"/>
    <w:rsid w:val="0062765A"/>
    <w:rsid w:val="00632152"/>
    <w:rsid w:val="00632E7A"/>
    <w:rsid w:val="0063736C"/>
    <w:rsid w:val="00641846"/>
    <w:rsid w:val="00662890"/>
    <w:rsid w:val="00662AA9"/>
    <w:rsid w:val="00673864"/>
    <w:rsid w:val="006807F7"/>
    <w:rsid w:val="00686CF2"/>
    <w:rsid w:val="00691443"/>
    <w:rsid w:val="00693764"/>
    <w:rsid w:val="00695E69"/>
    <w:rsid w:val="00696205"/>
    <w:rsid w:val="00696F7E"/>
    <w:rsid w:val="006A134E"/>
    <w:rsid w:val="006A51ED"/>
    <w:rsid w:val="006B086A"/>
    <w:rsid w:val="006B2412"/>
    <w:rsid w:val="006B2837"/>
    <w:rsid w:val="006B39A5"/>
    <w:rsid w:val="006C71E7"/>
    <w:rsid w:val="006D1123"/>
    <w:rsid w:val="006D1950"/>
    <w:rsid w:val="006D2F4E"/>
    <w:rsid w:val="006D335A"/>
    <w:rsid w:val="006E241B"/>
    <w:rsid w:val="006E5E3F"/>
    <w:rsid w:val="007034EE"/>
    <w:rsid w:val="0070664B"/>
    <w:rsid w:val="00710CE6"/>
    <w:rsid w:val="00713EC7"/>
    <w:rsid w:val="007141B2"/>
    <w:rsid w:val="00720C10"/>
    <w:rsid w:val="007227D6"/>
    <w:rsid w:val="00734883"/>
    <w:rsid w:val="00736531"/>
    <w:rsid w:val="0073717B"/>
    <w:rsid w:val="007408FF"/>
    <w:rsid w:val="0075072D"/>
    <w:rsid w:val="0075087A"/>
    <w:rsid w:val="0075452B"/>
    <w:rsid w:val="0075584D"/>
    <w:rsid w:val="00756F42"/>
    <w:rsid w:val="007600B2"/>
    <w:rsid w:val="00764015"/>
    <w:rsid w:val="00765C7D"/>
    <w:rsid w:val="00765D04"/>
    <w:rsid w:val="00767AC7"/>
    <w:rsid w:val="00771DD0"/>
    <w:rsid w:val="00780A65"/>
    <w:rsid w:val="0078166E"/>
    <w:rsid w:val="00786AD8"/>
    <w:rsid w:val="00787903"/>
    <w:rsid w:val="00790165"/>
    <w:rsid w:val="00795425"/>
    <w:rsid w:val="007A1442"/>
    <w:rsid w:val="007A5F6E"/>
    <w:rsid w:val="007B68DA"/>
    <w:rsid w:val="007C1D63"/>
    <w:rsid w:val="007C3301"/>
    <w:rsid w:val="007C3D1E"/>
    <w:rsid w:val="007C455C"/>
    <w:rsid w:val="007C6041"/>
    <w:rsid w:val="007D402F"/>
    <w:rsid w:val="007D6F0E"/>
    <w:rsid w:val="007E3C51"/>
    <w:rsid w:val="007F2614"/>
    <w:rsid w:val="007F424F"/>
    <w:rsid w:val="007F56F0"/>
    <w:rsid w:val="00800CD0"/>
    <w:rsid w:val="00804AB5"/>
    <w:rsid w:val="00805DD3"/>
    <w:rsid w:val="008116AB"/>
    <w:rsid w:val="00816504"/>
    <w:rsid w:val="008238FD"/>
    <w:rsid w:val="0082487D"/>
    <w:rsid w:val="00826FB9"/>
    <w:rsid w:val="00836B50"/>
    <w:rsid w:val="008418F0"/>
    <w:rsid w:val="00843B0D"/>
    <w:rsid w:val="008504BF"/>
    <w:rsid w:val="008546CD"/>
    <w:rsid w:val="0086060C"/>
    <w:rsid w:val="00865675"/>
    <w:rsid w:val="0087234D"/>
    <w:rsid w:val="00873986"/>
    <w:rsid w:val="0087555A"/>
    <w:rsid w:val="00882909"/>
    <w:rsid w:val="008877FE"/>
    <w:rsid w:val="008A0BF1"/>
    <w:rsid w:val="008A3E59"/>
    <w:rsid w:val="008A7C03"/>
    <w:rsid w:val="008C03F8"/>
    <w:rsid w:val="008C0BFA"/>
    <w:rsid w:val="008C146C"/>
    <w:rsid w:val="008C16D0"/>
    <w:rsid w:val="008C391C"/>
    <w:rsid w:val="008D0B3F"/>
    <w:rsid w:val="008D5D0B"/>
    <w:rsid w:val="008E2011"/>
    <w:rsid w:val="008E4585"/>
    <w:rsid w:val="008E556D"/>
    <w:rsid w:val="008F1574"/>
    <w:rsid w:val="008F2E6A"/>
    <w:rsid w:val="008F5973"/>
    <w:rsid w:val="00900A14"/>
    <w:rsid w:val="0090133F"/>
    <w:rsid w:val="009050F1"/>
    <w:rsid w:val="00906365"/>
    <w:rsid w:val="009142B0"/>
    <w:rsid w:val="00914FBE"/>
    <w:rsid w:val="0091578E"/>
    <w:rsid w:val="00920E76"/>
    <w:rsid w:val="009212FC"/>
    <w:rsid w:val="00927ED6"/>
    <w:rsid w:val="0094199D"/>
    <w:rsid w:val="0094412D"/>
    <w:rsid w:val="0094566D"/>
    <w:rsid w:val="009469C8"/>
    <w:rsid w:val="00956919"/>
    <w:rsid w:val="00957974"/>
    <w:rsid w:val="00964626"/>
    <w:rsid w:val="00965676"/>
    <w:rsid w:val="009656EA"/>
    <w:rsid w:val="00967657"/>
    <w:rsid w:val="00967678"/>
    <w:rsid w:val="00967E9A"/>
    <w:rsid w:val="00977DF9"/>
    <w:rsid w:val="0099769D"/>
    <w:rsid w:val="009A243A"/>
    <w:rsid w:val="009A6408"/>
    <w:rsid w:val="009A7143"/>
    <w:rsid w:val="009A7235"/>
    <w:rsid w:val="009B2498"/>
    <w:rsid w:val="009B3DDF"/>
    <w:rsid w:val="009B5872"/>
    <w:rsid w:val="009C2CE4"/>
    <w:rsid w:val="009C5B55"/>
    <w:rsid w:val="009C650E"/>
    <w:rsid w:val="009D320E"/>
    <w:rsid w:val="009D443C"/>
    <w:rsid w:val="009E150C"/>
    <w:rsid w:val="009E2CA2"/>
    <w:rsid w:val="009E500B"/>
    <w:rsid w:val="009E57DB"/>
    <w:rsid w:val="009E5BB7"/>
    <w:rsid w:val="009F438F"/>
    <w:rsid w:val="009F43BC"/>
    <w:rsid w:val="009F49CC"/>
    <w:rsid w:val="009F5192"/>
    <w:rsid w:val="009F57BE"/>
    <w:rsid w:val="009F61B8"/>
    <w:rsid w:val="00A027A4"/>
    <w:rsid w:val="00A03580"/>
    <w:rsid w:val="00A14B06"/>
    <w:rsid w:val="00A15AEF"/>
    <w:rsid w:val="00A26BE0"/>
    <w:rsid w:val="00A343D1"/>
    <w:rsid w:val="00A37E90"/>
    <w:rsid w:val="00A4471E"/>
    <w:rsid w:val="00A52C4A"/>
    <w:rsid w:val="00A53B61"/>
    <w:rsid w:val="00A56301"/>
    <w:rsid w:val="00A614F2"/>
    <w:rsid w:val="00A6251B"/>
    <w:rsid w:val="00A65DB8"/>
    <w:rsid w:val="00A67197"/>
    <w:rsid w:val="00A72D6B"/>
    <w:rsid w:val="00A8432E"/>
    <w:rsid w:val="00A90775"/>
    <w:rsid w:val="00A90866"/>
    <w:rsid w:val="00A929D8"/>
    <w:rsid w:val="00A94F85"/>
    <w:rsid w:val="00AA028B"/>
    <w:rsid w:val="00AA0434"/>
    <w:rsid w:val="00AA0A39"/>
    <w:rsid w:val="00AA237C"/>
    <w:rsid w:val="00AA7299"/>
    <w:rsid w:val="00AB2B3B"/>
    <w:rsid w:val="00AC15BB"/>
    <w:rsid w:val="00AC212B"/>
    <w:rsid w:val="00AC3782"/>
    <w:rsid w:val="00AC5299"/>
    <w:rsid w:val="00AC563A"/>
    <w:rsid w:val="00AD6E95"/>
    <w:rsid w:val="00AE1355"/>
    <w:rsid w:val="00AE3BAE"/>
    <w:rsid w:val="00AE4B95"/>
    <w:rsid w:val="00AE790E"/>
    <w:rsid w:val="00AF28EA"/>
    <w:rsid w:val="00AF2FB9"/>
    <w:rsid w:val="00AF5C4F"/>
    <w:rsid w:val="00B02C5C"/>
    <w:rsid w:val="00B07026"/>
    <w:rsid w:val="00B121C9"/>
    <w:rsid w:val="00B12B5B"/>
    <w:rsid w:val="00B12F7F"/>
    <w:rsid w:val="00B13B72"/>
    <w:rsid w:val="00B14044"/>
    <w:rsid w:val="00B14B14"/>
    <w:rsid w:val="00B1767F"/>
    <w:rsid w:val="00B2090C"/>
    <w:rsid w:val="00B22800"/>
    <w:rsid w:val="00B23E73"/>
    <w:rsid w:val="00B25DD3"/>
    <w:rsid w:val="00B27ADD"/>
    <w:rsid w:val="00B35034"/>
    <w:rsid w:val="00B365CB"/>
    <w:rsid w:val="00B423C3"/>
    <w:rsid w:val="00B42407"/>
    <w:rsid w:val="00B434BA"/>
    <w:rsid w:val="00B46D5A"/>
    <w:rsid w:val="00B56F6B"/>
    <w:rsid w:val="00B57789"/>
    <w:rsid w:val="00B64AF3"/>
    <w:rsid w:val="00B718F0"/>
    <w:rsid w:val="00B73760"/>
    <w:rsid w:val="00B75927"/>
    <w:rsid w:val="00B86A6B"/>
    <w:rsid w:val="00B87EAD"/>
    <w:rsid w:val="00B91822"/>
    <w:rsid w:val="00B93654"/>
    <w:rsid w:val="00B94287"/>
    <w:rsid w:val="00B97EEC"/>
    <w:rsid w:val="00BA1D5A"/>
    <w:rsid w:val="00BA406D"/>
    <w:rsid w:val="00BA593D"/>
    <w:rsid w:val="00BA7834"/>
    <w:rsid w:val="00BB0CE9"/>
    <w:rsid w:val="00BB3CE7"/>
    <w:rsid w:val="00BC1097"/>
    <w:rsid w:val="00BC539C"/>
    <w:rsid w:val="00BC7952"/>
    <w:rsid w:val="00BD113A"/>
    <w:rsid w:val="00BD3F12"/>
    <w:rsid w:val="00BD4325"/>
    <w:rsid w:val="00BD4754"/>
    <w:rsid w:val="00BE2690"/>
    <w:rsid w:val="00BE34C1"/>
    <w:rsid w:val="00BE42A0"/>
    <w:rsid w:val="00BF074A"/>
    <w:rsid w:val="00BF1427"/>
    <w:rsid w:val="00BF1D06"/>
    <w:rsid w:val="00BF2D55"/>
    <w:rsid w:val="00BF560A"/>
    <w:rsid w:val="00BF68BD"/>
    <w:rsid w:val="00C031CE"/>
    <w:rsid w:val="00C06827"/>
    <w:rsid w:val="00C07560"/>
    <w:rsid w:val="00C10797"/>
    <w:rsid w:val="00C12BE9"/>
    <w:rsid w:val="00C12D82"/>
    <w:rsid w:val="00C20A25"/>
    <w:rsid w:val="00C22E28"/>
    <w:rsid w:val="00C317B0"/>
    <w:rsid w:val="00C329D3"/>
    <w:rsid w:val="00C352E4"/>
    <w:rsid w:val="00C41089"/>
    <w:rsid w:val="00C4771B"/>
    <w:rsid w:val="00C53BC3"/>
    <w:rsid w:val="00C60338"/>
    <w:rsid w:val="00C603DF"/>
    <w:rsid w:val="00C65DDD"/>
    <w:rsid w:val="00C67074"/>
    <w:rsid w:val="00C735B9"/>
    <w:rsid w:val="00C80E89"/>
    <w:rsid w:val="00C866B4"/>
    <w:rsid w:val="00C939DF"/>
    <w:rsid w:val="00CA198F"/>
    <w:rsid w:val="00CA383F"/>
    <w:rsid w:val="00CA38B7"/>
    <w:rsid w:val="00CB0D63"/>
    <w:rsid w:val="00CB396D"/>
    <w:rsid w:val="00CB49E3"/>
    <w:rsid w:val="00CC0406"/>
    <w:rsid w:val="00CC554D"/>
    <w:rsid w:val="00CC5892"/>
    <w:rsid w:val="00CC5F41"/>
    <w:rsid w:val="00CD009D"/>
    <w:rsid w:val="00CD25F4"/>
    <w:rsid w:val="00CD2A3A"/>
    <w:rsid w:val="00CD2EAE"/>
    <w:rsid w:val="00CD4A27"/>
    <w:rsid w:val="00CD56EC"/>
    <w:rsid w:val="00CD58E6"/>
    <w:rsid w:val="00CD593B"/>
    <w:rsid w:val="00CD6AB1"/>
    <w:rsid w:val="00CD6E9F"/>
    <w:rsid w:val="00CE392C"/>
    <w:rsid w:val="00CE71B6"/>
    <w:rsid w:val="00CF0F73"/>
    <w:rsid w:val="00CF10A4"/>
    <w:rsid w:val="00CF2598"/>
    <w:rsid w:val="00CF324D"/>
    <w:rsid w:val="00CF3D36"/>
    <w:rsid w:val="00CF5943"/>
    <w:rsid w:val="00CF5A4C"/>
    <w:rsid w:val="00D01491"/>
    <w:rsid w:val="00D021A5"/>
    <w:rsid w:val="00D03317"/>
    <w:rsid w:val="00D04A31"/>
    <w:rsid w:val="00D079A0"/>
    <w:rsid w:val="00D10E3D"/>
    <w:rsid w:val="00D13989"/>
    <w:rsid w:val="00D22421"/>
    <w:rsid w:val="00D36B5F"/>
    <w:rsid w:val="00D413DC"/>
    <w:rsid w:val="00D42E81"/>
    <w:rsid w:val="00D457B9"/>
    <w:rsid w:val="00D47758"/>
    <w:rsid w:val="00D47833"/>
    <w:rsid w:val="00D4788B"/>
    <w:rsid w:val="00D625C5"/>
    <w:rsid w:val="00D66057"/>
    <w:rsid w:val="00D76746"/>
    <w:rsid w:val="00D77E49"/>
    <w:rsid w:val="00D8799C"/>
    <w:rsid w:val="00D879D8"/>
    <w:rsid w:val="00D92FFC"/>
    <w:rsid w:val="00D93BF9"/>
    <w:rsid w:val="00D9695B"/>
    <w:rsid w:val="00D972A1"/>
    <w:rsid w:val="00DA0F92"/>
    <w:rsid w:val="00DA6758"/>
    <w:rsid w:val="00DB62B7"/>
    <w:rsid w:val="00DD0CDF"/>
    <w:rsid w:val="00DD1ADC"/>
    <w:rsid w:val="00DD68E8"/>
    <w:rsid w:val="00DE24E6"/>
    <w:rsid w:val="00DE2E52"/>
    <w:rsid w:val="00DE30C1"/>
    <w:rsid w:val="00DE3E27"/>
    <w:rsid w:val="00DE5EBE"/>
    <w:rsid w:val="00DE6D21"/>
    <w:rsid w:val="00DE7E68"/>
    <w:rsid w:val="00DF2E27"/>
    <w:rsid w:val="00DF5F00"/>
    <w:rsid w:val="00E1380E"/>
    <w:rsid w:val="00E13B60"/>
    <w:rsid w:val="00E21897"/>
    <w:rsid w:val="00E24A5B"/>
    <w:rsid w:val="00E43150"/>
    <w:rsid w:val="00E4374B"/>
    <w:rsid w:val="00E5495B"/>
    <w:rsid w:val="00E74A21"/>
    <w:rsid w:val="00E75AF0"/>
    <w:rsid w:val="00E83C84"/>
    <w:rsid w:val="00E84BF7"/>
    <w:rsid w:val="00E84BFB"/>
    <w:rsid w:val="00E9024E"/>
    <w:rsid w:val="00EA29D0"/>
    <w:rsid w:val="00EA46C7"/>
    <w:rsid w:val="00EA6EC0"/>
    <w:rsid w:val="00EB06AF"/>
    <w:rsid w:val="00EB4DBC"/>
    <w:rsid w:val="00EC0F11"/>
    <w:rsid w:val="00EC4733"/>
    <w:rsid w:val="00EC6EF4"/>
    <w:rsid w:val="00EC7418"/>
    <w:rsid w:val="00EC7A0B"/>
    <w:rsid w:val="00ED06EE"/>
    <w:rsid w:val="00ED5147"/>
    <w:rsid w:val="00ED663C"/>
    <w:rsid w:val="00ED6A2D"/>
    <w:rsid w:val="00EE0A4F"/>
    <w:rsid w:val="00EE4177"/>
    <w:rsid w:val="00EE6B47"/>
    <w:rsid w:val="00EF2516"/>
    <w:rsid w:val="00EF3C5C"/>
    <w:rsid w:val="00EF6112"/>
    <w:rsid w:val="00EF7BEE"/>
    <w:rsid w:val="00F02136"/>
    <w:rsid w:val="00F1015B"/>
    <w:rsid w:val="00F1119E"/>
    <w:rsid w:val="00F1138D"/>
    <w:rsid w:val="00F15A26"/>
    <w:rsid w:val="00F17A40"/>
    <w:rsid w:val="00F17ECB"/>
    <w:rsid w:val="00F257A5"/>
    <w:rsid w:val="00F30302"/>
    <w:rsid w:val="00F3071F"/>
    <w:rsid w:val="00F31178"/>
    <w:rsid w:val="00F34378"/>
    <w:rsid w:val="00F35AD5"/>
    <w:rsid w:val="00F41F2A"/>
    <w:rsid w:val="00F4310A"/>
    <w:rsid w:val="00F452CB"/>
    <w:rsid w:val="00F56658"/>
    <w:rsid w:val="00F56CA6"/>
    <w:rsid w:val="00F66C0E"/>
    <w:rsid w:val="00F740A0"/>
    <w:rsid w:val="00F74219"/>
    <w:rsid w:val="00F75F51"/>
    <w:rsid w:val="00F826A2"/>
    <w:rsid w:val="00F82BC2"/>
    <w:rsid w:val="00F83AAC"/>
    <w:rsid w:val="00F86805"/>
    <w:rsid w:val="00F97813"/>
    <w:rsid w:val="00FA2983"/>
    <w:rsid w:val="00FB572A"/>
    <w:rsid w:val="00FC11DC"/>
    <w:rsid w:val="00FD0F38"/>
    <w:rsid w:val="00FD1E59"/>
    <w:rsid w:val="00FD1EE0"/>
    <w:rsid w:val="00FD6532"/>
    <w:rsid w:val="00FE3BB2"/>
    <w:rsid w:val="00FE7009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487F-DA3A-4831-81FC-912605F6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atorrante</cp:lastModifiedBy>
  <cp:revision>2</cp:revision>
  <dcterms:created xsi:type="dcterms:W3CDTF">2019-09-04T14:08:00Z</dcterms:created>
  <dcterms:modified xsi:type="dcterms:W3CDTF">2019-09-04T14:08:00Z</dcterms:modified>
</cp:coreProperties>
</file>