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2" w:rsidRDefault="0049476F" w:rsidP="000C3B15">
      <w:pPr>
        <w:tabs>
          <w:tab w:val="left" w:pos="5747"/>
        </w:tabs>
        <w:ind w:left="426" w:hanging="42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13CB81" wp14:editId="6272DE1E">
            <wp:simplePos x="0" y="0"/>
            <wp:positionH relativeFrom="margin">
              <wp:posOffset>-330835</wp:posOffset>
            </wp:positionH>
            <wp:positionV relativeFrom="margin">
              <wp:posOffset>-522605</wp:posOffset>
            </wp:positionV>
            <wp:extent cx="7315200" cy="9371330"/>
            <wp:effectExtent l="0" t="0" r="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15">
        <w:rPr>
          <w:rFonts w:ascii="Arial" w:hAnsi="Arial" w:cs="Arial"/>
          <w:sz w:val="20"/>
          <w:szCs w:val="20"/>
        </w:rPr>
        <w:tab/>
      </w:r>
    </w:p>
    <w:p w:rsidR="00CD3BCD" w:rsidRDefault="00CD3BCD" w:rsidP="00A4471E">
      <w:pPr>
        <w:rPr>
          <w:rFonts w:ascii="Arial" w:hAnsi="Arial" w:cs="Arial"/>
          <w:sz w:val="20"/>
          <w:szCs w:val="20"/>
        </w:rPr>
      </w:pPr>
    </w:p>
    <w:p w:rsidR="00CD3BCD" w:rsidRPr="00A94F85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 </w:t>
      </w:r>
      <w:r w:rsidR="00495E7B">
        <w:rPr>
          <w:rFonts w:ascii="Arial" w:hAnsi="Arial" w:cs="Arial"/>
          <w:b/>
          <w:sz w:val="24"/>
          <w:szCs w:val="24"/>
        </w:rPr>
        <w:t>DIC</w:t>
      </w:r>
      <w:r w:rsidR="00BF2FD8">
        <w:rPr>
          <w:rFonts w:ascii="Arial" w:hAnsi="Arial" w:cs="Arial"/>
          <w:b/>
          <w:sz w:val="24"/>
          <w:szCs w:val="24"/>
        </w:rPr>
        <w:t>IEM</w:t>
      </w:r>
      <w:r w:rsidR="000626D9">
        <w:rPr>
          <w:rFonts w:ascii="Arial" w:hAnsi="Arial" w:cs="Arial"/>
          <w:b/>
          <w:sz w:val="24"/>
          <w:szCs w:val="24"/>
        </w:rPr>
        <w:t>BRE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9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75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03"/>
        <w:gridCol w:w="1265"/>
        <w:gridCol w:w="1276"/>
        <w:gridCol w:w="1137"/>
        <w:gridCol w:w="4817"/>
        <w:gridCol w:w="1417"/>
      </w:tblGrid>
      <w:tr w:rsidR="00CD3BCD" w:rsidRPr="00DE5EBE" w:rsidTr="00C474E5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CD3BCD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301B52" w:rsidRPr="00E4374B" w:rsidTr="00C474E5">
        <w:trPr>
          <w:trHeight w:val="1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52" w:rsidRPr="00E75AF0" w:rsidRDefault="0064288F" w:rsidP="00440D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 BANCARIO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52" w:rsidRPr="00E75AF0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52" w:rsidRPr="00E4374B" w:rsidRDefault="0064288F" w:rsidP="00512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52" w:rsidRPr="00E4374B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E3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Calle: Padre </w:t>
            </w:r>
            <w:r w:rsidR="00EF523B" w:rsidRPr="009E3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Scheffer</w:t>
            </w:r>
            <w:r w:rsidRPr="009E3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periférico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52" w:rsidRPr="00E4374B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empresas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B52" w:rsidRPr="00E4374B" w:rsidRDefault="0064288F" w:rsidP="004513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Participaron en la reunión  el director operativo de la comisaria, asociación de empresarios, Tracsa,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Técni</w:t>
            </w: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 xml:space="preserve">a Mineral, Continental, dicha reunión fue para mencionar estadísticas y hacer cierre del año  en tema de seguridad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>revención.</w:t>
            </w:r>
            <w:r>
              <w:t xml:space="preserve">  </w:t>
            </w: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>Se agendará nueva reunión hasta el próximo año.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1B52" w:rsidRDefault="00301B52" w:rsidP="00F76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F76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F76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F76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Pr="00E4374B" w:rsidRDefault="0064288F" w:rsidP="00F76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personas</w:t>
            </w:r>
          </w:p>
        </w:tc>
      </w:tr>
      <w:tr w:rsidR="00CC2D4A" w:rsidRPr="00E4374B" w:rsidTr="00C474E5">
        <w:trPr>
          <w:trHeight w:val="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A" w:rsidRPr="00662890" w:rsidRDefault="0064288F" w:rsidP="00440D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REUNION ANTAD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D4A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D4A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A" w:rsidRDefault="0064288F" w:rsidP="00440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 de Vega 170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A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empresas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D4A" w:rsidRPr="000C3D81" w:rsidRDefault="0064288F" w:rsidP="00B368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>Reunión con empresas realizada en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 instalaciones de la empresa S</w:t>
            </w: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>even  eleven, participo, farmacias Guadalajara, Oxxo. Suburbia, fábricas de Francia, las Comisarias de la zona metropolitana, llevan a cabo temas referentes a seguridad y prevención. Realizan estadísticas de cierre de año.</w:t>
            </w:r>
            <w:r>
              <w:t xml:space="preserve"> </w:t>
            </w:r>
            <w:r w:rsidRPr="009E3189">
              <w:rPr>
                <w:rFonts w:ascii="Arial" w:hAnsi="Arial" w:cs="Arial"/>
                <w:color w:val="000000"/>
                <w:sz w:val="20"/>
                <w:szCs w:val="20"/>
              </w:rPr>
              <w:t>Próxima reunión será en año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2D4A" w:rsidRDefault="00CC2D4A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 personas</w:t>
            </w:r>
          </w:p>
        </w:tc>
      </w:tr>
      <w:tr w:rsidR="0064288F" w:rsidRPr="00E4374B" w:rsidTr="00C474E5">
        <w:trPr>
          <w:trHeight w:val="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Pr="006F5AE5" w:rsidRDefault="0064288F" w:rsidP="001940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A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OJO DE AGUA</w:t>
            </w:r>
          </w:p>
          <w:p w:rsidR="0064288F" w:rsidRPr="00662890" w:rsidRDefault="0064288F" w:rsidP="001940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8F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8F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Pr="006F5AE5" w:rsidRDefault="0064288F" w:rsidP="00642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>Av. Las Torres y Lagunitas</w:t>
            </w:r>
          </w:p>
          <w:p w:rsidR="0064288F" w:rsidRDefault="0064288F" w:rsidP="00440D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88F" w:rsidRPr="00A42462" w:rsidRDefault="00303CB8" w:rsidP="00440D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>Participo en la reunión la delegada, La Regidora Eloísa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Gamiño, </w:t>
            </w: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>Director de Prevención Social, Tesorero, Vinculación Ciudadana,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los temas mencionados</w:t>
            </w: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 xml:space="preserve"> falt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de vigilancia en la colonia, </w:t>
            </w: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patrulla solo circula por las avenidas principales,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solicitan ingrese a otras calles,</w:t>
            </w: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 xml:space="preserve"> falta de alumbrado publico, solicitan coloquen algunas topes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las calles que les pavimentaron</w:t>
            </w: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 xml:space="preserve"> ya que los vehículos circulan a velocidades altas. La delegada toma nota de los reportes referente a servicios públicos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F5AE5">
              <w:rPr>
                <w:rFonts w:ascii="Arial" w:hAnsi="Arial" w:cs="Arial"/>
                <w:color w:val="000000"/>
                <w:sz w:val="20"/>
                <w:szCs w:val="20"/>
              </w:rPr>
              <w:t xml:space="preserve">  Se agregan personas nuevas  al grupo de whats existente.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promueve el programa Mi comunidad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 organiza.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288F" w:rsidRDefault="0064288F" w:rsidP="00F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F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F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 personas</w:t>
            </w:r>
          </w:p>
        </w:tc>
      </w:tr>
      <w:tr w:rsidR="0064288F" w:rsidRPr="00E4374B" w:rsidTr="00C474E5">
        <w:trPr>
          <w:trHeight w:val="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Pr="00E75AF0" w:rsidRDefault="0064288F" w:rsidP="00B76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VALLE DE PARAISO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8F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8F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Default="0064288F" w:rsidP="00440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Default="0064288F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88F" w:rsidRPr="000C3D81" w:rsidRDefault="00303CB8" w:rsidP="00AF54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098">
              <w:rPr>
                <w:rFonts w:ascii="Arial" w:hAnsi="Arial" w:cs="Arial"/>
                <w:color w:val="000000"/>
                <w:sz w:val="20"/>
                <w:szCs w:val="20"/>
              </w:rPr>
              <w:t xml:space="preserve">Se lleva acabo reunión de seguimiento en la colonia, solo acude personal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717098">
              <w:rPr>
                <w:rFonts w:ascii="Arial" w:hAnsi="Arial" w:cs="Arial"/>
                <w:color w:val="000000"/>
                <w:sz w:val="20"/>
                <w:szCs w:val="20"/>
              </w:rPr>
              <w:t>inculación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717098">
              <w:rPr>
                <w:rFonts w:ascii="Arial" w:hAnsi="Arial" w:cs="Arial"/>
                <w:color w:val="000000"/>
                <w:sz w:val="20"/>
                <w:szCs w:val="20"/>
              </w:rPr>
              <w:t>iudadana, solicitan mayor vigilancia.</w:t>
            </w:r>
            <w:r>
              <w:t xml:space="preserve"> </w:t>
            </w:r>
            <w:r w:rsidRPr="00717098">
              <w:rPr>
                <w:rFonts w:ascii="Arial" w:hAnsi="Arial" w:cs="Arial"/>
                <w:color w:val="000000"/>
                <w:sz w:val="20"/>
                <w:szCs w:val="20"/>
              </w:rPr>
              <w:t>Se agregan personas nuevas  al grupo de watts existente.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288F" w:rsidRDefault="0064288F" w:rsidP="00CF0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4288F" w:rsidRDefault="0064288F" w:rsidP="00CF0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 personas</w:t>
            </w:r>
          </w:p>
        </w:tc>
      </w:tr>
      <w:tr w:rsidR="0064288F" w:rsidRPr="00E4374B" w:rsidTr="00C474E5">
        <w:trPr>
          <w:trHeight w:val="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4" w:rsidRDefault="00954F84" w:rsidP="00954F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JARDIN DE NIÑOS ANTONIO YAÑEZ JAUREGUI</w:t>
            </w:r>
          </w:p>
          <w:p w:rsidR="0064288F" w:rsidRPr="0044780D" w:rsidRDefault="00C91609" w:rsidP="00B76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 HUERTAS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8F" w:rsidRDefault="00C91609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8F" w:rsidRDefault="00C91609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Default="00C91609" w:rsidP="00440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Jacaranda 864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8F" w:rsidRDefault="00C91609" w:rsidP="00954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</w:t>
            </w:r>
            <w:r w:rsidR="0095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 padres de familia y docentes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88F" w:rsidRDefault="00954F84" w:rsidP="00EA25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09">
              <w:rPr>
                <w:rFonts w:ascii="Arial" w:hAnsi="Arial" w:cs="Arial"/>
                <w:color w:val="000000"/>
                <w:sz w:val="20"/>
                <w:szCs w:val="20"/>
              </w:rPr>
              <w:t>Se acude al jardín de niños ubicado en este domicilio, participan padres y madres de familia de esta institución al igual que personal docente. Se hace la presentación de los programas que lleva a cabo esta subdirección y desean formar parte del programa comandante en línea existente en esta institución educativa.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288F" w:rsidRDefault="0064288F" w:rsidP="00B84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4F84" w:rsidRDefault="00954F84" w:rsidP="00B84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4F84" w:rsidRDefault="00954F84" w:rsidP="00B84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 Personas</w:t>
            </w:r>
          </w:p>
        </w:tc>
      </w:tr>
    </w:tbl>
    <w:p w:rsidR="00CD3BCD" w:rsidRDefault="00CD3BCD" w:rsidP="00A4471E">
      <w:pPr>
        <w:rPr>
          <w:rFonts w:ascii="Arial" w:hAnsi="Arial" w:cs="Arial"/>
          <w:sz w:val="20"/>
          <w:szCs w:val="20"/>
        </w:rPr>
      </w:pPr>
    </w:p>
    <w:sectPr w:rsidR="00CD3BCD" w:rsidSect="003349BD">
      <w:headerReference w:type="default" r:id="rId10"/>
      <w:pgSz w:w="15840" w:h="12240" w:orient="landscape"/>
      <w:pgMar w:top="426" w:right="108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9D" w:rsidRDefault="00144D9D" w:rsidP="00790165">
      <w:pPr>
        <w:spacing w:after="0" w:line="240" w:lineRule="auto"/>
      </w:pPr>
      <w:r>
        <w:separator/>
      </w:r>
    </w:p>
  </w:endnote>
  <w:endnote w:type="continuationSeparator" w:id="0">
    <w:p w:rsidR="00144D9D" w:rsidRDefault="00144D9D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9D" w:rsidRDefault="00144D9D" w:rsidP="00790165">
      <w:pPr>
        <w:spacing w:after="0" w:line="240" w:lineRule="auto"/>
      </w:pPr>
      <w:r>
        <w:separator/>
      </w:r>
    </w:p>
  </w:footnote>
  <w:footnote w:type="continuationSeparator" w:id="0">
    <w:p w:rsidR="00144D9D" w:rsidRDefault="00144D9D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60" w:rsidRPr="00C317B0" w:rsidRDefault="00BC3A60" w:rsidP="00C317B0">
    <w:pPr>
      <w:pStyle w:val="Encabezado"/>
      <w:jc w:val="center"/>
      <w:rPr>
        <w:rFonts w:ascii="Arial" w:hAnsi="Arial" w:cs="Arial"/>
        <w:b/>
      </w:rPr>
    </w:pPr>
  </w:p>
  <w:p w:rsidR="00BC3A60" w:rsidRDefault="00BC3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65A2"/>
    <w:rsid w:val="00010C51"/>
    <w:rsid w:val="00010E39"/>
    <w:rsid w:val="00013743"/>
    <w:rsid w:val="00016478"/>
    <w:rsid w:val="00021C08"/>
    <w:rsid w:val="00022A6C"/>
    <w:rsid w:val="00023C9A"/>
    <w:rsid w:val="00024DBC"/>
    <w:rsid w:val="00030B0C"/>
    <w:rsid w:val="00034018"/>
    <w:rsid w:val="00037D2B"/>
    <w:rsid w:val="00037E5B"/>
    <w:rsid w:val="00037EF5"/>
    <w:rsid w:val="0004060B"/>
    <w:rsid w:val="0004245F"/>
    <w:rsid w:val="00044B0A"/>
    <w:rsid w:val="00045658"/>
    <w:rsid w:val="00045CE2"/>
    <w:rsid w:val="0004751B"/>
    <w:rsid w:val="000477EB"/>
    <w:rsid w:val="00047EEF"/>
    <w:rsid w:val="000500C8"/>
    <w:rsid w:val="000525C2"/>
    <w:rsid w:val="000551D3"/>
    <w:rsid w:val="00055308"/>
    <w:rsid w:val="00060FA5"/>
    <w:rsid w:val="000626D9"/>
    <w:rsid w:val="00063344"/>
    <w:rsid w:val="00063808"/>
    <w:rsid w:val="00065C15"/>
    <w:rsid w:val="000739BA"/>
    <w:rsid w:val="00073A0D"/>
    <w:rsid w:val="000758B0"/>
    <w:rsid w:val="00075DE1"/>
    <w:rsid w:val="0007684E"/>
    <w:rsid w:val="00077459"/>
    <w:rsid w:val="000915DE"/>
    <w:rsid w:val="000921B9"/>
    <w:rsid w:val="00095AC4"/>
    <w:rsid w:val="000A09A9"/>
    <w:rsid w:val="000B2C2A"/>
    <w:rsid w:val="000B39EC"/>
    <w:rsid w:val="000B4B0F"/>
    <w:rsid w:val="000C1477"/>
    <w:rsid w:val="000C16EA"/>
    <w:rsid w:val="000C3B15"/>
    <w:rsid w:val="000C570C"/>
    <w:rsid w:val="000C68B5"/>
    <w:rsid w:val="000D1278"/>
    <w:rsid w:val="000D4B6F"/>
    <w:rsid w:val="000D5925"/>
    <w:rsid w:val="000D7133"/>
    <w:rsid w:val="000D7D67"/>
    <w:rsid w:val="000E075B"/>
    <w:rsid w:val="000F0919"/>
    <w:rsid w:val="000F1330"/>
    <w:rsid w:val="000F16B9"/>
    <w:rsid w:val="000F63E8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21254"/>
    <w:rsid w:val="00122472"/>
    <w:rsid w:val="00126429"/>
    <w:rsid w:val="001320C0"/>
    <w:rsid w:val="00133C9D"/>
    <w:rsid w:val="00133DA8"/>
    <w:rsid w:val="001365C6"/>
    <w:rsid w:val="00136A8B"/>
    <w:rsid w:val="00136DF0"/>
    <w:rsid w:val="00142DBB"/>
    <w:rsid w:val="00144D9D"/>
    <w:rsid w:val="00144FA0"/>
    <w:rsid w:val="001453E5"/>
    <w:rsid w:val="001468C9"/>
    <w:rsid w:val="00154C73"/>
    <w:rsid w:val="00156CC2"/>
    <w:rsid w:val="0016427A"/>
    <w:rsid w:val="001642A3"/>
    <w:rsid w:val="00165B69"/>
    <w:rsid w:val="00182609"/>
    <w:rsid w:val="00193547"/>
    <w:rsid w:val="001951C2"/>
    <w:rsid w:val="00195F48"/>
    <w:rsid w:val="00196B29"/>
    <w:rsid w:val="0019714A"/>
    <w:rsid w:val="001974C9"/>
    <w:rsid w:val="001975A1"/>
    <w:rsid w:val="001A7802"/>
    <w:rsid w:val="001B6893"/>
    <w:rsid w:val="001C00B6"/>
    <w:rsid w:val="001C2F07"/>
    <w:rsid w:val="001C3D1A"/>
    <w:rsid w:val="001C68E3"/>
    <w:rsid w:val="001D0F69"/>
    <w:rsid w:val="001D2B11"/>
    <w:rsid w:val="001D3C23"/>
    <w:rsid w:val="001D608E"/>
    <w:rsid w:val="001D68DC"/>
    <w:rsid w:val="001D7735"/>
    <w:rsid w:val="001E0927"/>
    <w:rsid w:val="001E19D1"/>
    <w:rsid w:val="001F3771"/>
    <w:rsid w:val="001F608B"/>
    <w:rsid w:val="001F704C"/>
    <w:rsid w:val="001F70F7"/>
    <w:rsid w:val="001F7A3F"/>
    <w:rsid w:val="00215730"/>
    <w:rsid w:val="002157B7"/>
    <w:rsid w:val="002158E5"/>
    <w:rsid w:val="002159C2"/>
    <w:rsid w:val="00217347"/>
    <w:rsid w:val="00224085"/>
    <w:rsid w:val="00224E02"/>
    <w:rsid w:val="00231DF0"/>
    <w:rsid w:val="00231E6A"/>
    <w:rsid w:val="0023224F"/>
    <w:rsid w:val="00235CB7"/>
    <w:rsid w:val="002409F4"/>
    <w:rsid w:val="00244260"/>
    <w:rsid w:val="00246419"/>
    <w:rsid w:val="002518ED"/>
    <w:rsid w:val="002568E2"/>
    <w:rsid w:val="002577F4"/>
    <w:rsid w:val="00265FBB"/>
    <w:rsid w:val="002662AF"/>
    <w:rsid w:val="00266DF3"/>
    <w:rsid w:val="0027427C"/>
    <w:rsid w:val="00277D53"/>
    <w:rsid w:val="002807D7"/>
    <w:rsid w:val="002874C4"/>
    <w:rsid w:val="002958B7"/>
    <w:rsid w:val="00295DAE"/>
    <w:rsid w:val="00295F55"/>
    <w:rsid w:val="002A27DD"/>
    <w:rsid w:val="002A3901"/>
    <w:rsid w:val="002A65B6"/>
    <w:rsid w:val="002B06F6"/>
    <w:rsid w:val="002B48AD"/>
    <w:rsid w:val="002B5A5D"/>
    <w:rsid w:val="002B683E"/>
    <w:rsid w:val="002B763A"/>
    <w:rsid w:val="002C0972"/>
    <w:rsid w:val="002C6B61"/>
    <w:rsid w:val="002C6C59"/>
    <w:rsid w:val="002D277C"/>
    <w:rsid w:val="002D435E"/>
    <w:rsid w:val="002D662E"/>
    <w:rsid w:val="002D7310"/>
    <w:rsid w:val="002D7ECC"/>
    <w:rsid w:val="002E2B78"/>
    <w:rsid w:val="002E47C6"/>
    <w:rsid w:val="002E732E"/>
    <w:rsid w:val="002E7966"/>
    <w:rsid w:val="002E7DF3"/>
    <w:rsid w:val="00301B52"/>
    <w:rsid w:val="00302A3E"/>
    <w:rsid w:val="00303CB8"/>
    <w:rsid w:val="003047D1"/>
    <w:rsid w:val="00304C31"/>
    <w:rsid w:val="00304F9A"/>
    <w:rsid w:val="0030686B"/>
    <w:rsid w:val="00307368"/>
    <w:rsid w:val="00310404"/>
    <w:rsid w:val="00310A91"/>
    <w:rsid w:val="00311C55"/>
    <w:rsid w:val="00313445"/>
    <w:rsid w:val="0031598E"/>
    <w:rsid w:val="0031635D"/>
    <w:rsid w:val="0032505F"/>
    <w:rsid w:val="003264E9"/>
    <w:rsid w:val="00330A45"/>
    <w:rsid w:val="003349BD"/>
    <w:rsid w:val="00340141"/>
    <w:rsid w:val="003415EF"/>
    <w:rsid w:val="00342F50"/>
    <w:rsid w:val="00345486"/>
    <w:rsid w:val="00345981"/>
    <w:rsid w:val="0035272D"/>
    <w:rsid w:val="00353991"/>
    <w:rsid w:val="003632C5"/>
    <w:rsid w:val="00365371"/>
    <w:rsid w:val="0036784A"/>
    <w:rsid w:val="00370578"/>
    <w:rsid w:val="003744C2"/>
    <w:rsid w:val="003746B9"/>
    <w:rsid w:val="00375638"/>
    <w:rsid w:val="00377A3C"/>
    <w:rsid w:val="00380B0E"/>
    <w:rsid w:val="0038122C"/>
    <w:rsid w:val="003813D5"/>
    <w:rsid w:val="0038186B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4408"/>
    <w:rsid w:val="003B3759"/>
    <w:rsid w:val="003C66D5"/>
    <w:rsid w:val="003C7B06"/>
    <w:rsid w:val="003D1B14"/>
    <w:rsid w:val="003D5C30"/>
    <w:rsid w:val="003D7918"/>
    <w:rsid w:val="003D79AA"/>
    <w:rsid w:val="003D7D3E"/>
    <w:rsid w:val="003E2826"/>
    <w:rsid w:val="003F12FA"/>
    <w:rsid w:val="003F3CE0"/>
    <w:rsid w:val="003F4509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2165A"/>
    <w:rsid w:val="00421767"/>
    <w:rsid w:val="00427E38"/>
    <w:rsid w:val="00434AE7"/>
    <w:rsid w:val="00435F99"/>
    <w:rsid w:val="00440C2A"/>
    <w:rsid w:val="00440EFF"/>
    <w:rsid w:val="00442851"/>
    <w:rsid w:val="00443E78"/>
    <w:rsid w:val="0044531A"/>
    <w:rsid w:val="00447C1C"/>
    <w:rsid w:val="004503A6"/>
    <w:rsid w:val="004513AA"/>
    <w:rsid w:val="004518AB"/>
    <w:rsid w:val="004519F8"/>
    <w:rsid w:val="0045354A"/>
    <w:rsid w:val="004536FF"/>
    <w:rsid w:val="0045486F"/>
    <w:rsid w:val="004614E7"/>
    <w:rsid w:val="00461719"/>
    <w:rsid w:val="004636F9"/>
    <w:rsid w:val="0046793C"/>
    <w:rsid w:val="00471EE8"/>
    <w:rsid w:val="00473589"/>
    <w:rsid w:val="004759BC"/>
    <w:rsid w:val="00476EB3"/>
    <w:rsid w:val="0047702B"/>
    <w:rsid w:val="004802E3"/>
    <w:rsid w:val="00480591"/>
    <w:rsid w:val="00491457"/>
    <w:rsid w:val="0049476F"/>
    <w:rsid w:val="00495E7B"/>
    <w:rsid w:val="004A1746"/>
    <w:rsid w:val="004A2C1C"/>
    <w:rsid w:val="004A67A7"/>
    <w:rsid w:val="004B12AD"/>
    <w:rsid w:val="004B1FA2"/>
    <w:rsid w:val="004B53DE"/>
    <w:rsid w:val="004C2ABC"/>
    <w:rsid w:val="004C3DA5"/>
    <w:rsid w:val="004C4C88"/>
    <w:rsid w:val="004D03C1"/>
    <w:rsid w:val="004D3C56"/>
    <w:rsid w:val="004D52F4"/>
    <w:rsid w:val="004D79AF"/>
    <w:rsid w:val="004D7F4A"/>
    <w:rsid w:val="004E1EF5"/>
    <w:rsid w:val="004E2790"/>
    <w:rsid w:val="004E536F"/>
    <w:rsid w:val="004F336B"/>
    <w:rsid w:val="004F62D7"/>
    <w:rsid w:val="0050042A"/>
    <w:rsid w:val="0050156D"/>
    <w:rsid w:val="005015B4"/>
    <w:rsid w:val="0050231E"/>
    <w:rsid w:val="00504A50"/>
    <w:rsid w:val="005071B2"/>
    <w:rsid w:val="00512CFF"/>
    <w:rsid w:val="0051307C"/>
    <w:rsid w:val="0051432F"/>
    <w:rsid w:val="00514362"/>
    <w:rsid w:val="005160EF"/>
    <w:rsid w:val="005172A2"/>
    <w:rsid w:val="00517AAB"/>
    <w:rsid w:val="00522F21"/>
    <w:rsid w:val="00524B22"/>
    <w:rsid w:val="00526747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A0210"/>
    <w:rsid w:val="005B32F5"/>
    <w:rsid w:val="005B4FA9"/>
    <w:rsid w:val="005B691B"/>
    <w:rsid w:val="005B693C"/>
    <w:rsid w:val="005B739D"/>
    <w:rsid w:val="005C32DE"/>
    <w:rsid w:val="005C52AB"/>
    <w:rsid w:val="005D24A6"/>
    <w:rsid w:val="005D25E3"/>
    <w:rsid w:val="005D3511"/>
    <w:rsid w:val="005D5FE4"/>
    <w:rsid w:val="006035A4"/>
    <w:rsid w:val="00604E8E"/>
    <w:rsid w:val="006072C7"/>
    <w:rsid w:val="00607640"/>
    <w:rsid w:val="006130CA"/>
    <w:rsid w:val="00616DFA"/>
    <w:rsid w:val="006170F6"/>
    <w:rsid w:val="00617B4B"/>
    <w:rsid w:val="00617BA5"/>
    <w:rsid w:val="0062079D"/>
    <w:rsid w:val="00620DD0"/>
    <w:rsid w:val="00621035"/>
    <w:rsid w:val="006225E4"/>
    <w:rsid w:val="00624771"/>
    <w:rsid w:val="00624CF1"/>
    <w:rsid w:val="00626525"/>
    <w:rsid w:val="0062765A"/>
    <w:rsid w:val="00630422"/>
    <w:rsid w:val="00632152"/>
    <w:rsid w:val="00632E7A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3864"/>
    <w:rsid w:val="006807F7"/>
    <w:rsid w:val="00683F1E"/>
    <w:rsid w:val="00686CF2"/>
    <w:rsid w:val="00691443"/>
    <w:rsid w:val="00693764"/>
    <w:rsid w:val="00695E69"/>
    <w:rsid w:val="00696205"/>
    <w:rsid w:val="00696F7E"/>
    <w:rsid w:val="006A134E"/>
    <w:rsid w:val="006A1929"/>
    <w:rsid w:val="006A1BF9"/>
    <w:rsid w:val="006A51ED"/>
    <w:rsid w:val="006B086A"/>
    <w:rsid w:val="006B2412"/>
    <w:rsid w:val="006B2837"/>
    <w:rsid w:val="006B39A5"/>
    <w:rsid w:val="006B57F0"/>
    <w:rsid w:val="006C71E7"/>
    <w:rsid w:val="006C7757"/>
    <w:rsid w:val="006D1123"/>
    <w:rsid w:val="006D1950"/>
    <w:rsid w:val="006D2F4E"/>
    <w:rsid w:val="006D335A"/>
    <w:rsid w:val="006E241B"/>
    <w:rsid w:val="006E5E3F"/>
    <w:rsid w:val="006F18E5"/>
    <w:rsid w:val="006F7AA9"/>
    <w:rsid w:val="0070337C"/>
    <w:rsid w:val="007034EE"/>
    <w:rsid w:val="0070664B"/>
    <w:rsid w:val="00710CE6"/>
    <w:rsid w:val="00713EC7"/>
    <w:rsid w:val="007141B2"/>
    <w:rsid w:val="00720C10"/>
    <w:rsid w:val="00721F75"/>
    <w:rsid w:val="007227D6"/>
    <w:rsid w:val="00734883"/>
    <w:rsid w:val="00735C8A"/>
    <w:rsid w:val="00736531"/>
    <w:rsid w:val="0073717B"/>
    <w:rsid w:val="007408FF"/>
    <w:rsid w:val="0075072D"/>
    <w:rsid w:val="0075087A"/>
    <w:rsid w:val="00752569"/>
    <w:rsid w:val="0075452B"/>
    <w:rsid w:val="0075584D"/>
    <w:rsid w:val="00756F42"/>
    <w:rsid w:val="007600B2"/>
    <w:rsid w:val="00764015"/>
    <w:rsid w:val="00765C7D"/>
    <w:rsid w:val="00765D04"/>
    <w:rsid w:val="00767AC7"/>
    <w:rsid w:val="00771DD0"/>
    <w:rsid w:val="00780A65"/>
    <w:rsid w:val="0078166E"/>
    <w:rsid w:val="00786AD8"/>
    <w:rsid w:val="00787903"/>
    <w:rsid w:val="00790165"/>
    <w:rsid w:val="00795425"/>
    <w:rsid w:val="007A1442"/>
    <w:rsid w:val="007A5F6E"/>
    <w:rsid w:val="007A6018"/>
    <w:rsid w:val="007B6167"/>
    <w:rsid w:val="007B68DA"/>
    <w:rsid w:val="007C1D63"/>
    <w:rsid w:val="007C2FCF"/>
    <w:rsid w:val="007C3301"/>
    <w:rsid w:val="007C3D1E"/>
    <w:rsid w:val="007C455C"/>
    <w:rsid w:val="007C55D2"/>
    <w:rsid w:val="007C6041"/>
    <w:rsid w:val="007D402F"/>
    <w:rsid w:val="007D6F0E"/>
    <w:rsid w:val="007E3C51"/>
    <w:rsid w:val="007E61C3"/>
    <w:rsid w:val="007F2614"/>
    <w:rsid w:val="007F3655"/>
    <w:rsid w:val="007F424F"/>
    <w:rsid w:val="007F4AE9"/>
    <w:rsid w:val="007F56F0"/>
    <w:rsid w:val="007F5B7E"/>
    <w:rsid w:val="007F6A43"/>
    <w:rsid w:val="00804AB5"/>
    <w:rsid w:val="00805380"/>
    <w:rsid w:val="00805DD3"/>
    <w:rsid w:val="00806819"/>
    <w:rsid w:val="008116AB"/>
    <w:rsid w:val="00816504"/>
    <w:rsid w:val="008215DB"/>
    <w:rsid w:val="008238FD"/>
    <w:rsid w:val="0082487D"/>
    <w:rsid w:val="00825BB7"/>
    <w:rsid w:val="00826FB9"/>
    <w:rsid w:val="00836A55"/>
    <w:rsid w:val="00836B50"/>
    <w:rsid w:val="008418F0"/>
    <w:rsid w:val="00843B0D"/>
    <w:rsid w:val="00844BF3"/>
    <w:rsid w:val="008504BF"/>
    <w:rsid w:val="008546CD"/>
    <w:rsid w:val="0086060C"/>
    <w:rsid w:val="00865675"/>
    <w:rsid w:val="0087234D"/>
    <w:rsid w:val="00873986"/>
    <w:rsid w:val="0087555A"/>
    <w:rsid w:val="00882909"/>
    <w:rsid w:val="00886631"/>
    <w:rsid w:val="00887608"/>
    <w:rsid w:val="008877FE"/>
    <w:rsid w:val="0089321F"/>
    <w:rsid w:val="008A0A80"/>
    <w:rsid w:val="008A0BF1"/>
    <w:rsid w:val="008A3E59"/>
    <w:rsid w:val="008A76CD"/>
    <w:rsid w:val="008A7C03"/>
    <w:rsid w:val="008C01A8"/>
    <w:rsid w:val="008C03F8"/>
    <w:rsid w:val="008C0BFA"/>
    <w:rsid w:val="008C146C"/>
    <w:rsid w:val="008C16D0"/>
    <w:rsid w:val="008D0B3F"/>
    <w:rsid w:val="008D1DD2"/>
    <w:rsid w:val="008D2090"/>
    <w:rsid w:val="008D5D0B"/>
    <w:rsid w:val="008E2011"/>
    <w:rsid w:val="008E4585"/>
    <w:rsid w:val="008E556D"/>
    <w:rsid w:val="008E7A10"/>
    <w:rsid w:val="008F1574"/>
    <w:rsid w:val="008F2E6A"/>
    <w:rsid w:val="008F5973"/>
    <w:rsid w:val="008F7A87"/>
    <w:rsid w:val="00900A14"/>
    <w:rsid w:val="0090133F"/>
    <w:rsid w:val="00903D2D"/>
    <w:rsid w:val="009050F1"/>
    <w:rsid w:val="00906365"/>
    <w:rsid w:val="00906873"/>
    <w:rsid w:val="00910931"/>
    <w:rsid w:val="00912CA0"/>
    <w:rsid w:val="00914FBE"/>
    <w:rsid w:val="0091578E"/>
    <w:rsid w:val="009166B8"/>
    <w:rsid w:val="00920E76"/>
    <w:rsid w:val="009212FC"/>
    <w:rsid w:val="00927ED6"/>
    <w:rsid w:val="0093103B"/>
    <w:rsid w:val="0094199D"/>
    <w:rsid w:val="0094412D"/>
    <w:rsid w:val="009454A7"/>
    <w:rsid w:val="0094566D"/>
    <w:rsid w:val="009469C8"/>
    <w:rsid w:val="009525F7"/>
    <w:rsid w:val="00954F84"/>
    <w:rsid w:val="00956919"/>
    <w:rsid w:val="00957974"/>
    <w:rsid w:val="00964626"/>
    <w:rsid w:val="00965676"/>
    <w:rsid w:val="009656EA"/>
    <w:rsid w:val="00967657"/>
    <w:rsid w:val="00967678"/>
    <w:rsid w:val="00967E9A"/>
    <w:rsid w:val="00977DF9"/>
    <w:rsid w:val="0098173A"/>
    <w:rsid w:val="0098251E"/>
    <w:rsid w:val="009972F7"/>
    <w:rsid w:val="0099769D"/>
    <w:rsid w:val="009A243A"/>
    <w:rsid w:val="009A56CA"/>
    <w:rsid w:val="009A6408"/>
    <w:rsid w:val="009A7143"/>
    <w:rsid w:val="009A7235"/>
    <w:rsid w:val="009B0882"/>
    <w:rsid w:val="009B2498"/>
    <w:rsid w:val="009B3DDF"/>
    <w:rsid w:val="009C04BE"/>
    <w:rsid w:val="009C2CE4"/>
    <w:rsid w:val="009C4FE0"/>
    <w:rsid w:val="009C5B55"/>
    <w:rsid w:val="009C650E"/>
    <w:rsid w:val="009D16C5"/>
    <w:rsid w:val="009D320E"/>
    <w:rsid w:val="009D443C"/>
    <w:rsid w:val="009E150C"/>
    <w:rsid w:val="009E170F"/>
    <w:rsid w:val="009E2CA2"/>
    <w:rsid w:val="009E500B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27A4"/>
    <w:rsid w:val="00A03580"/>
    <w:rsid w:val="00A06AA8"/>
    <w:rsid w:val="00A14B06"/>
    <w:rsid w:val="00A15AEF"/>
    <w:rsid w:val="00A16A71"/>
    <w:rsid w:val="00A177D0"/>
    <w:rsid w:val="00A21266"/>
    <w:rsid w:val="00A26BE0"/>
    <w:rsid w:val="00A343D1"/>
    <w:rsid w:val="00A34BA7"/>
    <w:rsid w:val="00A37E90"/>
    <w:rsid w:val="00A43A9F"/>
    <w:rsid w:val="00A43EF8"/>
    <w:rsid w:val="00A4471E"/>
    <w:rsid w:val="00A52C4A"/>
    <w:rsid w:val="00A53B61"/>
    <w:rsid w:val="00A56301"/>
    <w:rsid w:val="00A57834"/>
    <w:rsid w:val="00A614F2"/>
    <w:rsid w:val="00A6251B"/>
    <w:rsid w:val="00A6510B"/>
    <w:rsid w:val="00A65DB8"/>
    <w:rsid w:val="00A67197"/>
    <w:rsid w:val="00A72D6B"/>
    <w:rsid w:val="00A8432E"/>
    <w:rsid w:val="00A90775"/>
    <w:rsid w:val="00A90866"/>
    <w:rsid w:val="00A90EAA"/>
    <w:rsid w:val="00A9184E"/>
    <w:rsid w:val="00A92AE1"/>
    <w:rsid w:val="00A94F85"/>
    <w:rsid w:val="00AA028B"/>
    <w:rsid w:val="00AA0434"/>
    <w:rsid w:val="00AA0A39"/>
    <w:rsid w:val="00AA237C"/>
    <w:rsid w:val="00AA2493"/>
    <w:rsid w:val="00AA7299"/>
    <w:rsid w:val="00AB2B3B"/>
    <w:rsid w:val="00AC019C"/>
    <w:rsid w:val="00AC15BB"/>
    <w:rsid w:val="00AC3782"/>
    <w:rsid w:val="00AC5299"/>
    <w:rsid w:val="00AC563A"/>
    <w:rsid w:val="00AD3EDC"/>
    <w:rsid w:val="00AD4F18"/>
    <w:rsid w:val="00AD58C0"/>
    <w:rsid w:val="00AD6E95"/>
    <w:rsid w:val="00AE1355"/>
    <w:rsid w:val="00AE2491"/>
    <w:rsid w:val="00AE3BAE"/>
    <w:rsid w:val="00AE790E"/>
    <w:rsid w:val="00AF2FB9"/>
    <w:rsid w:val="00AF4F2A"/>
    <w:rsid w:val="00AF5C4F"/>
    <w:rsid w:val="00B02C5C"/>
    <w:rsid w:val="00B06096"/>
    <w:rsid w:val="00B07026"/>
    <w:rsid w:val="00B121C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3E73"/>
    <w:rsid w:val="00B25DD3"/>
    <w:rsid w:val="00B27ADD"/>
    <w:rsid w:val="00B35034"/>
    <w:rsid w:val="00B365CB"/>
    <w:rsid w:val="00B423C3"/>
    <w:rsid w:val="00B42407"/>
    <w:rsid w:val="00B434BA"/>
    <w:rsid w:val="00B46D5A"/>
    <w:rsid w:val="00B56F6B"/>
    <w:rsid w:val="00B57789"/>
    <w:rsid w:val="00B61E05"/>
    <w:rsid w:val="00B64AF3"/>
    <w:rsid w:val="00B718F0"/>
    <w:rsid w:val="00B73760"/>
    <w:rsid w:val="00B75927"/>
    <w:rsid w:val="00B76C57"/>
    <w:rsid w:val="00B84A13"/>
    <w:rsid w:val="00B86A6B"/>
    <w:rsid w:val="00B87EAD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CE7"/>
    <w:rsid w:val="00BC1097"/>
    <w:rsid w:val="00BC1258"/>
    <w:rsid w:val="00BC3A60"/>
    <w:rsid w:val="00BC3EAC"/>
    <w:rsid w:val="00BC539C"/>
    <w:rsid w:val="00BC739E"/>
    <w:rsid w:val="00BC7952"/>
    <w:rsid w:val="00BD113A"/>
    <w:rsid w:val="00BD2AEB"/>
    <w:rsid w:val="00BD3F12"/>
    <w:rsid w:val="00BD4325"/>
    <w:rsid w:val="00BD4754"/>
    <w:rsid w:val="00BE2690"/>
    <w:rsid w:val="00BE2E2F"/>
    <w:rsid w:val="00BE42A0"/>
    <w:rsid w:val="00BE719D"/>
    <w:rsid w:val="00BF074A"/>
    <w:rsid w:val="00BF1427"/>
    <w:rsid w:val="00BF1D06"/>
    <w:rsid w:val="00BF2D55"/>
    <w:rsid w:val="00BF2FD8"/>
    <w:rsid w:val="00BF3FA4"/>
    <w:rsid w:val="00BF49DF"/>
    <w:rsid w:val="00BF560A"/>
    <w:rsid w:val="00BF5CAC"/>
    <w:rsid w:val="00BF68BD"/>
    <w:rsid w:val="00C0033E"/>
    <w:rsid w:val="00C031CE"/>
    <w:rsid w:val="00C06827"/>
    <w:rsid w:val="00C07560"/>
    <w:rsid w:val="00C07771"/>
    <w:rsid w:val="00C10797"/>
    <w:rsid w:val="00C10CA9"/>
    <w:rsid w:val="00C12BE9"/>
    <w:rsid w:val="00C12D82"/>
    <w:rsid w:val="00C2042B"/>
    <w:rsid w:val="00C20A25"/>
    <w:rsid w:val="00C22E28"/>
    <w:rsid w:val="00C317B0"/>
    <w:rsid w:val="00C329D3"/>
    <w:rsid w:val="00C352E4"/>
    <w:rsid w:val="00C41089"/>
    <w:rsid w:val="00C474E5"/>
    <w:rsid w:val="00C4771B"/>
    <w:rsid w:val="00C53BC3"/>
    <w:rsid w:val="00C55464"/>
    <w:rsid w:val="00C60338"/>
    <w:rsid w:val="00C603DF"/>
    <w:rsid w:val="00C65DDD"/>
    <w:rsid w:val="00C67074"/>
    <w:rsid w:val="00C735B9"/>
    <w:rsid w:val="00C80E89"/>
    <w:rsid w:val="00C82108"/>
    <w:rsid w:val="00C866B4"/>
    <w:rsid w:val="00C91609"/>
    <w:rsid w:val="00C939DF"/>
    <w:rsid w:val="00C9442D"/>
    <w:rsid w:val="00CA025B"/>
    <w:rsid w:val="00CA198F"/>
    <w:rsid w:val="00CA383F"/>
    <w:rsid w:val="00CA38B7"/>
    <w:rsid w:val="00CB0D63"/>
    <w:rsid w:val="00CB396D"/>
    <w:rsid w:val="00CB49E3"/>
    <w:rsid w:val="00CC0406"/>
    <w:rsid w:val="00CC2D4A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F0657"/>
    <w:rsid w:val="00CF0F73"/>
    <w:rsid w:val="00CF2598"/>
    <w:rsid w:val="00CF324D"/>
    <w:rsid w:val="00CF3D36"/>
    <w:rsid w:val="00CF5943"/>
    <w:rsid w:val="00CF5A4C"/>
    <w:rsid w:val="00D01491"/>
    <w:rsid w:val="00D021A5"/>
    <w:rsid w:val="00D03317"/>
    <w:rsid w:val="00D04A31"/>
    <w:rsid w:val="00D05DE5"/>
    <w:rsid w:val="00D06920"/>
    <w:rsid w:val="00D10E3D"/>
    <w:rsid w:val="00D13989"/>
    <w:rsid w:val="00D22421"/>
    <w:rsid w:val="00D32F27"/>
    <w:rsid w:val="00D36B5F"/>
    <w:rsid w:val="00D413DC"/>
    <w:rsid w:val="00D42E81"/>
    <w:rsid w:val="00D43AAF"/>
    <w:rsid w:val="00D457B9"/>
    <w:rsid w:val="00D47758"/>
    <w:rsid w:val="00D47833"/>
    <w:rsid w:val="00D4788B"/>
    <w:rsid w:val="00D50C77"/>
    <w:rsid w:val="00D625C5"/>
    <w:rsid w:val="00D64FD0"/>
    <w:rsid w:val="00D66057"/>
    <w:rsid w:val="00D6627E"/>
    <w:rsid w:val="00D6742E"/>
    <w:rsid w:val="00D76746"/>
    <w:rsid w:val="00D77E49"/>
    <w:rsid w:val="00D82732"/>
    <w:rsid w:val="00D850EF"/>
    <w:rsid w:val="00D8799C"/>
    <w:rsid w:val="00D879D8"/>
    <w:rsid w:val="00D92FFC"/>
    <w:rsid w:val="00D93BF9"/>
    <w:rsid w:val="00D9695B"/>
    <w:rsid w:val="00D972A1"/>
    <w:rsid w:val="00DA0F92"/>
    <w:rsid w:val="00DA6758"/>
    <w:rsid w:val="00DC3418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5F00"/>
    <w:rsid w:val="00E010C4"/>
    <w:rsid w:val="00E03348"/>
    <w:rsid w:val="00E12B35"/>
    <w:rsid w:val="00E1380E"/>
    <w:rsid w:val="00E13B60"/>
    <w:rsid w:val="00E21897"/>
    <w:rsid w:val="00E24A5B"/>
    <w:rsid w:val="00E316EC"/>
    <w:rsid w:val="00E43150"/>
    <w:rsid w:val="00E4374B"/>
    <w:rsid w:val="00E44538"/>
    <w:rsid w:val="00E528B2"/>
    <w:rsid w:val="00E5495B"/>
    <w:rsid w:val="00E7087B"/>
    <w:rsid w:val="00E74A21"/>
    <w:rsid w:val="00E75AF0"/>
    <w:rsid w:val="00E83C84"/>
    <w:rsid w:val="00E84BF7"/>
    <w:rsid w:val="00E84BFB"/>
    <w:rsid w:val="00E852D6"/>
    <w:rsid w:val="00E9024E"/>
    <w:rsid w:val="00E92CC7"/>
    <w:rsid w:val="00EA29D0"/>
    <w:rsid w:val="00EA46C7"/>
    <w:rsid w:val="00EA6EC0"/>
    <w:rsid w:val="00EB06AF"/>
    <w:rsid w:val="00EB4DBC"/>
    <w:rsid w:val="00EB5C8C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E0A4F"/>
    <w:rsid w:val="00EE4177"/>
    <w:rsid w:val="00EE6B47"/>
    <w:rsid w:val="00EF2516"/>
    <w:rsid w:val="00EF3C5C"/>
    <w:rsid w:val="00EF523B"/>
    <w:rsid w:val="00EF6112"/>
    <w:rsid w:val="00EF681B"/>
    <w:rsid w:val="00EF7BEE"/>
    <w:rsid w:val="00F02136"/>
    <w:rsid w:val="00F1015B"/>
    <w:rsid w:val="00F1119E"/>
    <w:rsid w:val="00F1138D"/>
    <w:rsid w:val="00F159B2"/>
    <w:rsid w:val="00F15A26"/>
    <w:rsid w:val="00F16B97"/>
    <w:rsid w:val="00F17A40"/>
    <w:rsid w:val="00F17ECB"/>
    <w:rsid w:val="00F244C9"/>
    <w:rsid w:val="00F257A5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66C0E"/>
    <w:rsid w:val="00F74219"/>
    <w:rsid w:val="00F75F51"/>
    <w:rsid w:val="00F76E4C"/>
    <w:rsid w:val="00F826A2"/>
    <w:rsid w:val="00F82BC2"/>
    <w:rsid w:val="00F83AAC"/>
    <w:rsid w:val="00F84459"/>
    <w:rsid w:val="00F86805"/>
    <w:rsid w:val="00F97813"/>
    <w:rsid w:val="00FA2983"/>
    <w:rsid w:val="00FB1DC0"/>
    <w:rsid w:val="00FB572A"/>
    <w:rsid w:val="00FC11DC"/>
    <w:rsid w:val="00FC5CB3"/>
    <w:rsid w:val="00FD1E59"/>
    <w:rsid w:val="00FD1EE0"/>
    <w:rsid w:val="00FD32FB"/>
    <w:rsid w:val="00FD450D"/>
    <w:rsid w:val="00FD6532"/>
    <w:rsid w:val="00FE280B"/>
    <w:rsid w:val="00FE3BB2"/>
    <w:rsid w:val="00FE70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5143-2DDF-440D-8D06-F8A5300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Esther</cp:lastModifiedBy>
  <cp:revision>2</cp:revision>
  <dcterms:created xsi:type="dcterms:W3CDTF">2020-01-08T18:00:00Z</dcterms:created>
  <dcterms:modified xsi:type="dcterms:W3CDTF">2020-01-08T18:00:00Z</dcterms:modified>
</cp:coreProperties>
</file>