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</w:p>
    <w:p w:rsidR="00DC4D67" w:rsidRP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noProof/>
          <w:sz w:val="22"/>
          <w:szCs w:val="22"/>
          <w:lang w:val="es-MX" w:eastAsia="es-MX"/>
        </w:rPr>
      </w:pPr>
    </w:p>
    <w:p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A2324" w:rsidRDefault="00B36D3C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B36D3C">
        <w:rPr>
          <w:rFonts w:ascii="Arial" w:hAnsi="Arial" w:cs="Arial"/>
          <w:b/>
          <w:sz w:val="20"/>
          <w:szCs w:val="20"/>
        </w:rPr>
        <w:t>RECTOR JURIDICO Y DE DERECHOS HUMANOS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</w:p>
    <w:p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9A2324" w:rsidRPr="00605023" w:rsidRDefault="00023792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bookmarkStart w:id="0" w:name="_GoBack"/>
      <w:bookmarkEnd w:id="0"/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9A2324">
        <w:rPr>
          <w:rFonts w:ascii="Arial" w:hAnsi="Arial" w:cs="Arial"/>
          <w:sz w:val="22"/>
          <w:szCs w:val="22"/>
        </w:rPr>
        <w:t>l</w:t>
      </w:r>
      <w:r w:rsidR="009A2324" w:rsidRPr="00605023">
        <w:rPr>
          <w:rFonts w:ascii="Arial" w:hAnsi="Arial" w:cs="Arial"/>
          <w:sz w:val="22"/>
          <w:szCs w:val="22"/>
        </w:rPr>
        <w:t xml:space="preserve">a Unidad de Análisis Municipal tiene como responsabilidad las siguientes funciones, Asegurar la integración y funcionamiento del Sistema Único de Información Criminal-SUIC, así como garantizar el cumplimiento de los </w:t>
      </w:r>
      <w:proofErr w:type="gramStart"/>
      <w:r w:rsidR="009A2324" w:rsidRPr="00605023">
        <w:rPr>
          <w:rFonts w:ascii="Arial" w:hAnsi="Arial" w:cs="Arial"/>
          <w:sz w:val="22"/>
          <w:szCs w:val="22"/>
        </w:rPr>
        <w:t>procedimientos</w:t>
      </w:r>
      <w:proofErr w:type="gramEnd"/>
      <w:r w:rsidR="009A2324" w:rsidRPr="00605023">
        <w:rPr>
          <w:rFonts w:ascii="Arial" w:hAnsi="Arial" w:cs="Arial"/>
          <w:sz w:val="22"/>
          <w:szCs w:val="22"/>
        </w:rPr>
        <w:t xml:space="preserve"> de trab</w:t>
      </w:r>
      <w:r w:rsidR="009A2324">
        <w:rPr>
          <w:rFonts w:ascii="Arial" w:hAnsi="Arial" w:cs="Arial"/>
          <w:sz w:val="22"/>
          <w:szCs w:val="22"/>
        </w:rPr>
        <w:t>ajo, en la captura del Informe Policial H</w:t>
      </w:r>
      <w:r w:rsidR="009A2324"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 w:rsidR="009A2324">
        <w:rPr>
          <w:rFonts w:ascii="Arial" w:hAnsi="Arial" w:cs="Arial"/>
          <w:sz w:val="22"/>
          <w:szCs w:val="22"/>
        </w:rPr>
        <w:t>matizada en los aplicativos de P</w:t>
      </w:r>
      <w:r w:rsidR="009A2324" w:rsidRPr="00605023">
        <w:rPr>
          <w:rFonts w:ascii="Arial" w:hAnsi="Arial" w:cs="Arial"/>
          <w:sz w:val="22"/>
          <w:szCs w:val="22"/>
        </w:rPr>
        <w:t>lataforma México del periodo</w:t>
      </w:r>
      <w:r w:rsidR="00F57238">
        <w:rPr>
          <w:rFonts w:ascii="Arial" w:hAnsi="Arial" w:cs="Arial"/>
          <w:sz w:val="22"/>
          <w:szCs w:val="22"/>
        </w:rPr>
        <w:t xml:space="preserve"> compre</w:t>
      </w:r>
      <w:r w:rsidR="00436040">
        <w:rPr>
          <w:rFonts w:ascii="Arial" w:hAnsi="Arial" w:cs="Arial"/>
          <w:sz w:val="22"/>
          <w:szCs w:val="22"/>
        </w:rPr>
        <w:t>ndido  mayo</w:t>
      </w:r>
      <w:r w:rsidR="009A2324">
        <w:rPr>
          <w:rFonts w:ascii="Arial" w:hAnsi="Arial" w:cs="Arial"/>
          <w:sz w:val="22"/>
          <w:szCs w:val="22"/>
        </w:rPr>
        <w:t>-</w:t>
      </w:r>
      <w:r w:rsidR="001E68B1">
        <w:rPr>
          <w:rFonts w:ascii="Arial" w:hAnsi="Arial" w:cs="Arial"/>
          <w:sz w:val="22"/>
          <w:szCs w:val="22"/>
        </w:rPr>
        <w:t>2020</w:t>
      </w:r>
    </w:p>
    <w:p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75851" w:rsidRPr="00515CFB" w:rsidRDefault="00023792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</w:t>
      </w:r>
      <w:r w:rsidR="00F75851"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F06D5" w:rsidRDefault="007F06D5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>RESPETUOSAMENTE</w:t>
      </w:r>
    </w:p>
    <w:p w:rsidR="001A202B" w:rsidRPr="001A202B" w:rsidRDefault="001A202B" w:rsidP="001A202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1A202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"2020, AÑO DE ACCIÓN POR EL CLIMA DE LA ELIMINACIÓN DE LA VIOLENCIA CONTRA </w:t>
      </w:r>
    </w:p>
    <w:p w:rsidR="001A202B" w:rsidRPr="001A202B" w:rsidRDefault="001A202B" w:rsidP="001A202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1A202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LAS MUJERES Y SU IGUALDAD SALARIAL".  </w:t>
      </w:r>
    </w:p>
    <w:p w:rsidR="007F06D5" w:rsidRPr="007F06D5" w:rsidRDefault="00E602D0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SUB DIRECTOR TECNICO</w:t>
      </w:r>
      <w:r w:rsidR="007F06D5"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Y DE PLANEACION ESTRATEGICA</w:t>
      </w:r>
    </w:p>
    <w:p w:rsidR="007F06D5" w:rsidRPr="001A202B" w:rsidRDefault="007F06D5" w:rsidP="007F06D5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1A202B" w:rsidRPr="007F06D5" w:rsidRDefault="001A202B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  <w:r w:rsidRPr="007F06D5">
        <w:rPr>
          <w:rFonts w:ascii="Arial" w:hAnsi="Arial" w:cs="Arial"/>
          <w:b/>
          <w:sz w:val="20"/>
          <w:szCs w:val="20"/>
        </w:rPr>
        <w:t xml:space="preserve">C. CRISTIAN ALONSO HERNÁNDEZ GONZÁLEZ.                                                      </w:t>
      </w:r>
    </w:p>
    <w:p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9E6CF3" w:rsidRDefault="009E6CF3" w:rsidP="005B26E8">
      <w:pPr>
        <w:rPr>
          <w:sz w:val="16"/>
          <w:szCs w:val="16"/>
        </w:rPr>
      </w:pPr>
    </w:p>
    <w:p w:rsidR="00EC238E" w:rsidRDefault="00EC238E" w:rsidP="005B26E8">
      <w:pPr>
        <w:rPr>
          <w:sz w:val="16"/>
          <w:szCs w:val="16"/>
        </w:rPr>
      </w:pPr>
    </w:p>
    <w:p w:rsidR="00EC238E" w:rsidRPr="007F06D5" w:rsidRDefault="00EC238E" w:rsidP="005B26E8">
      <w:pPr>
        <w:rPr>
          <w:sz w:val="16"/>
          <w:szCs w:val="16"/>
        </w:rPr>
      </w:pPr>
    </w:p>
    <w:p w:rsidR="009E6CF3" w:rsidRPr="007D09D0" w:rsidRDefault="009E6CF3" w:rsidP="005B26E8">
      <w:pPr>
        <w:rPr>
          <w:rFonts w:asciiTheme="majorHAnsi" w:hAnsiTheme="majorHAnsi"/>
          <w:sz w:val="12"/>
          <w:szCs w:val="12"/>
          <w:lang w:val="it-IT"/>
        </w:rPr>
      </w:pPr>
    </w:p>
    <w:p w:rsidR="009E6CF3" w:rsidRPr="007D09D0" w:rsidRDefault="007D09D0" w:rsidP="005B26E8">
      <w:pPr>
        <w:rPr>
          <w:rFonts w:asciiTheme="majorHAnsi" w:hAnsiTheme="majorHAnsi"/>
          <w:sz w:val="12"/>
          <w:szCs w:val="12"/>
          <w:lang w:val="it-IT"/>
        </w:rPr>
      </w:pPr>
      <w:r w:rsidRPr="007D09D0">
        <w:rPr>
          <w:rFonts w:asciiTheme="majorHAnsi" w:hAnsiTheme="majorHAnsi"/>
          <w:sz w:val="12"/>
          <w:szCs w:val="12"/>
          <w:lang w:val="it-IT"/>
        </w:rPr>
        <w:t>C.C.P. LIC. JAVIER LOPEZ RUELAS...................COMISARIO DE LA POLICIA PREVENTIVA MUNCIPAL ..........................PARA SU SUPERIOR CONOCIMINETO.</w:t>
      </w:r>
    </w:p>
    <w:p w:rsidR="009E6CF3" w:rsidRDefault="009E6CF3" w:rsidP="005B26E8">
      <w:pPr>
        <w:rPr>
          <w:sz w:val="16"/>
          <w:szCs w:val="16"/>
          <w:lang w:val="it-IT"/>
        </w:rPr>
      </w:pPr>
    </w:p>
    <w:p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C75069">
        <w:rPr>
          <w:rFonts w:ascii="Arial" w:eastAsiaTheme="minorHAnsi" w:hAnsi="Arial" w:cs="Arial"/>
          <w:b/>
          <w:sz w:val="22"/>
          <w:szCs w:val="22"/>
        </w:rPr>
        <w:t>ULTAS REALIZADAS DE MAYO</w:t>
      </w:r>
      <w:r w:rsidR="00B947E6">
        <w:rPr>
          <w:rFonts w:ascii="Arial" w:eastAsiaTheme="minorHAnsi" w:hAnsi="Arial" w:cs="Arial"/>
          <w:b/>
          <w:sz w:val="22"/>
          <w:szCs w:val="22"/>
        </w:rPr>
        <w:t xml:space="preserve"> 2020</w:t>
      </w:r>
      <w:r w:rsidR="00976914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</w:t>
      </w:r>
      <w:r w:rsidR="00093AD9">
        <w:rPr>
          <w:rFonts w:ascii="Arial" w:hAnsi="Arial" w:cs="Arial"/>
          <w:sz w:val="22"/>
          <w:szCs w:val="22"/>
        </w:rPr>
        <w:t>formación entre los cuerpos de Policía de los tres órdenes de G</w:t>
      </w:r>
      <w:r w:rsidRPr="007D4D3A">
        <w:rPr>
          <w:rFonts w:ascii="Arial" w:hAnsi="Arial" w:cs="Arial"/>
          <w:sz w:val="22"/>
          <w:szCs w:val="22"/>
        </w:rPr>
        <w:t>obierno, así como d</w:t>
      </w:r>
      <w:r w:rsidR="00093AD9">
        <w:rPr>
          <w:rFonts w:ascii="Arial" w:hAnsi="Arial" w:cs="Arial"/>
          <w:sz w:val="22"/>
          <w:szCs w:val="22"/>
        </w:rPr>
        <w:t xml:space="preserve">e la consolidación del sistema </w:t>
      </w:r>
      <w:r w:rsidR="00976914">
        <w:rPr>
          <w:rFonts w:ascii="Arial" w:hAnsi="Arial" w:cs="Arial"/>
          <w:sz w:val="22"/>
          <w:szCs w:val="22"/>
        </w:rPr>
        <w:t>Ú</w:t>
      </w:r>
      <w:r w:rsidR="00976914" w:rsidRPr="007D4D3A">
        <w:rPr>
          <w:rFonts w:ascii="Arial" w:hAnsi="Arial" w:cs="Arial"/>
          <w:sz w:val="22"/>
          <w:szCs w:val="22"/>
        </w:rPr>
        <w:t>nico</w:t>
      </w:r>
      <w:r w:rsidR="00976914">
        <w:rPr>
          <w:rFonts w:ascii="Arial" w:hAnsi="Arial" w:cs="Arial"/>
          <w:sz w:val="22"/>
          <w:szCs w:val="22"/>
        </w:rPr>
        <w:t xml:space="preserve"> de</w:t>
      </w:r>
      <w:r w:rsidR="00093AD9">
        <w:rPr>
          <w:rFonts w:ascii="Arial" w:hAnsi="Arial" w:cs="Arial"/>
          <w:sz w:val="22"/>
          <w:szCs w:val="22"/>
        </w:rPr>
        <w:t xml:space="preserve"> Información C</w:t>
      </w:r>
      <w:r w:rsidRPr="007D4D3A">
        <w:rPr>
          <w:rFonts w:ascii="Arial" w:hAnsi="Arial" w:cs="Arial"/>
          <w:sz w:val="22"/>
          <w:szCs w:val="22"/>
        </w:rPr>
        <w:t>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093AD9">
        <w:rPr>
          <w:rFonts w:ascii="Arial" w:hAnsi="Arial" w:cs="Arial"/>
          <w:sz w:val="22"/>
          <w:szCs w:val="22"/>
        </w:rPr>
        <w:t>ada</w:t>
      </w:r>
      <w:r w:rsidR="00A14ABE">
        <w:rPr>
          <w:rFonts w:ascii="Arial" w:hAnsi="Arial" w:cs="Arial"/>
          <w:sz w:val="22"/>
          <w:szCs w:val="22"/>
        </w:rPr>
        <w:t xml:space="preserve"> realizo e</w:t>
      </w:r>
      <w:r w:rsidR="003009E3">
        <w:rPr>
          <w:rFonts w:ascii="Arial" w:hAnsi="Arial" w:cs="Arial"/>
          <w:sz w:val="22"/>
          <w:szCs w:val="22"/>
        </w:rPr>
        <w:t>n el mes de Mayo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>
                  <wp:extent cx="4733925" cy="2409825"/>
                  <wp:effectExtent l="1905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>d de análisis del mes de</w:t>
      </w:r>
      <w:r>
        <w:rPr>
          <w:rFonts w:ascii="Arial" w:hAnsi="Arial" w:cs="Arial"/>
          <w:sz w:val="22"/>
          <w:szCs w:val="22"/>
        </w:rPr>
        <w:t>:</w:t>
      </w:r>
    </w:p>
    <w:p w:rsidR="00FB57F3" w:rsidRPr="007F5E77" w:rsidRDefault="00FB57F3" w:rsidP="00FB57F3">
      <w:pPr>
        <w:jc w:val="both"/>
        <w:rPr>
          <w:rFonts w:ascii="Arial" w:hAnsi="Arial" w:cs="Arial"/>
        </w:rPr>
      </w:pPr>
      <w:r w:rsidRPr="009A5A9C">
        <w:rPr>
          <w:rFonts w:ascii="Arial" w:hAnsi="Arial" w:cs="Arial"/>
          <w:b/>
          <w:color w:val="FF0000"/>
        </w:rPr>
        <w:t>TOTALES</w:t>
      </w:r>
    </w:p>
    <w:p w:rsidR="00FB57F3" w:rsidRPr="009A5A9C" w:rsidRDefault="00FB57F3" w:rsidP="00FB57F3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7F3" w:rsidRPr="00FA4646" w:rsidRDefault="00774468" w:rsidP="0015462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MAYO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FB57F3" w:rsidRPr="000B5652" w:rsidRDefault="00774468" w:rsidP="00D4207E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 xml:space="preserve">es o investigaciones sistemáticas en </w:t>
      </w:r>
      <w:r w:rsidR="009568DB">
        <w:rPr>
          <w:rFonts w:ascii="Arial" w:hAnsi="Arial" w:cs="Arial"/>
        </w:rPr>
        <w:t>proceso, Consultas</w:t>
      </w:r>
      <w:r>
        <w:rPr>
          <w:rFonts w:ascii="Arial" w:hAnsi="Arial" w:cs="Arial"/>
        </w:rPr>
        <w:t xml:space="preserve">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p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Total de c</w:t>
      </w:r>
      <w:r w:rsidR="00952ACB">
        <w:rPr>
          <w:rFonts w:ascii="Arial" w:hAnsi="Arial" w:cs="Arial"/>
        </w:rPr>
        <w:t>ons</w:t>
      </w:r>
      <w:r w:rsidR="007B467F">
        <w:rPr>
          <w:rFonts w:ascii="Arial" w:hAnsi="Arial" w:cs="Arial"/>
        </w:rPr>
        <w:t>ulta a persona mes de Mayo</w:t>
      </w:r>
      <w:r w:rsidR="009568DB">
        <w:rPr>
          <w:rFonts w:ascii="Arial" w:hAnsi="Arial" w:cs="Arial"/>
        </w:rPr>
        <w:t xml:space="preserve"> </w:t>
      </w:r>
      <w:r w:rsidR="005C0172">
        <w:rPr>
          <w:rFonts w:ascii="Arial" w:hAnsi="Arial" w:cs="Arial"/>
        </w:rPr>
        <w:t xml:space="preserve"> 2020</w:t>
      </w:r>
    </w:p>
    <w:p w:rsidR="00661AD3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61AD3" w:rsidRPr="00D1452B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 w:rsidRPr="00D1452B">
        <w:rPr>
          <w:rFonts w:ascii="Arial" w:hAnsi="Arial" w:cs="Arial"/>
          <w:b/>
          <w:color w:val="FF0000"/>
        </w:rPr>
        <w:t>PERSONA</w:t>
      </w:r>
    </w:p>
    <w:p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drawing>
          <wp:inline distT="0" distB="0" distL="0" distR="0">
            <wp:extent cx="4905375" cy="3069772"/>
            <wp:effectExtent l="1905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D1452B" w:rsidRDefault="00661AD3" w:rsidP="00A7202A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 w:rsidR="009568DB">
        <w:rPr>
          <w:rFonts w:ascii="Arial" w:eastAsia="+mn-ea" w:hAnsi="Arial" w:cs="Arial"/>
          <w:b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</w:t>
      </w:r>
      <w:r w:rsidR="007E4B72">
        <w:rPr>
          <w:rFonts w:ascii="Arial" w:hAnsi="Arial" w:cs="Arial"/>
        </w:rPr>
        <w:t xml:space="preserve"> durante la actividad Policial g</w:t>
      </w:r>
      <w:r>
        <w:rPr>
          <w:rFonts w:ascii="Arial" w:hAnsi="Arial" w:cs="Arial"/>
        </w:rPr>
        <w:t>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411275">
        <w:rPr>
          <w:rFonts w:ascii="Arial" w:hAnsi="Arial" w:cs="Arial"/>
        </w:rPr>
        <w:t>do un total en el mes de</w:t>
      </w:r>
      <w:r>
        <w:rPr>
          <w:rFonts w:ascii="Arial" w:hAnsi="Arial" w:cs="Arial"/>
        </w:rPr>
        <w:t>:</w:t>
      </w:r>
    </w:p>
    <w:p w:rsidR="00661AD3" w:rsidRDefault="00661AD3" w:rsidP="00661AD3">
      <w:pPr>
        <w:jc w:val="both"/>
        <w:rPr>
          <w:rFonts w:ascii="Arial" w:hAnsi="Arial" w:cs="Arial"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661AD3" w:rsidRPr="00F31631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7B467F" w:rsidP="00952ACB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MAYO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7B467F" w:rsidP="009568DB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936</w:t>
            </w:r>
          </w:p>
        </w:tc>
      </w:tr>
    </w:tbl>
    <w:p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1C2BC6" w:rsidP="001C2BC6">
      <w:pPr>
        <w:tabs>
          <w:tab w:val="left" w:pos="7929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ab/>
      </w: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>
            <wp:extent cx="5734050" cy="3486150"/>
            <wp:effectExtent l="1905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tabs>
          <w:tab w:val="left" w:pos="4005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INFORME POLICIAL HOMOLOGADO</w:t>
      </w:r>
      <w:r>
        <w:rPr>
          <w:rFonts w:ascii="Arial" w:eastAsiaTheme="minorHAnsi" w:hAnsi="Arial" w:cs="Arial"/>
          <w:sz w:val="16"/>
          <w:szCs w:val="16"/>
        </w:rPr>
        <w:tab/>
      </w:r>
    </w:p>
    <w:p w:rsidR="00FB57F3" w:rsidRPr="00FB57F3" w:rsidRDefault="00FB57F3" w:rsidP="005B26E8">
      <w:pPr>
        <w:rPr>
          <w:rFonts w:ascii="Arial" w:hAnsi="Arial" w:cs="Arial"/>
          <w:sz w:val="12"/>
          <w:szCs w:val="12"/>
        </w:rPr>
      </w:pPr>
    </w:p>
    <w:sectPr w:rsidR="00FB57F3" w:rsidRPr="00FB57F3" w:rsidSect="009A2324">
      <w:headerReference w:type="default" r:id="rId12"/>
      <w:pgSz w:w="12240" w:h="20160" w:code="5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A6" w:rsidRDefault="00D57FA6" w:rsidP="00EC6EE5">
      <w:r>
        <w:separator/>
      </w:r>
    </w:p>
  </w:endnote>
  <w:endnote w:type="continuationSeparator" w:id="0">
    <w:p w:rsidR="00D57FA6" w:rsidRDefault="00D57FA6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A6" w:rsidRDefault="00D57FA6" w:rsidP="00EC6EE5">
      <w:r>
        <w:separator/>
      </w:r>
    </w:p>
  </w:footnote>
  <w:footnote w:type="continuationSeparator" w:id="0">
    <w:p w:rsidR="00D57FA6" w:rsidRDefault="00D57FA6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</w:p>
  <w:p w:rsidR="00765FEF" w:rsidRPr="00DC4D67" w:rsidRDefault="00E21B1D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>Oficio número: 305</w:t>
    </w:r>
    <w:r w:rsidR="00015891">
      <w:rPr>
        <w:rFonts w:ascii="Century Gothic" w:hAnsi="Century Gothic" w:cs="Arial"/>
        <w:color w:val="000000"/>
        <w:sz w:val="22"/>
        <w:szCs w:val="22"/>
      </w:rPr>
      <w:t>/2020</w:t>
    </w:r>
  </w:p>
  <w:p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 xml:space="preserve">San </w:t>
    </w:r>
    <w:r w:rsidR="00BE7D9C">
      <w:rPr>
        <w:rFonts w:ascii="Century Gothic" w:hAnsi="Century Gothic" w:cs="Arial"/>
        <w:color w:val="000000"/>
        <w:sz w:val="22"/>
        <w:szCs w:val="22"/>
      </w:rPr>
      <w:t>Pedro Tlaquepaque</w:t>
    </w:r>
    <w:r w:rsidR="007664E3">
      <w:rPr>
        <w:rFonts w:ascii="Century Gothic" w:hAnsi="Century Gothic" w:cs="Arial"/>
        <w:color w:val="000000"/>
        <w:sz w:val="22"/>
        <w:szCs w:val="22"/>
      </w:rPr>
      <w:t xml:space="preserve">, Jal. </w:t>
    </w:r>
    <w:proofErr w:type="gramStart"/>
    <w:r w:rsidR="007664E3">
      <w:rPr>
        <w:rFonts w:ascii="Century Gothic" w:hAnsi="Century Gothic" w:cs="Arial"/>
        <w:color w:val="000000"/>
        <w:sz w:val="22"/>
        <w:szCs w:val="22"/>
      </w:rPr>
      <w:t>a</w:t>
    </w:r>
    <w:proofErr w:type="gramEnd"/>
    <w:r w:rsidR="00E21B1D">
      <w:rPr>
        <w:rFonts w:ascii="Century Gothic" w:hAnsi="Century Gothic" w:cs="Arial"/>
        <w:color w:val="000000"/>
        <w:sz w:val="22"/>
        <w:szCs w:val="22"/>
      </w:rPr>
      <w:t xml:space="preserve">  03</w:t>
    </w:r>
    <w:r w:rsidR="00524CC6">
      <w:rPr>
        <w:rFonts w:ascii="Century Gothic" w:hAnsi="Century Gothic" w:cs="Arial"/>
        <w:color w:val="000000"/>
        <w:sz w:val="22"/>
        <w:szCs w:val="22"/>
      </w:rPr>
      <w:t xml:space="preserve"> de</w:t>
    </w:r>
    <w:r w:rsidR="00E21B1D">
      <w:rPr>
        <w:rFonts w:ascii="Century Gothic" w:hAnsi="Century Gothic" w:cs="Arial"/>
        <w:color w:val="000000"/>
        <w:sz w:val="22"/>
        <w:szCs w:val="22"/>
      </w:rPr>
      <w:t xml:space="preserve"> Junio</w:t>
    </w:r>
    <w:r w:rsidR="00322D62">
      <w:rPr>
        <w:rFonts w:ascii="Century Gothic" w:hAnsi="Century Gothic" w:cs="Arial"/>
        <w:color w:val="000000"/>
        <w:sz w:val="22"/>
        <w:szCs w:val="22"/>
      </w:rPr>
      <w:t xml:space="preserve"> del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E5"/>
    <w:rsid w:val="00015891"/>
    <w:rsid w:val="0001593E"/>
    <w:rsid w:val="000159C9"/>
    <w:rsid w:val="0002121F"/>
    <w:rsid w:val="00023792"/>
    <w:rsid w:val="00033210"/>
    <w:rsid w:val="00053606"/>
    <w:rsid w:val="00065CB3"/>
    <w:rsid w:val="000743CD"/>
    <w:rsid w:val="00093AD9"/>
    <w:rsid w:val="000C49AB"/>
    <w:rsid w:val="000D1260"/>
    <w:rsid w:val="000D593A"/>
    <w:rsid w:val="000E50A2"/>
    <w:rsid w:val="00105985"/>
    <w:rsid w:val="00141DBA"/>
    <w:rsid w:val="00143F60"/>
    <w:rsid w:val="00147257"/>
    <w:rsid w:val="00154626"/>
    <w:rsid w:val="001562FC"/>
    <w:rsid w:val="00163C06"/>
    <w:rsid w:val="001777F2"/>
    <w:rsid w:val="00185470"/>
    <w:rsid w:val="001976DC"/>
    <w:rsid w:val="001A202B"/>
    <w:rsid w:val="001C1C1A"/>
    <w:rsid w:val="001C2BC6"/>
    <w:rsid w:val="001E2F2A"/>
    <w:rsid w:val="001E68B1"/>
    <w:rsid w:val="001E6C1D"/>
    <w:rsid w:val="001F3752"/>
    <w:rsid w:val="00210B45"/>
    <w:rsid w:val="002171CD"/>
    <w:rsid w:val="0024478F"/>
    <w:rsid w:val="00247787"/>
    <w:rsid w:val="00267A51"/>
    <w:rsid w:val="00272FC5"/>
    <w:rsid w:val="00282671"/>
    <w:rsid w:val="00282FD7"/>
    <w:rsid w:val="002A4D37"/>
    <w:rsid w:val="002B00C9"/>
    <w:rsid w:val="002C078A"/>
    <w:rsid w:val="002D777C"/>
    <w:rsid w:val="002E715D"/>
    <w:rsid w:val="003009E3"/>
    <w:rsid w:val="0031018A"/>
    <w:rsid w:val="00322D62"/>
    <w:rsid w:val="003244FC"/>
    <w:rsid w:val="00335F4E"/>
    <w:rsid w:val="0038434B"/>
    <w:rsid w:val="00390D94"/>
    <w:rsid w:val="0039278F"/>
    <w:rsid w:val="00395A29"/>
    <w:rsid w:val="003B3121"/>
    <w:rsid w:val="003C0F80"/>
    <w:rsid w:val="003E557E"/>
    <w:rsid w:val="00402008"/>
    <w:rsid w:val="00410722"/>
    <w:rsid w:val="00411275"/>
    <w:rsid w:val="00414CAA"/>
    <w:rsid w:val="00430B3E"/>
    <w:rsid w:val="00430C6E"/>
    <w:rsid w:val="00436040"/>
    <w:rsid w:val="00453B8C"/>
    <w:rsid w:val="00461F19"/>
    <w:rsid w:val="00463042"/>
    <w:rsid w:val="0046446B"/>
    <w:rsid w:val="004750A9"/>
    <w:rsid w:val="004834AE"/>
    <w:rsid w:val="00494E06"/>
    <w:rsid w:val="00495877"/>
    <w:rsid w:val="004D2EB8"/>
    <w:rsid w:val="004D37EE"/>
    <w:rsid w:val="004E7432"/>
    <w:rsid w:val="004F6561"/>
    <w:rsid w:val="004F73F2"/>
    <w:rsid w:val="00515CFB"/>
    <w:rsid w:val="005160EF"/>
    <w:rsid w:val="00520D3E"/>
    <w:rsid w:val="00524CC6"/>
    <w:rsid w:val="00545514"/>
    <w:rsid w:val="005601A3"/>
    <w:rsid w:val="0056551C"/>
    <w:rsid w:val="00570C98"/>
    <w:rsid w:val="00572513"/>
    <w:rsid w:val="00585F50"/>
    <w:rsid w:val="00594FCA"/>
    <w:rsid w:val="005A0A78"/>
    <w:rsid w:val="005A0EE7"/>
    <w:rsid w:val="005A55B1"/>
    <w:rsid w:val="005B26E8"/>
    <w:rsid w:val="005C0172"/>
    <w:rsid w:val="005D6239"/>
    <w:rsid w:val="00612F98"/>
    <w:rsid w:val="006273E4"/>
    <w:rsid w:val="006409A6"/>
    <w:rsid w:val="00647297"/>
    <w:rsid w:val="00656EFA"/>
    <w:rsid w:val="00661AD3"/>
    <w:rsid w:val="0066422B"/>
    <w:rsid w:val="00664774"/>
    <w:rsid w:val="00671791"/>
    <w:rsid w:val="00692B36"/>
    <w:rsid w:val="00693731"/>
    <w:rsid w:val="006A57A3"/>
    <w:rsid w:val="006A5E6C"/>
    <w:rsid w:val="006C0775"/>
    <w:rsid w:val="006C1461"/>
    <w:rsid w:val="006C3966"/>
    <w:rsid w:val="006C6573"/>
    <w:rsid w:val="006E56ED"/>
    <w:rsid w:val="0070020C"/>
    <w:rsid w:val="00716219"/>
    <w:rsid w:val="00765FEF"/>
    <w:rsid w:val="007664E3"/>
    <w:rsid w:val="00774468"/>
    <w:rsid w:val="0078681A"/>
    <w:rsid w:val="007A098B"/>
    <w:rsid w:val="007A41EC"/>
    <w:rsid w:val="007B2DB9"/>
    <w:rsid w:val="007B35AF"/>
    <w:rsid w:val="007B3E9B"/>
    <w:rsid w:val="007B467F"/>
    <w:rsid w:val="007C6445"/>
    <w:rsid w:val="007D09D0"/>
    <w:rsid w:val="007D3C3D"/>
    <w:rsid w:val="007E4B72"/>
    <w:rsid w:val="007E51BA"/>
    <w:rsid w:val="007E781D"/>
    <w:rsid w:val="007F06D5"/>
    <w:rsid w:val="007F0F45"/>
    <w:rsid w:val="008304C9"/>
    <w:rsid w:val="00835484"/>
    <w:rsid w:val="00843303"/>
    <w:rsid w:val="00843749"/>
    <w:rsid w:val="00846608"/>
    <w:rsid w:val="00851EF3"/>
    <w:rsid w:val="008738F2"/>
    <w:rsid w:val="008C7BE7"/>
    <w:rsid w:val="008D6A62"/>
    <w:rsid w:val="008D7765"/>
    <w:rsid w:val="008E2F33"/>
    <w:rsid w:val="008E536B"/>
    <w:rsid w:val="008F373F"/>
    <w:rsid w:val="008F7344"/>
    <w:rsid w:val="00921D6D"/>
    <w:rsid w:val="00947B82"/>
    <w:rsid w:val="00952ACB"/>
    <w:rsid w:val="009568DB"/>
    <w:rsid w:val="00960A38"/>
    <w:rsid w:val="00965A9E"/>
    <w:rsid w:val="00970D39"/>
    <w:rsid w:val="00976914"/>
    <w:rsid w:val="00986329"/>
    <w:rsid w:val="0099472C"/>
    <w:rsid w:val="009A2324"/>
    <w:rsid w:val="009C10A0"/>
    <w:rsid w:val="009C60F3"/>
    <w:rsid w:val="009E1AB9"/>
    <w:rsid w:val="009E5A80"/>
    <w:rsid w:val="009E6CF3"/>
    <w:rsid w:val="009F7232"/>
    <w:rsid w:val="00A14ABE"/>
    <w:rsid w:val="00A213B4"/>
    <w:rsid w:val="00A26720"/>
    <w:rsid w:val="00A3582E"/>
    <w:rsid w:val="00A36619"/>
    <w:rsid w:val="00A40216"/>
    <w:rsid w:val="00A4771F"/>
    <w:rsid w:val="00A5234D"/>
    <w:rsid w:val="00A54753"/>
    <w:rsid w:val="00A7202A"/>
    <w:rsid w:val="00A73F6B"/>
    <w:rsid w:val="00A7546E"/>
    <w:rsid w:val="00A77B36"/>
    <w:rsid w:val="00A87014"/>
    <w:rsid w:val="00A91D2F"/>
    <w:rsid w:val="00AA2C4C"/>
    <w:rsid w:val="00AD2B88"/>
    <w:rsid w:val="00AE552C"/>
    <w:rsid w:val="00AE7A18"/>
    <w:rsid w:val="00AF4CE4"/>
    <w:rsid w:val="00B06ED9"/>
    <w:rsid w:val="00B22DD6"/>
    <w:rsid w:val="00B27511"/>
    <w:rsid w:val="00B316ED"/>
    <w:rsid w:val="00B358D9"/>
    <w:rsid w:val="00B36D3C"/>
    <w:rsid w:val="00B40E29"/>
    <w:rsid w:val="00B43AEE"/>
    <w:rsid w:val="00B47451"/>
    <w:rsid w:val="00B5076E"/>
    <w:rsid w:val="00B51375"/>
    <w:rsid w:val="00B60294"/>
    <w:rsid w:val="00B6436B"/>
    <w:rsid w:val="00B9473B"/>
    <w:rsid w:val="00B947E6"/>
    <w:rsid w:val="00B9613D"/>
    <w:rsid w:val="00BA1DB9"/>
    <w:rsid w:val="00BE5613"/>
    <w:rsid w:val="00BE6053"/>
    <w:rsid w:val="00BE7D9C"/>
    <w:rsid w:val="00C23AA3"/>
    <w:rsid w:val="00C31205"/>
    <w:rsid w:val="00C56758"/>
    <w:rsid w:val="00C65FE2"/>
    <w:rsid w:val="00C700AA"/>
    <w:rsid w:val="00C75069"/>
    <w:rsid w:val="00C751FA"/>
    <w:rsid w:val="00C81E0E"/>
    <w:rsid w:val="00C86509"/>
    <w:rsid w:val="00C9025C"/>
    <w:rsid w:val="00CB5B4E"/>
    <w:rsid w:val="00CB6F5E"/>
    <w:rsid w:val="00CC79A2"/>
    <w:rsid w:val="00CD1A47"/>
    <w:rsid w:val="00CE3FCC"/>
    <w:rsid w:val="00CF1E1A"/>
    <w:rsid w:val="00D227EC"/>
    <w:rsid w:val="00D25A37"/>
    <w:rsid w:val="00D3653F"/>
    <w:rsid w:val="00D40BE1"/>
    <w:rsid w:val="00D4207E"/>
    <w:rsid w:val="00D5325C"/>
    <w:rsid w:val="00D56DA6"/>
    <w:rsid w:val="00D57FA6"/>
    <w:rsid w:val="00D64DB3"/>
    <w:rsid w:val="00D64DF5"/>
    <w:rsid w:val="00D66076"/>
    <w:rsid w:val="00D76AC4"/>
    <w:rsid w:val="00D964BE"/>
    <w:rsid w:val="00DA7BC0"/>
    <w:rsid w:val="00DB63AA"/>
    <w:rsid w:val="00DC4D67"/>
    <w:rsid w:val="00DD306C"/>
    <w:rsid w:val="00DD4200"/>
    <w:rsid w:val="00DD6594"/>
    <w:rsid w:val="00DE447C"/>
    <w:rsid w:val="00E03715"/>
    <w:rsid w:val="00E16329"/>
    <w:rsid w:val="00E21B1D"/>
    <w:rsid w:val="00E2250F"/>
    <w:rsid w:val="00E26197"/>
    <w:rsid w:val="00E331C0"/>
    <w:rsid w:val="00E4184C"/>
    <w:rsid w:val="00E47132"/>
    <w:rsid w:val="00E50F54"/>
    <w:rsid w:val="00E51035"/>
    <w:rsid w:val="00E602D0"/>
    <w:rsid w:val="00E602E7"/>
    <w:rsid w:val="00E761BD"/>
    <w:rsid w:val="00E8361E"/>
    <w:rsid w:val="00E83A51"/>
    <w:rsid w:val="00E93F6F"/>
    <w:rsid w:val="00E9466D"/>
    <w:rsid w:val="00E97597"/>
    <w:rsid w:val="00E978AB"/>
    <w:rsid w:val="00EB4477"/>
    <w:rsid w:val="00EB5DDD"/>
    <w:rsid w:val="00EC238E"/>
    <w:rsid w:val="00EC31CF"/>
    <w:rsid w:val="00EC3C57"/>
    <w:rsid w:val="00EC6EE5"/>
    <w:rsid w:val="00ED7677"/>
    <w:rsid w:val="00EE204C"/>
    <w:rsid w:val="00EF13F4"/>
    <w:rsid w:val="00F0332D"/>
    <w:rsid w:val="00F03A10"/>
    <w:rsid w:val="00F07AAF"/>
    <w:rsid w:val="00F17874"/>
    <w:rsid w:val="00F21649"/>
    <w:rsid w:val="00F339E0"/>
    <w:rsid w:val="00F3435A"/>
    <w:rsid w:val="00F35763"/>
    <w:rsid w:val="00F57238"/>
    <w:rsid w:val="00F6532E"/>
    <w:rsid w:val="00F725ED"/>
    <w:rsid w:val="00F7575B"/>
    <w:rsid w:val="00F75851"/>
    <w:rsid w:val="00F83174"/>
    <w:rsid w:val="00F863F9"/>
    <w:rsid w:val="00F879BE"/>
    <w:rsid w:val="00F90AB6"/>
    <w:rsid w:val="00F964DA"/>
    <w:rsid w:val="00FB57F3"/>
    <w:rsid w:val="00FC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4428354906341E-2"/>
                  <c:y val="-5.8498023715415313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2074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DE8A-48F4-847F-6DC7A3FB1CE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8A-48F4-847F-6DC7A3FB1C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0-316B-400B-9999-9FFDD7A4DBA2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1.6288820346224167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439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316B-400B-9999-9FFDD7A4DBA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16B-400B-9999-9FFDD7A4DB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F8E6-4D53-ADD3-8A4997F2189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936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E6-4D53-ADD3-8A4997F2189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E6-4D53-ADD3-8A4997F218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1D96-8920-4C17-9FFD-B3226838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3594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atorrante</cp:lastModifiedBy>
  <cp:revision>2</cp:revision>
  <cp:lastPrinted>2020-06-03T18:12:00Z</cp:lastPrinted>
  <dcterms:created xsi:type="dcterms:W3CDTF">2020-06-08T16:48:00Z</dcterms:created>
  <dcterms:modified xsi:type="dcterms:W3CDTF">2020-06-08T16:48:00Z</dcterms:modified>
</cp:coreProperties>
</file>