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65B5" w14:textId="77777777" w:rsidR="00CA23BA" w:rsidRDefault="00A0183A">
      <w:pPr>
        <w:spacing w:line="360" w:lineRule="auto"/>
        <w:jc w:val="center"/>
        <w:rPr>
          <w:rFonts w:ascii="Arial" w:eastAsia="Arial" w:hAnsi="Arial" w:cs="Arial"/>
          <w:sz w:val="24"/>
          <w:szCs w:val="24"/>
        </w:rPr>
      </w:pPr>
      <w:bookmarkStart w:id="0" w:name="_GoBack"/>
      <w:bookmarkEnd w:id="0"/>
      <w:r>
        <w:rPr>
          <w:rFonts w:ascii="Arial" w:eastAsia="Arial" w:hAnsi="Arial" w:cs="Arial"/>
          <w:noProof/>
          <w:sz w:val="24"/>
          <w:szCs w:val="24"/>
        </w:rPr>
        <w:drawing>
          <wp:inline distT="0" distB="0" distL="0" distR="0" wp14:anchorId="67858136" wp14:editId="07BAD115">
            <wp:extent cx="2209800" cy="2857500"/>
            <wp:effectExtent l="0" t="0" r="0" b="0"/>
            <wp:docPr id="21" name="image7.jpg" descr="Resultado de imagen para logo municipio de san pedro tlaquepaque"/>
            <wp:cNvGraphicFramePr/>
            <a:graphic xmlns:a="http://schemas.openxmlformats.org/drawingml/2006/main">
              <a:graphicData uri="http://schemas.openxmlformats.org/drawingml/2006/picture">
                <pic:pic xmlns:pic="http://schemas.openxmlformats.org/drawingml/2006/picture">
                  <pic:nvPicPr>
                    <pic:cNvPr id="0" name="image7.jpg" descr="Resultado de imagen para logo municipio de san pedro tlaquepaque"/>
                    <pic:cNvPicPr preferRelativeResize="0"/>
                  </pic:nvPicPr>
                  <pic:blipFill>
                    <a:blip r:embed="rId6"/>
                    <a:srcRect/>
                    <a:stretch>
                      <a:fillRect/>
                    </a:stretch>
                  </pic:blipFill>
                  <pic:spPr>
                    <a:xfrm>
                      <a:off x="0" y="0"/>
                      <a:ext cx="2209800" cy="2857500"/>
                    </a:xfrm>
                    <a:prstGeom prst="rect">
                      <a:avLst/>
                    </a:prstGeom>
                    <a:ln/>
                  </pic:spPr>
                </pic:pic>
              </a:graphicData>
            </a:graphic>
          </wp:inline>
        </w:drawing>
      </w:r>
    </w:p>
    <w:p w14:paraId="0F90C977" w14:textId="77777777" w:rsidR="00CA23BA" w:rsidRDefault="00CA23BA">
      <w:pPr>
        <w:spacing w:line="360" w:lineRule="auto"/>
        <w:jc w:val="center"/>
        <w:rPr>
          <w:rFonts w:ascii="Arial" w:eastAsia="Arial" w:hAnsi="Arial" w:cs="Arial"/>
          <w:sz w:val="24"/>
          <w:szCs w:val="24"/>
        </w:rPr>
      </w:pPr>
    </w:p>
    <w:p w14:paraId="408DA59C" w14:textId="77777777" w:rsidR="00CA23BA" w:rsidRDefault="00A0183A">
      <w:pPr>
        <w:spacing w:line="360" w:lineRule="auto"/>
        <w:jc w:val="center"/>
        <w:rPr>
          <w:rFonts w:ascii="Arial" w:eastAsia="Arial" w:hAnsi="Arial" w:cs="Arial"/>
          <w:b/>
          <w:sz w:val="24"/>
          <w:szCs w:val="24"/>
        </w:rPr>
      </w:pPr>
      <w:r>
        <w:rPr>
          <w:rFonts w:ascii="Arial" w:eastAsia="Arial" w:hAnsi="Arial" w:cs="Arial"/>
          <w:b/>
          <w:sz w:val="24"/>
          <w:szCs w:val="24"/>
        </w:rPr>
        <w:t>MUNICIPIO DE SAN PEDRO TLAQUEPAQUE</w:t>
      </w:r>
    </w:p>
    <w:p w14:paraId="1517212C" w14:textId="77777777" w:rsidR="00CA23BA" w:rsidRDefault="00A0183A">
      <w:pPr>
        <w:spacing w:line="360" w:lineRule="auto"/>
        <w:jc w:val="center"/>
        <w:rPr>
          <w:rFonts w:ascii="Arial" w:eastAsia="Arial" w:hAnsi="Arial" w:cs="Arial"/>
          <w:b/>
          <w:sz w:val="24"/>
          <w:szCs w:val="24"/>
        </w:rPr>
      </w:pPr>
      <w:r>
        <w:rPr>
          <w:rFonts w:ascii="Arial" w:eastAsia="Arial" w:hAnsi="Arial" w:cs="Arial"/>
          <w:b/>
          <w:sz w:val="24"/>
          <w:szCs w:val="24"/>
        </w:rPr>
        <w:t>COMISIÓN DE PLANEACIÓN SOCIOECONÓMICA Y URBANA</w:t>
      </w:r>
    </w:p>
    <w:p w14:paraId="3360641C" w14:textId="77777777" w:rsidR="00CA23BA" w:rsidRDefault="00CA23BA">
      <w:pPr>
        <w:spacing w:line="360" w:lineRule="auto"/>
        <w:jc w:val="center"/>
        <w:rPr>
          <w:rFonts w:ascii="Arial" w:eastAsia="Arial" w:hAnsi="Arial" w:cs="Arial"/>
          <w:b/>
          <w:sz w:val="24"/>
          <w:szCs w:val="24"/>
        </w:rPr>
      </w:pPr>
    </w:p>
    <w:p w14:paraId="13ED58D2" w14:textId="77777777" w:rsidR="00CA23BA" w:rsidRDefault="00CA23BA">
      <w:pPr>
        <w:spacing w:line="360" w:lineRule="auto"/>
        <w:jc w:val="center"/>
        <w:rPr>
          <w:rFonts w:ascii="Arial" w:eastAsia="Arial" w:hAnsi="Arial" w:cs="Arial"/>
          <w:b/>
          <w:sz w:val="24"/>
          <w:szCs w:val="24"/>
        </w:rPr>
      </w:pPr>
    </w:p>
    <w:p w14:paraId="1375312E" w14:textId="77777777" w:rsidR="00CA23BA" w:rsidRDefault="00A0183A">
      <w:pPr>
        <w:spacing w:line="360" w:lineRule="auto"/>
        <w:jc w:val="center"/>
        <w:rPr>
          <w:rFonts w:ascii="Arial" w:eastAsia="Arial" w:hAnsi="Arial" w:cs="Arial"/>
          <w:b/>
          <w:sz w:val="24"/>
          <w:szCs w:val="24"/>
        </w:rPr>
      </w:pPr>
      <w:r>
        <w:rPr>
          <w:rFonts w:ascii="Arial" w:eastAsia="Arial" w:hAnsi="Arial" w:cs="Arial"/>
          <w:b/>
          <w:sz w:val="24"/>
          <w:szCs w:val="24"/>
        </w:rPr>
        <w:t>PLAN ANUAL DE TRABAJO</w:t>
      </w:r>
    </w:p>
    <w:p w14:paraId="11EC70BB" w14:textId="77777777" w:rsidR="00CA23BA" w:rsidRDefault="00A0183A">
      <w:pPr>
        <w:spacing w:line="360" w:lineRule="auto"/>
        <w:jc w:val="center"/>
        <w:rPr>
          <w:rFonts w:ascii="Arial" w:eastAsia="Arial" w:hAnsi="Arial" w:cs="Arial"/>
          <w:b/>
          <w:sz w:val="56"/>
          <w:szCs w:val="56"/>
        </w:rPr>
      </w:pPr>
      <w:r>
        <w:rPr>
          <w:rFonts w:ascii="Arial" w:eastAsia="Arial" w:hAnsi="Arial" w:cs="Arial"/>
          <w:b/>
          <w:sz w:val="40"/>
          <w:szCs w:val="40"/>
        </w:rPr>
        <w:t>2020-2021</w:t>
      </w:r>
    </w:p>
    <w:p w14:paraId="36AD6032" w14:textId="77777777" w:rsidR="00CA23BA" w:rsidRDefault="00CA23BA">
      <w:pPr>
        <w:spacing w:line="360" w:lineRule="auto"/>
        <w:jc w:val="center"/>
        <w:rPr>
          <w:rFonts w:ascii="Arial" w:eastAsia="Arial" w:hAnsi="Arial" w:cs="Arial"/>
          <w:b/>
          <w:sz w:val="24"/>
          <w:szCs w:val="24"/>
        </w:rPr>
      </w:pPr>
    </w:p>
    <w:p w14:paraId="345022B9" w14:textId="77777777" w:rsidR="00CA23BA" w:rsidRDefault="00CA23BA">
      <w:pPr>
        <w:spacing w:line="360" w:lineRule="auto"/>
        <w:jc w:val="center"/>
        <w:rPr>
          <w:rFonts w:ascii="Arial" w:eastAsia="Arial" w:hAnsi="Arial" w:cs="Arial"/>
          <w:b/>
          <w:sz w:val="24"/>
          <w:szCs w:val="24"/>
        </w:rPr>
      </w:pPr>
    </w:p>
    <w:p w14:paraId="0150F4C5" w14:textId="77777777" w:rsidR="00CA23BA" w:rsidRDefault="00CA23BA">
      <w:pPr>
        <w:spacing w:line="360" w:lineRule="auto"/>
        <w:jc w:val="center"/>
        <w:rPr>
          <w:rFonts w:ascii="Arial" w:eastAsia="Arial" w:hAnsi="Arial" w:cs="Arial"/>
          <w:b/>
          <w:sz w:val="24"/>
          <w:szCs w:val="24"/>
        </w:rPr>
      </w:pPr>
    </w:p>
    <w:p w14:paraId="19CAC9B7" w14:textId="77777777" w:rsidR="00CA23BA" w:rsidRDefault="00CA23BA">
      <w:pPr>
        <w:spacing w:line="360" w:lineRule="auto"/>
        <w:jc w:val="center"/>
        <w:rPr>
          <w:rFonts w:ascii="Arial" w:eastAsia="Arial" w:hAnsi="Arial" w:cs="Arial"/>
          <w:b/>
          <w:sz w:val="24"/>
          <w:szCs w:val="24"/>
        </w:rPr>
      </w:pPr>
    </w:p>
    <w:p w14:paraId="13A9220A" w14:textId="77777777" w:rsidR="00CA23BA" w:rsidRDefault="00CA23BA">
      <w:pPr>
        <w:spacing w:line="360" w:lineRule="auto"/>
        <w:jc w:val="center"/>
        <w:rPr>
          <w:rFonts w:ascii="Arial" w:eastAsia="Arial" w:hAnsi="Arial" w:cs="Arial"/>
          <w:b/>
          <w:sz w:val="24"/>
          <w:szCs w:val="24"/>
        </w:rPr>
      </w:pPr>
    </w:p>
    <w:p w14:paraId="5A8B8D38" w14:textId="77777777" w:rsidR="00CA23BA" w:rsidRDefault="00CA23BA">
      <w:pPr>
        <w:spacing w:line="360" w:lineRule="auto"/>
        <w:jc w:val="center"/>
        <w:rPr>
          <w:rFonts w:ascii="Arial" w:eastAsia="Arial" w:hAnsi="Arial" w:cs="Arial"/>
          <w:b/>
          <w:sz w:val="24"/>
          <w:szCs w:val="24"/>
        </w:rPr>
      </w:pPr>
    </w:p>
    <w:p w14:paraId="36B58CA7" w14:textId="77777777" w:rsidR="00CA23BA" w:rsidRDefault="00CA23BA">
      <w:pPr>
        <w:spacing w:line="360" w:lineRule="auto"/>
        <w:rPr>
          <w:rFonts w:ascii="Arial" w:eastAsia="Arial" w:hAnsi="Arial" w:cs="Arial"/>
          <w:b/>
          <w:sz w:val="24"/>
          <w:szCs w:val="24"/>
        </w:rPr>
      </w:pPr>
    </w:p>
    <w:p w14:paraId="6DE1A2A7" w14:textId="77777777" w:rsidR="00CA23BA" w:rsidRDefault="00A0183A">
      <w:pPr>
        <w:spacing w:line="360" w:lineRule="auto"/>
        <w:jc w:val="center"/>
        <w:rPr>
          <w:rFonts w:ascii="Arial" w:eastAsia="Arial" w:hAnsi="Arial" w:cs="Arial"/>
          <w:b/>
          <w:sz w:val="24"/>
          <w:szCs w:val="24"/>
        </w:rPr>
      </w:pPr>
      <w:r>
        <w:rPr>
          <w:rFonts w:ascii="Arial" w:eastAsia="Arial" w:hAnsi="Arial" w:cs="Arial"/>
          <w:b/>
          <w:sz w:val="24"/>
          <w:szCs w:val="24"/>
        </w:rPr>
        <w:lastRenderedPageBreak/>
        <w:t>CONTENIDO</w:t>
      </w:r>
    </w:p>
    <w:p w14:paraId="0429E585"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PRESENTACIÓN</w:t>
      </w:r>
    </w:p>
    <w:p w14:paraId="5656D4BD"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5C2C440E"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MARCO JURÍDICO</w:t>
      </w:r>
    </w:p>
    <w:p w14:paraId="293BAE6B" w14:textId="77777777" w:rsidR="00CA23BA" w:rsidRDefault="00CA23BA">
      <w:pPr>
        <w:pBdr>
          <w:top w:val="nil"/>
          <w:left w:val="nil"/>
          <w:bottom w:val="nil"/>
          <w:right w:val="nil"/>
          <w:between w:val="nil"/>
        </w:pBdr>
        <w:spacing w:after="0" w:line="360" w:lineRule="auto"/>
        <w:ind w:left="720"/>
        <w:rPr>
          <w:rFonts w:ascii="Arial" w:eastAsia="Arial" w:hAnsi="Arial" w:cs="Arial"/>
          <w:b/>
          <w:color w:val="000000"/>
          <w:sz w:val="24"/>
          <w:szCs w:val="24"/>
        </w:rPr>
      </w:pPr>
    </w:p>
    <w:p w14:paraId="719F16D6"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7F3BF305"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INTEGRANTES DE LA COMISIÓN DE PLANEACIÓN SOCIOECONÓMICA Y URBANA</w:t>
      </w:r>
    </w:p>
    <w:p w14:paraId="39E6FA95"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6D27F207"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VISIÓN</w:t>
      </w:r>
    </w:p>
    <w:p w14:paraId="307CF6D2"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4515AEEE"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MISIÓN</w:t>
      </w:r>
    </w:p>
    <w:p w14:paraId="6BE4B5BA"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401C9589"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PRINCIPALES ACCIONES A REALIZAR</w:t>
      </w:r>
    </w:p>
    <w:p w14:paraId="23A17114"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037BCA9C" w14:textId="77777777" w:rsidR="00CA23BA" w:rsidRDefault="00A0183A">
      <w:pPr>
        <w:numPr>
          <w:ilvl w:val="0"/>
          <w:numId w:val="2"/>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DIRECTRICES TEMÁTICAS</w:t>
      </w:r>
    </w:p>
    <w:p w14:paraId="3F187AF2"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29315934" w14:textId="77777777" w:rsidR="00CA23BA" w:rsidRDefault="00A0183A">
      <w:pPr>
        <w:numPr>
          <w:ilvl w:val="0"/>
          <w:numId w:val="2"/>
        </w:numPr>
        <w:pBdr>
          <w:top w:val="nil"/>
          <w:left w:val="nil"/>
          <w:bottom w:val="nil"/>
          <w:right w:val="nil"/>
          <w:between w:val="nil"/>
        </w:pBdr>
        <w:spacing w:line="360" w:lineRule="auto"/>
        <w:rPr>
          <w:rFonts w:ascii="Arial" w:eastAsia="Arial" w:hAnsi="Arial" w:cs="Arial"/>
          <w:b/>
          <w:color w:val="000000"/>
          <w:sz w:val="24"/>
          <w:szCs w:val="24"/>
        </w:rPr>
      </w:pPr>
      <w:r>
        <w:rPr>
          <w:rFonts w:ascii="Arial" w:eastAsia="Arial" w:hAnsi="Arial" w:cs="Arial"/>
          <w:b/>
          <w:color w:val="000000"/>
          <w:sz w:val="24"/>
          <w:szCs w:val="24"/>
        </w:rPr>
        <w:t>CALENDARIO DE SESIONES</w:t>
      </w:r>
    </w:p>
    <w:p w14:paraId="6537D7B6" w14:textId="77777777" w:rsidR="00CA23BA" w:rsidRDefault="00CA23BA">
      <w:pPr>
        <w:spacing w:line="360" w:lineRule="auto"/>
        <w:jc w:val="center"/>
        <w:rPr>
          <w:rFonts w:ascii="Arial" w:eastAsia="Arial" w:hAnsi="Arial" w:cs="Arial"/>
          <w:b/>
          <w:sz w:val="24"/>
          <w:szCs w:val="24"/>
        </w:rPr>
      </w:pPr>
    </w:p>
    <w:p w14:paraId="2A5B4752" w14:textId="77777777" w:rsidR="00CA23BA" w:rsidRDefault="00CA23BA">
      <w:pPr>
        <w:spacing w:line="360" w:lineRule="auto"/>
        <w:jc w:val="center"/>
        <w:rPr>
          <w:rFonts w:ascii="Arial" w:eastAsia="Arial" w:hAnsi="Arial" w:cs="Arial"/>
          <w:b/>
          <w:sz w:val="24"/>
          <w:szCs w:val="24"/>
        </w:rPr>
      </w:pPr>
    </w:p>
    <w:p w14:paraId="0ACBE557" w14:textId="77777777" w:rsidR="00CA23BA" w:rsidRDefault="00CA23BA">
      <w:pPr>
        <w:spacing w:line="360" w:lineRule="auto"/>
        <w:jc w:val="center"/>
        <w:rPr>
          <w:rFonts w:ascii="Arial" w:eastAsia="Arial" w:hAnsi="Arial" w:cs="Arial"/>
          <w:b/>
          <w:sz w:val="24"/>
          <w:szCs w:val="24"/>
        </w:rPr>
      </w:pPr>
    </w:p>
    <w:p w14:paraId="4B29F832" w14:textId="77777777" w:rsidR="00CA23BA" w:rsidRDefault="00CA23BA">
      <w:pPr>
        <w:spacing w:line="360" w:lineRule="auto"/>
        <w:jc w:val="center"/>
        <w:rPr>
          <w:rFonts w:ascii="Arial" w:eastAsia="Arial" w:hAnsi="Arial" w:cs="Arial"/>
          <w:b/>
          <w:sz w:val="24"/>
          <w:szCs w:val="24"/>
        </w:rPr>
      </w:pPr>
    </w:p>
    <w:p w14:paraId="24237BD8" w14:textId="77777777" w:rsidR="00CA23BA" w:rsidRDefault="00CA23BA">
      <w:pPr>
        <w:spacing w:line="360" w:lineRule="auto"/>
        <w:jc w:val="center"/>
        <w:rPr>
          <w:rFonts w:ascii="Arial" w:eastAsia="Arial" w:hAnsi="Arial" w:cs="Arial"/>
          <w:b/>
          <w:sz w:val="24"/>
          <w:szCs w:val="24"/>
        </w:rPr>
      </w:pPr>
    </w:p>
    <w:p w14:paraId="0052D39B" w14:textId="77777777" w:rsidR="00CA23BA" w:rsidRDefault="00CA23BA">
      <w:pPr>
        <w:spacing w:line="360" w:lineRule="auto"/>
        <w:jc w:val="center"/>
        <w:rPr>
          <w:rFonts w:ascii="Arial" w:eastAsia="Arial" w:hAnsi="Arial" w:cs="Arial"/>
          <w:b/>
          <w:sz w:val="24"/>
          <w:szCs w:val="24"/>
        </w:rPr>
      </w:pPr>
    </w:p>
    <w:p w14:paraId="048C9563" w14:textId="77777777" w:rsidR="00CA23BA" w:rsidRDefault="00CA23BA">
      <w:pPr>
        <w:spacing w:line="360" w:lineRule="auto"/>
        <w:jc w:val="center"/>
        <w:rPr>
          <w:rFonts w:ascii="Arial" w:eastAsia="Arial" w:hAnsi="Arial" w:cs="Arial"/>
          <w:b/>
          <w:sz w:val="24"/>
          <w:szCs w:val="24"/>
        </w:rPr>
      </w:pPr>
    </w:p>
    <w:p w14:paraId="204BB3A9" w14:textId="77777777" w:rsidR="00CA23BA" w:rsidRDefault="00CA23BA">
      <w:pPr>
        <w:spacing w:line="360" w:lineRule="auto"/>
        <w:jc w:val="center"/>
        <w:rPr>
          <w:rFonts w:ascii="Arial" w:eastAsia="Arial" w:hAnsi="Arial" w:cs="Arial"/>
          <w:b/>
          <w:sz w:val="24"/>
          <w:szCs w:val="24"/>
        </w:rPr>
      </w:pPr>
    </w:p>
    <w:p w14:paraId="13382131" w14:textId="77777777" w:rsidR="00CA23BA" w:rsidRDefault="00CA23BA">
      <w:pPr>
        <w:spacing w:line="360" w:lineRule="auto"/>
        <w:jc w:val="center"/>
        <w:rPr>
          <w:rFonts w:ascii="Arial" w:eastAsia="Arial" w:hAnsi="Arial" w:cs="Arial"/>
          <w:b/>
          <w:sz w:val="24"/>
          <w:szCs w:val="24"/>
        </w:rPr>
      </w:pPr>
    </w:p>
    <w:p w14:paraId="6B5E0A56" w14:textId="77777777" w:rsidR="00CA23BA" w:rsidRDefault="00CA23BA">
      <w:pPr>
        <w:spacing w:line="360" w:lineRule="auto"/>
        <w:jc w:val="center"/>
        <w:rPr>
          <w:rFonts w:ascii="Arial" w:eastAsia="Arial" w:hAnsi="Arial" w:cs="Arial"/>
          <w:b/>
          <w:sz w:val="24"/>
          <w:szCs w:val="24"/>
        </w:rPr>
      </w:pPr>
    </w:p>
    <w:p w14:paraId="11BF69E9" w14:textId="77777777" w:rsidR="00CA23BA" w:rsidRDefault="00CA23BA">
      <w:pPr>
        <w:spacing w:line="360" w:lineRule="auto"/>
        <w:jc w:val="center"/>
        <w:rPr>
          <w:rFonts w:ascii="Arial" w:eastAsia="Arial" w:hAnsi="Arial" w:cs="Arial"/>
          <w:b/>
          <w:sz w:val="24"/>
          <w:szCs w:val="24"/>
        </w:rPr>
      </w:pPr>
    </w:p>
    <w:p w14:paraId="774ED7A6" w14:textId="77777777" w:rsidR="00CA23BA" w:rsidRDefault="00CA23BA">
      <w:pPr>
        <w:spacing w:line="360" w:lineRule="auto"/>
        <w:jc w:val="center"/>
        <w:rPr>
          <w:rFonts w:ascii="Arial" w:eastAsia="Arial" w:hAnsi="Arial" w:cs="Arial"/>
          <w:b/>
          <w:sz w:val="24"/>
          <w:szCs w:val="24"/>
        </w:rPr>
      </w:pPr>
    </w:p>
    <w:p w14:paraId="26B3EA80" w14:textId="77777777" w:rsidR="00CA23BA" w:rsidRDefault="00CA23BA">
      <w:pPr>
        <w:spacing w:line="360" w:lineRule="auto"/>
        <w:jc w:val="center"/>
        <w:rPr>
          <w:rFonts w:ascii="Arial" w:eastAsia="Arial" w:hAnsi="Arial" w:cs="Arial"/>
          <w:b/>
          <w:sz w:val="24"/>
          <w:szCs w:val="24"/>
        </w:rPr>
      </w:pPr>
    </w:p>
    <w:p w14:paraId="5F37F941" w14:textId="77777777" w:rsidR="00CA23BA" w:rsidRDefault="00CA23BA">
      <w:pPr>
        <w:spacing w:line="360" w:lineRule="auto"/>
        <w:jc w:val="center"/>
        <w:rPr>
          <w:rFonts w:ascii="Arial" w:eastAsia="Arial" w:hAnsi="Arial" w:cs="Arial"/>
          <w:b/>
          <w:sz w:val="24"/>
          <w:szCs w:val="24"/>
        </w:rPr>
      </w:pPr>
    </w:p>
    <w:p w14:paraId="01621AC5" w14:textId="77777777" w:rsidR="00CA23BA" w:rsidRDefault="00CA23BA">
      <w:pPr>
        <w:spacing w:line="360" w:lineRule="auto"/>
        <w:jc w:val="center"/>
        <w:rPr>
          <w:rFonts w:ascii="Arial" w:eastAsia="Arial" w:hAnsi="Arial" w:cs="Arial"/>
          <w:b/>
          <w:sz w:val="24"/>
          <w:szCs w:val="24"/>
        </w:rPr>
      </w:pPr>
    </w:p>
    <w:p w14:paraId="2BA9971D" w14:textId="77777777" w:rsidR="00CA23BA" w:rsidRDefault="00A0183A">
      <w:pPr>
        <w:numPr>
          <w:ilvl w:val="0"/>
          <w:numId w:val="3"/>
        </w:num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PRESENTACIÓN</w:t>
      </w:r>
    </w:p>
    <w:p w14:paraId="2416F912" w14:textId="77777777" w:rsidR="00CA23BA" w:rsidRDefault="00CA23BA">
      <w:pPr>
        <w:spacing w:line="360" w:lineRule="auto"/>
        <w:ind w:left="360"/>
        <w:rPr>
          <w:rFonts w:ascii="Arial" w:eastAsia="Arial" w:hAnsi="Arial" w:cs="Arial"/>
          <w:b/>
          <w:sz w:val="24"/>
          <w:szCs w:val="24"/>
        </w:rPr>
      </w:pPr>
    </w:p>
    <w:p w14:paraId="205DFC19" w14:textId="77777777" w:rsidR="00CA23BA" w:rsidRDefault="00A0183A">
      <w:pPr>
        <w:spacing w:line="360" w:lineRule="auto"/>
        <w:ind w:left="360"/>
        <w:jc w:val="both"/>
        <w:rPr>
          <w:rFonts w:ascii="Arial" w:eastAsia="Arial" w:hAnsi="Arial" w:cs="Arial"/>
          <w:sz w:val="24"/>
          <w:szCs w:val="24"/>
        </w:rPr>
      </w:pPr>
      <w:r>
        <w:rPr>
          <w:rFonts w:ascii="Arial" w:eastAsia="Arial" w:hAnsi="Arial" w:cs="Arial"/>
          <w:sz w:val="24"/>
          <w:szCs w:val="24"/>
        </w:rPr>
        <w:t>La Comisión Permanente de Planeación Socioeconómica y Urbana del Municipio de San Pedro Tlaquepaque se establece de conformidad con los artículos 73, 92, fracción XV, y 107 del Reglamento del Gobierno y de la Administración Pública  del Ayuntamiento Constitucional de San Pedro Tlaquepaque, le corresponde el análisis y gestión de los asuntos de su competencia.</w:t>
      </w:r>
    </w:p>
    <w:p w14:paraId="509D1107" w14:textId="77777777" w:rsidR="00CA23BA" w:rsidRDefault="00A0183A">
      <w:pPr>
        <w:spacing w:line="360" w:lineRule="auto"/>
        <w:ind w:left="360"/>
        <w:jc w:val="both"/>
        <w:rPr>
          <w:rFonts w:ascii="Arial" w:eastAsia="Arial" w:hAnsi="Arial" w:cs="Arial"/>
          <w:sz w:val="24"/>
          <w:szCs w:val="24"/>
        </w:rPr>
      </w:pPr>
      <w:r>
        <w:rPr>
          <w:rFonts w:ascii="Arial" w:eastAsia="Arial" w:hAnsi="Arial" w:cs="Arial"/>
          <w:sz w:val="24"/>
          <w:szCs w:val="24"/>
        </w:rPr>
        <w:t>Siendo la presente comisión, la encargada de proponer, analizar y estudiar las políticas y acciones concernientes a la materia de Planeación Socioeconómica y Urbana, a efecto de un crecimiento municipal ordenado y responsable; asimismo, dar seguimiento a los programas y acciones que los entes municipales en la materia, deban llevar a cabo anualmente a efecto del cumplimiento de las metas y engrandecimiento del municipio.</w:t>
      </w:r>
    </w:p>
    <w:p w14:paraId="34A315BE"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6F85F43C"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00F79651" w14:textId="77777777" w:rsidR="00CA23BA" w:rsidRDefault="00A0183A">
      <w:pPr>
        <w:numPr>
          <w:ilvl w:val="0"/>
          <w:numId w:val="3"/>
        </w:num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MARCO JURÍDICO</w:t>
      </w:r>
    </w:p>
    <w:p w14:paraId="354E3FEC" w14:textId="77777777" w:rsidR="00CA23BA" w:rsidRDefault="00CA23BA">
      <w:pPr>
        <w:pBdr>
          <w:top w:val="nil"/>
          <w:left w:val="nil"/>
          <w:bottom w:val="nil"/>
          <w:right w:val="nil"/>
          <w:between w:val="nil"/>
        </w:pBdr>
        <w:spacing w:line="360" w:lineRule="auto"/>
        <w:ind w:left="1080"/>
        <w:rPr>
          <w:rFonts w:ascii="Arial" w:eastAsia="Arial" w:hAnsi="Arial" w:cs="Arial"/>
          <w:b/>
          <w:color w:val="000000"/>
          <w:sz w:val="24"/>
          <w:szCs w:val="24"/>
        </w:rPr>
      </w:pPr>
    </w:p>
    <w:p w14:paraId="15F717CE" w14:textId="77777777" w:rsidR="00CA23BA" w:rsidRDefault="00A0183A">
      <w:pPr>
        <w:spacing w:line="360" w:lineRule="auto"/>
        <w:jc w:val="both"/>
        <w:rPr>
          <w:rFonts w:ascii="Arial" w:eastAsia="Arial" w:hAnsi="Arial" w:cs="Arial"/>
          <w:sz w:val="24"/>
          <w:szCs w:val="24"/>
        </w:rPr>
      </w:pPr>
      <w:r>
        <w:rPr>
          <w:rFonts w:ascii="Arial" w:eastAsia="Arial" w:hAnsi="Arial" w:cs="Arial"/>
          <w:sz w:val="24"/>
          <w:szCs w:val="24"/>
        </w:rPr>
        <w:t>El marco legal que regula la constitución, operación y funcionamiento de la Comisión de Planeación y Urbana  se contiene básicamente en las siguientes disposiciones:</w:t>
      </w:r>
    </w:p>
    <w:p w14:paraId="4358FB5C" w14:textId="77777777" w:rsidR="00CA23BA" w:rsidRDefault="00CA23BA">
      <w:pPr>
        <w:pBdr>
          <w:top w:val="nil"/>
          <w:left w:val="nil"/>
          <w:bottom w:val="nil"/>
          <w:right w:val="nil"/>
          <w:between w:val="nil"/>
        </w:pBdr>
        <w:spacing w:line="360" w:lineRule="auto"/>
        <w:ind w:left="1080"/>
        <w:jc w:val="both"/>
        <w:rPr>
          <w:rFonts w:ascii="Arial" w:eastAsia="Arial" w:hAnsi="Arial" w:cs="Arial"/>
          <w:color w:val="000000"/>
          <w:sz w:val="24"/>
          <w:szCs w:val="24"/>
        </w:rPr>
      </w:pPr>
    </w:p>
    <w:p w14:paraId="47AFDF7C" w14:textId="77777777" w:rsidR="00CA23BA" w:rsidRDefault="00A0183A">
      <w:pPr>
        <w:pStyle w:val="Ttulo6"/>
        <w:numPr>
          <w:ilvl w:val="5"/>
          <w:numId w:val="4"/>
        </w:numPr>
        <w:spacing w:line="360" w:lineRule="auto"/>
        <w:rPr>
          <w:rFonts w:ascii="Arial" w:eastAsia="Arial" w:hAnsi="Arial" w:cs="Arial"/>
          <w:sz w:val="24"/>
          <w:szCs w:val="24"/>
        </w:rPr>
      </w:pPr>
      <w:r>
        <w:rPr>
          <w:rFonts w:ascii="Arial" w:eastAsia="Arial" w:hAnsi="Arial" w:cs="Arial"/>
          <w:sz w:val="24"/>
          <w:szCs w:val="24"/>
        </w:rPr>
        <w:lastRenderedPageBreak/>
        <w:t>“…REGLAMENTO DEL GOBIERNO Y DE LA ADMINISTRACIÓN PÚBLICA DEL AYUNTAMIENTO CONSTITUCIONAL DE SAN PEDRO TLAQUEPAQUE</w:t>
      </w:r>
    </w:p>
    <w:p w14:paraId="411D7F26" w14:textId="77777777" w:rsidR="00CA23BA" w:rsidRDefault="00CA23BA">
      <w:pPr>
        <w:spacing w:line="360" w:lineRule="auto"/>
        <w:rPr>
          <w:rFonts w:ascii="Arial" w:eastAsia="Arial" w:hAnsi="Arial" w:cs="Arial"/>
          <w:sz w:val="24"/>
          <w:szCs w:val="24"/>
        </w:rPr>
      </w:pPr>
    </w:p>
    <w:p w14:paraId="23A3AC40" w14:textId="77777777" w:rsidR="00CA23BA" w:rsidRDefault="00A0183A">
      <w:pPr>
        <w:pStyle w:val="Ttulo2"/>
        <w:numPr>
          <w:ilvl w:val="1"/>
          <w:numId w:val="4"/>
        </w:numPr>
        <w:tabs>
          <w:tab w:val="left" w:pos="0"/>
        </w:tabs>
        <w:spacing w:line="360" w:lineRule="auto"/>
        <w:rPr>
          <w:b/>
        </w:rPr>
      </w:pPr>
      <w:r>
        <w:rPr>
          <w:b/>
        </w:rPr>
        <w:t>Capítulo X</w:t>
      </w:r>
    </w:p>
    <w:p w14:paraId="5913C5C0" w14:textId="77777777" w:rsidR="00CA23BA" w:rsidRDefault="00A0183A">
      <w:pPr>
        <w:pStyle w:val="Ttulo2"/>
        <w:numPr>
          <w:ilvl w:val="1"/>
          <w:numId w:val="4"/>
        </w:numPr>
        <w:tabs>
          <w:tab w:val="left" w:pos="0"/>
        </w:tabs>
        <w:spacing w:line="360" w:lineRule="auto"/>
        <w:rPr>
          <w:b/>
        </w:rPr>
      </w:pPr>
      <w:r>
        <w:rPr>
          <w:b/>
        </w:rPr>
        <w:t>De las comisiones</w:t>
      </w:r>
    </w:p>
    <w:p w14:paraId="669640EC" w14:textId="77777777" w:rsidR="00CA23BA" w:rsidRDefault="00CA23BA">
      <w:pPr>
        <w:spacing w:line="360" w:lineRule="auto"/>
        <w:rPr>
          <w:rFonts w:ascii="Arial" w:eastAsia="Arial" w:hAnsi="Arial" w:cs="Arial"/>
          <w:sz w:val="24"/>
          <w:szCs w:val="24"/>
        </w:rPr>
      </w:pPr>
    </w:p>
    <w:p w14:paraId="2D458656"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Artículo 73.-</w:t>
      </w:r>
      <w:r>
        <w:rPr>
          <w:rFonts w:ascii="Arial" w:eastAsia="Arial" w:hAnsi="Arial" w:cs="Arial"/>
          <w:sz w:val="24"/>
          <w:szCs w:val="24"/>
        </w:rPr>
        <w:t xml:space="preserve"> El Ayuntamiento, para el estudio, vigilancia y atención de los diversos asuntos que le corresponde conocer, funcionará mediante Comisiones.</w:t>
      </w:r>
    </w:p>
    <w:p w14:paraId="5F3F5A98" w14:textId="77777777" w:rsidR="00CA23BA" w:rsidRDefault="00A0183A">
      <w:pPr>
        <w:spacing w:line="360" w:lineRule="auto"/>
        <w:ind w:left="708"/>
        <w:jc w:val="both"/>
        <w:rPr>
          <w:rFonts w:ascii="Arial" w:eastAsia="Arial" w:hAnsi="Arial" w:cs="Arial"/>
          <w:sz w:val="24"/>
          <w:szCs w:val="24"/>
        </w:rPr>
      </w:pPr>
      <w:r>
        <w:rPr>
          <w:rFonts w:ascii="Arial" w:eastAsia="Arial" w:hAnsi="Arial" w:cs="Arial"/>
          <w:sz w:val="24"/>
          <w:szCs w:val="24"/>
        </w:rPr>
        <w:t>[…]</w:t>
      </w:r>
    </w:p>
    <w:p w14:paraId="1C8372C1" w14:textId="77777777" w:rsidR="00CA23BA" w:rsidRDefault="00A0183A">
      <w:pPr>
        <w:tabs>
          <w:tab w:val="left" w:pos="709"/>
        </w:tabs>
        <w:spacing w:line="360" w:lineRule="auto"/>
        <w:jc w:val="both"/>
        <w:rPr>
          <w:rFonts w:ascii="Arial" w:eastAsia="Arial" w:hAnsi="Arial" w:cs="Arial"/>
          <w:sz w:val="24"/>
          <w:szCs w:val="24"/>
        </w:rPr>
      </w:pPr>
      <w:r>
        <w:rPr>
          <w:rFonts w:ascii="Arial" w:eastAsia="Arial" w:hAnsi="Arial" w:cs="Arial"/>
          <w:b/>
          <w:sz w:val="24"/>
          <w:szCs w:val="24"/>
        </w:rPr>
        <w:t>Artículo 92.-</w:t>
      </w:r>
      <w:r>
        <w:rPr>
          <w:rFonts w:ascii="Arial" w:eastAsia="Arial" w:hAnsi="Arial" w:cs="Arial"/>
          <w:sz w:val="24"/>
          <w:szCs w:val="24"/>
        </w:rPr>
        <w:t xml:space="preserve"> Las comisiones permanentes serán:</w:t>
      </w:r>
    </w:p>
    <w:p w14:paraId="79D6216A" w14:textId="77777777" w:rsidR="00CA23BA" w:rsidRDefault="00A0183A">
      <w:pPr>
        <w:spacing w:line="360" w:lineRule="auto"/>
        <w:jc w:val="both"/>
        <w:rPr>
          <w:rFonts w:ascii="Arial" w:eastAsia="Arial" w:hAnsi="Arial" w:cs="Arial"/>
          <w:sz w:val="24"/>
          <w:szCs w:val="24"/>
        </w:rPr>
      </w:pPr>
      <w:r>
        <w:rPr>
          <w:rFonts w:ascii="Arial" w:eastAsia="Arial" w:hAnsi="Arial" w:cs="Arial"/>
          <w:sz w:val="24"/>
          <w:szCs w:val="24"/>
        </w:rPr>
        <w:t>[…]</w:t>
      </w:r>
    </w:p>
    <w:p w14:paraId="26CCCE67" w14:textId="77777777" w:rsidR="00CA23BA" w:rsidRDefault="00A0183A">
      <w:pPr>
        <w:spacing w:line="360" w:lineRule="auto"/>
        <w:jc w:val="both"/>
        <w:rPr>
          <w:rFonts w:ascii="Arial" w:eastAsia="Arial" w:hAnsi="Arial" w:cs="Arial"/>
          <w:sz w:val="24"/>
          <w:szCs w:val="24"/>
        </w:rPr>
      </w:pPr>
      <w:r>
        <w:rPr>
          <w:rFonts w:ascii="Arial" w:eastAsia="Arial" w:hAnsi="Arial" w:cs="Arial"/>
          <w:sz w:val="24"/>
          <w:szCs w:val="24"/>
        </w:rPr>
        <w:t>XV. Planeación Socioeconómica y Urbana; y</w:t>
      </w:r>
    </w:p>
    <w:p w14:paraId="1A1718AA" w14:textId="77777777" w:rsidR="00CA23BA" w:rsidRDefault="00A0183A">
      <w:pPr>
        <w:spacing w:line="360" w:lineRule="auto"/>
        <w:jc w:val="both"/>
        <w:rPr>
          <w:rFonts w:ascii="Arial" w:eastAsia="Arial" w:hAnsi="Arial" w:cs="Arial"/>
          <w:sz w:val="24"/>
          <w:szCs w:val="24"/>
        </w:rPr>
      </w:pPr>
      <w:r>
        <w:rPr>
          <w:rFonts w:ascii="Arial" w:eastAsia="Arial" w:hAnsi="Arial" w:cs="Arial"/>
          <w:sz w:val="24"/>
          <w:szCs w:val="24"/>
        </w:rPr>
        <w:t>[…]</w:t>
      </w:r>
    </w:p>
    <w:p w14:paraId="031A0408"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Artículo 107</w:t>
      </w:r>
      <w:r>
        <w:rPr>
          <w:rFonts w:ascii="Arial" w:eastAsia="Arial" w:hAnsi="Arial" w:cs="Arial"/>
          <w:sz w:val="24"/>
          <w:szCs w:val="24"/>
        </w:rPr>
        <w:t>.-Compete a la Comisión de Planeación Socioeconómica y Urbana:</w:t>
      </w:r>
    </w:p>
    <w:p w14:paraId="18196B52" w14:textId="77777777" w:rsidR="00CA23BA" w:rsidRDefault="00CA23BA">
      <w:pPr>
        <w:spacing w:line="360" w:lineRule="auto"/>
        <w:jc w:val="both"/>
        <w:rPr>
          <w:rFonts w:ascii="Arial" w:eastAsia="Arial" w:hAnsi="Arial" w:cs="Arial"/>
          <w:sz w:val="24"/>
          <w:szCs w:val="24"/>
        </w:rPr>
      </w:pPr>
    </w:p>
    <w:p w14:paraId="2236D60D" w14:textId="77777777" w:rsidR="00CA23BA" w:rsidRDefault="00A0183A">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Velar por la observancia y aplicación de las disposiciones normativas en la materia;</w:t>
      </w:r>
    </w:p>
    <w:p w14:paraId="2CBE701D" w14:textId="77777777" w:rsidR="00CA23BA" w:rsidRDefault="00A0183A">
      <w:pPr>
        <w:pBdr>
          <w:top w:val="nil"/>
          <w:left w:val="nil"/>
          <w:bottom w:val="nil"/>
          <w:right w:val="nil"/>
          <w:between w:val="nil"/>
        </w:pBdr>
        <w:spacing w:line="360" w:lineRule="auto"/>
        <w:ind w:left="1080"/>
        <w:jc w:val="both"/>
        <w:rPr>
          <w:rFonts w:ascii="Arial" w:eastAsia="Arial" w:hAnsi="Arial" w:cs="Arial"/>
          <w:color w:val="000000"/>
          <w:sz w:val="24"/>
          <w:szCs w:val="24"/>
        </w:rPr>
      </w:pPr>
      <w:r>
        <w:rPr>
          <w:rFonts w:ascii="Arial" w:eastAsia="Arial" w:hAnsi="Arial" w:cs="Arial"/>
          <w:color w:val="000000"/>
          <w:sz w:val="24"/>
          <w:szCs w:val="24"/>
        </w:rPr>
        <w:t>[…]</w:t>
      </w:r>
    </w:p>
    <w:p w14:paraId="20DFD5A3" w14:textId="77777777" w:rsidR="00CA23BA" w:rsidRDefault="00A0183A">
      <w:pPr>
        <w:spacing w:line="360" w:lineRule="auto"/>
        <w:jc w:val="both"/>
        <w:rPr>
          <w:rFonts w:ascii="Arial" w:eastAsia="Arial" w:hAnsi="Arial" w:cs="Arial"/>
          <w:sz w:val="24"/>
          <w:szCs w:val="24"/>
        </w:rPr>
      </w:pPr>
      <w:r>
        <w:rPr>
          <w:rFonts w:ascii="Arial" w:eastAsia="Arial" w:hAnsi="Arial" w:cs="Arial"/>
          <w:sz w:val="24"/>
          <w:szCs w:val="24"/>
        </w:rPr>
        <w:t>…”</w:t>
      </w:r>
    </w:p>
    <w:p w14:paraId="4613A488" w14:textId="77777777" w:rsidR="00CA23BA" w:rsidRDefault="00CA23BA">
      <w:pPr>
        <w:spacing w:line="360" w:lineRule="auto"/>
        <w:jc w:val="both"/>
        <w:rPr>
          <w:rFonts w:ascii="Arial" w:eastAsia="Arial" w:hAnsi="Arial" w:cs="Arial"/>
          <w:sz w:val="24"/>
          <w:szCs w:val="24"/>
        </w:rPr>
      </w:pPr>
    </w:p>
    <w:p w14:paraId="7A9BD8D5" w14:textId="77777777" w:rsidR="00CA23BA" w:rsidRDefault="00A0183A">
      <w:pPr>
        <w:numPr>
          <w:ilvl w:val="0"/>
          <w:numId w:val="3"/>
        </w:num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INTEGRANTES DE LA COMISIÓN DE PLANEACIÓN Y URBANA</w:t>
      </w:r>
    </w:p>
    <w:tbl>
      <w:tblPr>
        <w:tblStyle w:val="a"/>
        <w:tblW w:w="6663"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tblGrid>
      <w:tr w:rsidR="00CA23BA" w14:paraId="61592AC2" w14:textId="77777777">
        <w:trPr>
          <w:trHeight w:val="3555"/>
        </w:trPr>
        <w:tc>
          <w:tcPr>
            <w:tcW w:w="6663" w:type="dxa"/>
          </w:tcPr>
          <w:p w14:paraId="47DA6501"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lastRenderedPageBreak/>
              <w:drawing>
                <wp:inline distT="0" distB="0" distL="0" distR="0" wp14:anchorId="24F3CBA7" wp14:editId="37D881E9">
                  <wp:extent cx="1157649" cy="966302"/>
                  <wp:effectExtent l="0" t="0" r="0" b="0"/>
                  <wp:docPr id="23" name="image9.jpg" descr="Resultado de imagen para BETSABE ALMAGUER ESPARZA"/>
                  <wp:cNvGraphicFramePr/>
                  <a:graphic xmlns:a="http://schemas.openxmlformats.org/drawingml/2006/main">
                    <a:graphicData uri="http://schemas.openxmlformats.org/drawingml/2006/picture">
                      <pic:pic xmlns:pic="http://schemas.openxmlformats.org/drawingml/2006/picture">
                        <pic:nvPicPr>
                          <pic:cNvPr id="0" name="image9.jpg" descr="Resultado de imagen para BETSABE ALMAGUER ESPARZA"/>
                          <pic:cNvPicPr preferRelativeResize="0"/>
                        </pic:nvPicPr>
                        <pic:blipFill>
                          <a:blip r:embed="rId7"/>
                          <a:srcRect/>
                          <a:stretch>
                            <a:fillRect/>
                          </a:stretch>
                        </pic:blipFill>
                        <pic:spPr>
                          <a:xfrm>
                            <a:off x="0" y="0"/>
                            <a:ext cx="1157649" cy="966302"/>
                          </a:xfrm>
                          <a:prstGeom prst="rect">
                            <a:avLst/>
                          </a:prstGeom>
                          <a:ln/>
                        </pic:spPr>
                      </pic:pic>
                    </a:graphicData>
                  </a:graphic>
                </wp:inline>
              </w:drawing>
            </w:r>
          </w:p>
          <w:p w14:paraId="2061BA7F"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PRESIDENTA DE LA COMISIÓN</w:t>
            </w:r>
          </w:p>
          <w:p w14:paraId="603C5986"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REGIDORA BETSABÉ DOLORES ALMAGUER ESPARZA</w:t>
            </w:r>
          </w:p>
          <w:p w14:paraId="06435D26"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07FCA2FC" wp14:editId="02056123">
                  <wp:extent cx="800100" cy="390525"/>
                  <wp:effectExtent l="0" t="0" r="0" b="0"/>
                  <wp:docPr id="22" name="image12.jpg" descr="Resultado de imagen para logo movimiento ciudadano"/>
                  <wp:cNvGraphicFramePr/>
                  <a:graphic xmlns:a="http://schemas.openxmlformats.org/drawingml/2006/main">
                    <a:graphicData uri="http://schemas.openxmlformats.org/drawingml/2006/picture">
                      <pic:pic xmlns:pic="http://schemas.openxmlformats.org/drawingml/2006/picture">
                        <pic:nvPicPr>
                          <pic:cNvPr id="0" name="image12.jpg" descr="Resultado de imagen para logo movimiento ciudadano"/>
                          <pic:cNvPicPr preferRelativeResize="0"/>
                        </pic:nvPicPr>
                        <pic:blipFill>
                          <a:blip r:embed="rId8"/>
                          <a:srcRect/>
                          <a:stretch>
                            <a:fillRect/>
                          </a:stretch>
                        </pic:blipFill>
                        <pic:spPr>
                          <a:xfrm>
                            <a:off x="0" y="0"/>
                            <a:ext cx="800100" cy="390525"/>
                          </a:xfrm>
                          <a:prstGeom prst="rect">
                            <a:avLst/>
                          </a:prstGeom>
                          <a:ln/>
                        </pic:spPr>
                      </pic:pic>
                    </a:graphicData>
                  </a:graphic>
                </wp:inline>
              </w:drawing>
            </w:r>
          </w:p>
        </w:tc>
      </w:tr>
      <w:tr w:rsidR="00CA23BA" w14:paraId="6D12650E" w14:textId="77777777">
        <w:tc>
          <w:tcPr>
            <w:tcW w:w="6663" w:type="dxa"/>
          </w:tcPr>
          <w:p w14:paraId="34CA37E8" w14:textId="77777777" w:rsidR="00CA23BA" w:rsidRDefault="00A0183A">
            <w:pPr>
              <w:pBdr>
                <w:top w:val="nil"/>
                <w:left w:val="nil"/>
                <w:bottom w:val="nil"/>
                <w:right w:val="nil"/>
                <w:between w:val="nil"/>
              </w:pBdr>
              <w:spacing w:line="360" w:lineRule="auto"/>
              <w:ind w:left="1080"/>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236C290C" wp14:editId="076F8715">
                  <wp:extent cx="1047750" cy="800100"/>
                  <wp:effectExtent l="0" t="0" r="0" b="0"/>
                  <wp:docPr id="25" name="image3.jpg" descr="La imagen puede contener: 2 personas, exterior y primer plano"/>
                  <wp:cNvGraphicFramePr/>
                  <a:graphic xmlns:a="http://schemas.openxmlformats.org/drawingml/2006/main">
                    <a:graphicData uri="http://schemas.openxmlformats.org/drawingml/2006/picture">
                      <pic:pic xmlns:pic="http://schemas.openxmlformats.org/drawingml/2006/picture">
                        <pic:nvPicPr>
                          <pic:cNvPr id="0" name="image3.jpg" descr="La imagen puede contener: 2 personas, exterior y primer plano"/>
                          <pic:cNvPicPr preferRelativeResize="0"/>
                        </pic:nvPicPr>
                        <pic:blipFill>
                          <a:blip r:embed="rId9"/>
                          <a:srcRect/>
                          <a:stretch>
                            <a:fillRect/>
                          </a:stretch>
                        </pic:blipFill>
                        <pic:spPr>
                          <a:xfrm>
                            <a:off x="0" y="0"/>
                            <a:ext cx="1047750" cy="800100"/>
                          </a:xfrm>
                          <a:prstGeom prst="rect">
                            <a:avLst/>
                          </a:prstGeom>
                          <a:ln/>
                        </pic:spPr>
                      </pic:pic>
                    </a:graphicData>
                  </a:graphic>
                </wp:inline>
              </w:drawing>
            </w:r>
          </w:p>
          <w:p w14:paraId="4CCF9A8B"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5368A97A"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REGIDORA HOGLA BUSTOS SERRANO</w:t>
            </w:r>
          </w:p>
          <w:p w14:paraId="713A8522"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5C9DF350" wp14:editId="328C373A">
                  <wp:extent cx="800100" cy="390525"/>
                  <wp:effectExtent l="0" t="0" r="0" b="0"/>
                  <wp:docPr id="24" name="image12.jpg" descr="Resultado de imagen para logo movimiento ciudadano"/>
                  <wp:cNvGraphicFramePr/>
                  <a:graphic xmlns:a="http://schemas.openxmlformats.org/drawingml/2006/main">
                    <a:graphicData uri="http://schemas.openxmlformats.org/drawingml/2006/picture">
                      <pic:pic xmlns:pic="http://schemas.openxmlformats.org/drawingml/2006/picture">
                        <pic:nvPicPr>
                          <pic:cNvPr id="0" name="image12.jpg" descr="Resultado de imagen para logo movimiento ciudadano"/>
                          <pic:cNvPicPr preferRelativeResize="0"/>
                        </pic:nvPicPr>
                        <pic:blipFill>
                          <a:blip r:embed="rId8"/>
                          <a:srcRect/>
                          <a:stretch>
                            <a:fillRect/>
                          </a:stretch>
                        </pic:blipFill>
                        <pic:spPr>
                          <a:xfrm>
                            <a:off x="0" y="0"/>
                            <a:ext cx="800100" cy="390525"/>
                          </a:xfrm>
                          <a:prstGeom prst="rect">
                            <a:avLst/>
                          </a:prstGeom>
                          <a:ln/>
                        </pic:spPr>
                      </pic:pic>
                    </a:graphicData>
                  </a:graphic>
                </wp:inline>
              </w:drawing>
            </w:r>
          </w:p>
        </w:tc>
      </w:tr>
      <w:tr w:rsidR="00CA23BA" w14:paraId="29ABD88B" w14:textId="77777777">
        <w:tc>
          <w:tcPr>
            <w:tcW w:w="6663" w:type="dxa"/>
          </w:tcPr>
          <w:p w14:paraId="75BBC617" w14:textId="77777777" w:rsidR="00CA23BA" w:rsidRDefault="00A0183A">
            <w:pPr>
              <w:pBdr>
                <w:top w:val="nil"/>
                <w:left w:val="nil"/>
                <w:bottom w:val="nil"/>
                <w:right w:val="nil"/>
                <w:between w:val="nil"/>
              </w:pBdr>
              <w:spacing w:line="360" w:lineRule="auto"/>
              <w:ind w:left="1080"/>
              <w:jc w:val="center"/>
              <w:rPr>
                <w:rFonts w:ascii="Arial" w:eastAsia="Arial" w:hAnsi="Arial" w:cs="Arial"/>
                <w:color w:val="000000"/>
                <w:sz w:val="24"/>
                <w:szCs w:val="24"/>
              </w:rPr>
            </w:pPr>
            <w:r>
              <w:rPr>
                <w:rFonts w:ascii="Arial" w:eastAsia="Arial" w:hAnsi="Arial" w:cs="Arial"/>
                <w:b/>
                <w:noProof/>
                <w:color w:val="000000"/>
                <w:sz w:val="24"/>
                <w:szCs w:val="24"/>
              </w:rPr>
              <w:drawing>
                <wp:inline distT="0" distB="0" distL="0" distR="0" wp14:anchorId="482F8CE1" wp14:editId="633C614A">
                  <wp:extent cx="1058635" cy="829741"/>
                  <wp:effectExtent l="0" t="0" r="0" b="0"/>
                  <wp:docPr id="27" name="image1.jpg" descr="Resultado de imagen para francisco juarez piÃ±a"/>
                  <wp:cNvGraphicFramePr/>
                  <a:graphic xmlns:a="http://schemas.openxmlformats.org/drawingml/2006/main">
                    <a:graphicData uri="http://schemas.openxmlformats.org/drawingml/2006/picture">
                      <pic:pic xmlns:pic="http://schemas.openxmlformats.org/drawingml/2006/picture">
                        <pic:nvPicPr>
                          <pic:cNvPr id="0" name="image1.jpg" descr="Resultado de imagen para francisco juarez piÃ±a"/>
                          <pic:cNvPicPr preferRelativeResize="0"/>
                        </pic:nvPicPr>
                        <pic:blipFill>
                          <a:blip r:embed="rId10"/>
                          <a:srcRect/>
                          <a:stretch>
                            <a:fillRect/>
                          </a:stretch>
                        </pic:blipFill>
                        <pic:spPr>
                          <a:xfrm>
                            <a:off x="0" y="0"/>
                            <a:ext cx="1058635" cy="829741"/>
                          </a:xfrm>
                          <a:prstGeom prst="rect">
                            <a:avLst/>
                          </a:prstGeom>
                          <a:ln/>
                        </pic:spPr>
                      </pic:pic>
                    </a:graphicData>
                  </a:graphic>
                </wp:inline>
              </w:drawing>
            </w:r>
          </w:p>
          <w:p w14:paraId="3FAB51DF"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2A70B90C"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FRANCISCO JUÁREZ PIÑA</w:t>
            </w:r>
          </w:p>
          <w:p w14:paraId="4177BD74"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1E6D2DA6" wp14:editId="5D7D0402">
                  <wp:extent cx="714375" cy="495300"/>
                  <wp:effectExtent l="0" t="0" r="0" b="0"/>
                  <wp:docPr id="26" name="image10.png" descr="Resultado de imagen para LOGO PRD"/>
                  <wp:cNvGraphicFramePr/>
                  <a:graphic xmlns:a="http://schemas.openxmlformats.org/drawingml/2006/main">
                    <a:graphicData uri="http://schemas.openxmlformats.org/drawingml/2006/picture">
                      <pic:pic xmlns:pic="http://schemas.openxmlformats.org/drawingml/2006/picture">
                        <pic:nvPicPr>
                          <pic:cNvPr id="0" name="image10.png" descr="Resultado de imagen para LOGO PRD"/>
                          <pic:cNvPicPr preferRelativeResize="0"/>
                        </pic:nvPicPr>
                        <pic:blipFill>
                          <a:blip r:embed="rId11"/>
                          <a:srcRect/>
                          <a:stretch>
                            <a:fillRect/>
                          </a:stretch>
                        </pic:blipFill>
                        <pic:spPr>
                          <a:xfrm>
                            <a:off x="0" y="0"/>
                            <a:ext cx="714375" cy="495300"/>
                          </a:xfrm>
                          <a:prstGeom prst="rect">
                            <a:avLst/>
                          </a:prstGeom>
                          <a:ln/>
                        </pic:spPr>
                      </pic:pic>
                    </a:graphicData>
                  </a:graphic>
                </wp:inline>
              </w:drawing>
            </w:r>
          </w:p>
        </w:tc>
      </w:tr>
      <w:tr w:rsidR="00CA23BA" w14:paraId="18F1E2E9" w14:textId="77777777">
        <w:tc>
          <w:tcPr>
            <w:tcW w:w="6663" w:type="dxa"/>
          </w:tcPr>
          <w:p w14:paraId="409F1853"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200F9E3D" wp14:editId="12365804">
                  <wp:extent cx="990600" cy="1123950"/>
                  <wp:effectExtent l="0" t="0" r="0" b="0"/>
                  <wp:docPr id="29" name="image6.jpg" descr="Resultado de imagen para miroslava maya avila"/>
                  <wp:cNvGraphicFramePr/>
                  <a:graphic xmlns:a="http://schemas.openxmlformats.org/drawingml/2006/main">
                    <a:graphicData uri="http://schemas.openxmlformats.org/drawingml/2006/picture">
                      <pic:pic xmlns:pic="http://schemas.openxmlformats.org/drawingml/2006/picture">
                        <pic:nvPicPr>
                          <pic:cNvPr id="0" name="image6.jpg" descr="Resultado de imagen para miroslava maya avila"/>
                          <pic:cNvPicPr preferRelativeResize="0"/>
                        </pic:nvPicPr>
                        <pic:blipFill>
                          <a:blip r:embed="rId12"/>
                          <a:srcRect l="35555"/>
                          <a:stretch>
                            <a:fillRect/>
                          </a:stretch>
                        </pic:blipFill>
                        <pic:spPr>
                          <a:xfrm>
                            <a:off x="0" y="0"/>
                            <a:ext cx="990600" cy="1123950"/>
                          </a:xfrm>
                          <a:prstGeom prst="rect">
                            <a:avLst/>
                          </a:prstGeom>
                          <a:ln/>
                        </pic:spPr>
                      </pic:pic>
                    </a:graphicData>
                  </a:graphic>
                </wp:inline>
              </w:drawing>
            </w:r>
          </w:p>
          <w:p w14:paraId="3274FB19"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4CD1CAD8"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lastRenderedPageBreak/>
              <w:t>REGIDORA MIROSLAVA MAYA ÁVILA</w:t>
            </w:r>
          </w:p>
          <w:p w14:paraId="275F955D"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49DB3A5D" wp14:editId="7A5AE25D">
                  <wp:extent cx="666750" cy="485775"/>
                  <wp:effectExtent l="0" t="0" r="0" b="0"/>
                  <wp:docPr id="28" name="image5.png" descr="Resultado de imagen para LOGO PAN"/>
                  <wp:cNvGraphicFramePr/>
                  <a:graphic xmlns:a="http://schemas.openxmlformats.org/drawingml/2006/main">
                    <a:graphicData uri="http://schemas.openxmlformats.org/drawingml/2006/picture">
                      <pic:pic xmlns:pic="http://schemas.openxmlformats.org/drawingml/2006/picture">
                        <pic:nvPicPr>
                          <pic:cNvPr id="0" name="image5.png" descr="Resultado de imagen para LOGO PAN"/>
                          <pic:cNvPicPr preferRelativeResize="0"/>
                        </pic:nvPicPr>
                        <pic:blipFill>
                          <a:blip r:embed="rId13"/>
                          <a:srcRect/>
                          <a:stretch>
                            <a:fillRect/>
                          </a:stretch>
                        </pic:blipFill>
                        <pic:spPr>
                          <a:xfrm>
                            <a:off x="0" y="0"/>
                            <a:ext cx="666750" cy="485775"/>
                          </a:xfrm>
                          <a:prstGeom prst="rect">
                            <a:avLst/>
                          </a:prstGeom>
                          <a:ln/>
                        </pic:spPr>
                      </pic:pic>
                    </a:graphicData>
                  </a:graphic>
                </wp:inline>
              </w:drawing>
            </w:r>
          </w:p>
        </w:tc>
      </w:tr>
      <w:tr w:rsidR="00CA23BA" w14:paraId="153ABFC5" w14:textId="77777777">
        <w:tc>
          <w:tcPr>
            <w:tcW w:w="6663" w:type="dxa"/>
          </w:tcPr>
          <w:p w14:paraId="129ABB1F"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lastRenderedPageBreak/>
              <w:drawing>
                <wp:inline distT="0" distB="0" distL="0" distR="0" wp14:anchorId="0BAB0F29" wp14:editId="3C7157A9">
                  <wp:extent cx="1085850" cy="990600"/>
                  <wp:effectExtent l="0" t="0" r="0" b="0"/>
                  <wp:docPr id="32" name="image8.jpg" descr="Imagen relacionada"/>
                  <wp:cNvGraphicFramePr/>
                  <a:graphic xmlns:a="http://schemas.openxmlformats.org/drawingml/2006/main">
                    <a:graphicData uri="http://schemas.openxmlformats.org/drawingml/2006/picture">
                      <pic:pic xmlns:pic="http://schemas.openxmlformats.org/drawingml/2006/picture">
                        <pic:nvPicPr>
                          <pic:cNvPr id="0" name="image8.jpg" descr="Imagen relacionada"/>
                          <pic:cNvPicPr preferRelativeResize="0"/>
                        </pic:nvPicPr>
                        <pic:blipFill>
                          <a:blip r:embed="rId14"/>
                          <a:srcRect/>
                          <a:stretch>
                            <a:fillRect/>
                          </a:stretch>
                        </pic:blipFill>
                        <pic:spPr>
                          <a:xfrm>
                            <a:off x="0" y="0"/>
                            <a:ext cx="1085850" cy="990600"/>
                          </a:xfrm>
                          <a:prstGeom prst="rect">
                            <a:avLst/>
                          </a:prstGeom>
                          <a:ln/>
                        </pic:spPr>
                      </pic:pic>
                    </a:graphicData>
                  </a:graphic>
                </wp:inline>
              </w:drawing>
            </w:r>
          </w:p>
          <w:p w14:paraId="550949C2"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605F8BD7"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ALFREDO BARBA MARISCAL</w:t>
            </w:r>
          </w:p>
          <w:p w14:paraId="4C849451"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633CB7F9" wp14:editId="2B6AB389">
                  <wp:extent cx="755261" cy="526259"/>
                  <wp:effectExtent l="0" t="0" r="0" b="0"/>
                  <wp:docPr id="30" name="image11.png" descr="Resultado de imagen para LOGO PRI"/>
                  <wp:cNvGraphicFramePr/>
                  <a:graphic xmlns:a="http://schemas.openxmlformats.org/drawingml/2006/main">
                    <a:graphicData uri="http://schemas.openxmlformats.org/drawingml/2006/picture">
                      <pic:pic xmlns:pic="http://schemas.openxmlformats.org/drawingml/2006/picture">
                        <pic:nvPicPr>
                          <pic:cNvPr id="0" name="image11.png" descr="Resultado de imagen para LOGO PRI"/>
                          <pic:cNvPicPr preferRelativeResize="0"/>
                        </pic:nvPicPr>
                        <pic:blipFill>
                          <a:blip r:embed="rId15"/>
                          <a:srcRect/>
                          <a:stretch>
                            <a:fillRect/>
                          </a:stretch>
                        </pic:blipFill>
                        <pic:spPr>
                          <a:xfrm>
                            <a:off x="0" y="0"/>
                            <a:ext cx="755261" cy="526259"/>
                          </a:xfrm>
                          <a:prstGeom prst="rect">
                            <a:avLst/>
                          </a:prstGeom>
                          <a:ln/>
                        </pic:spPr>
                      </pic:pic>
                    </a:graphicData>
                  </a:graphic>
                </wp:inline>
              </w:drawing>
            </w:r>
          </w:p>
        </w:tc>
      </w:tr>
      <w:tr w:rsidR="00CA23BA" w14:paraId="22E996D5" w14:textId="77777777">
        <w:tc>
          <w:tcPr>
            <w:tcW w:w="6663" w:type="dxa"/>
          </w:tcPr>
          <w:p w14:paraId="09DBA1F7" w14:textId="77777777" w:rsidR="00CA23BA" w:rsidRDefault="00A0183A">
            <w:pPr>
              <w:pBdr>
                <w:top w:val="nil"/>
                <w:left w:val="nil"/>
                <w:bottom w:val="nil"/>
                <w:right w:val="nil"/>
                <w:between w:val="nil"/>
              </w:pBdr>
              <w:spacing w:line="360" w:lineRule="auto"/>
              <w:ind w:left="1080"/>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37764DB6" wp14:editId="509008C5">
                  <wp:extent cx="1076325" cy="838200"/>
                  <wp:effectExtent l="0" t="0" r="0" b="0"/>
                  <wp:docPr id="31" name="image13.jpg" descr="Resultado de imagen para alberto maldonado chavarin"/>
                  <wp:cNvGraphicFramePr/>
                  <a:graphic xmlns:a="http://schemas.openxmlformats.org/drawingml/2006/main">
                    <a:graphicData uri="http://schemas.openxmlformats.org/drawingml/2006/picture">
                      <pic:pic xmlns:pic="http://schemas.openxmlformats.org/drawingml/2006/picture">
                        <pic:nvPicPr>
                          <pic:cNvPr id="0" name="image13.jpg" descr="Resultado de imagen para alberto maldonado chavarin"/>
                          <pic:cNvPicPr preferRelativeResize="0"/>
                        </pic:nvPicPr>
                        <pic:blipFill>
                          <a:blip r:embed="rId16"/>
                          <a:srcRect/>
                          <a:stretch>
                            <a:fillRect/>
                          </a:stretch>
                        </pic:blipFill>
                        <pic:spPr>
                          <a:xfrm>
                            <a:off x="0" y="0"/>
                            <a:ext cx="1076325" cy="838200"/>
                          </a:xfrm>
                          <a:prstGeom prst="rect">
                            <a:avLst/>
                          </a:prstGeom>
                          <a:ln/>
                        </pic:spPr>
                      </pic:pic>
                    </a:graphicData>
                  </a:graphic>
                </wp:inline>
              </w:drawing>
            </w:r>
          </w:p>
          <w:p w14:paraId="49E13973"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6065DDDF"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ALBERTO MALDONADO CHAVARÍN</w:t>
            </w:r>
          </w:p>
          <w:p w14:paraId="3EFD9FD5"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40AD5C9C" wp14:editId="55C6ADDA">
                  <wp:extent cx="676275" cy="361950"/>
                  <wp:effectExtent l="0" t="0" r="0" b="0"/>
                  <wp:docPr id="33" name="image2.jpg" descr="Archivo:Logo MORENA.jpg"/>
                  <wp:cNvGraphicFramePr/>
                  <a:graphic xmlns:a="http://schemas.openxmlformats.org/drawingml/2006/main">
                    <a:graphicData uri="http://schemas.openxmlformats.org/drawingml/2006/picture">
                      <pic:pic xmlns:pic="http://schemas.openxmlformats.org/drawingml/2006/picture">
                        <pic:nvPicPr>
                          <pic:cNvPr id="0" name="image2.jpg" descr="Archivo:Logo MORENA.jpg"/>
                          <pic:cNvPicPr preferRelativeResize="0"/>
                        </pic:nvPicPr>
                        <pic:blipFill>
                          <a:blip r:embed="rId17"/>
                          <a:srcRect/>
                          <a:stretch>
                            <a:fillRect/>
                          </a:stretch>
                        </pic:blipFill>
                        <pic:spPr>
                          <a:xfrm>
                            <a:off x="0" y="0"/>
                            <a:ext cx="676275" cy="361950"/>
                          </a:xfrm>
                          <a:prstGeom prst="rect">
                            <a:avLst/>
                          </a:prstGeom>
                          <a:ln/>
                        </pic:spPr>
                      </pic:pic>
                    </a:graphicData>
                  </a:graphic>
                </wp:inline>
              </w:drawing>
            </w:r>
          </w:p>
        </w:tc>
      </w:tr>
      <w:tr w:rsidR="00CA23BA" w14:paraId="238D279B" w14:textId="77777777">
        <w:tc>
          <w:tcPr>
            <w:tcW w:w="6663" w:type="dxa"/>
          </w:tcPr>
          <w:p w14:paraId="764C24CB" w14:textId="77777777" w:rsidR="00CA23BA" w:rsidRDefault="00A0183A">
            <w:pPr>
              <w:pBdr>
                <w:top w:val="nil"/>
                <w:left w:val="nil"/>
                <w:bottom w:val="nil"/>
                <w:right w:val="nil"/>
                <w:between w:val="nil"/>
              </w:pBdr>
              <w:spacing w:line="360" w:lineRule="auto"/>
              <w:ind w:left="1080"/>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42087497" wp14:editId="596D8A03">
                  <wp:extent cx="1084153" cy="1123050"/>
                  <wp:effectExtent l="0" t="0" r="0" b="0"/>
                  <wp:docPr id="34" name="image4.jpg" descr="Resultado de imagen para alberto alfaro garcia"/>
                  <wp:cNvGraphicFramePr/>
                  <a:graphic xmlns:a="http://schemas.openxmlformats.org/drawingml/2006/main">
                    <a:graphicData uri="http://schemas.openxmlformats.org/drawingml/2006/picture">
                      <pic:pic xmlns:pic="http://schemas.openxmlformats.org/drawingml/2006/picture">
                        <pic:nvPicPr>
                          <pic:cNvPr id="0" name="image4.jpg" descr="Resultado de imagen para alberto alfaro garcia"/>
                          <pic:cNvPicPr preferRelativeResize="0"/>
                        </pic:nvPicPr>
                        <pic:blipFill>
                          <a:blip r:embed="rId18"/>
                          <a:srcRect r="27884"/>
                          <a:stretch>
                            <a:fillRect/>
                          </a:stretch>
                        </pic:blipFill>
                        <pic:spPr>
                          <a:xfrm>
                            <a:off x="0" y="0"/>
                            <a:ext cx="1084153" cy="1123050"/>
                          </a:xfrm>
                          <a:prstGeom prst="rect">
                            <a:avLst/>
                          </a:prstGeom>
                          <a:ln/>
                        </pic:spPr>
                      </pic:pic>
                    </a:graphicData>
                  </a:graphic>
                </wp:inline>
              </w:drawing>
            </w:r>
          </w:p>
          <w:p w14:paraId="622C8185"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6071BC3B"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ALBERTO ALFARO GARCÍA</w:t>
            </w:r>
          </w:p>
          <w:p w14:paraId="064F1960"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INDEPENDIENTE</w:t>
            </w:r>
          </w:p>
        </w:tc>
      </w:tr>
    </w:tbl>
    <w:p w14:paraId="793533D5" w14:textId="77777777" w:rsidR="00CA23BA" w:rsidRDefault="00CA23BA">
      <w:pPr>
        <w:spacing w:line="360" w:lineRule="auto"/>
        <w:ind w:left="360"/>
        <w:jc w:val="center"/>
        <w:rPr>
          <w:rFonts w:ascii="Arial" w:eastAsia="Arial" w:hAnsi="Arial" w:cs="Arial"/>
          <w:b/>
          <w:sz w:val="24"/>
          <w:szCs w:val="24"/>
        </w:rPr>
      </w:pPr>
    </w:p>
    <w:p w14:paraId="09125A02" w14:textId="77777777" w:rsidR="00CA23BA" w:rsidRDefault="00CA23BA">
      <w:pPr>
        <w:pBdr>
          <w:top w:val="nil"/>
          <w:left w:val="nil"/>
          <w:bottom w:val="nil"/>
          <w:right w:val="nil"/>
          <w:between w:val="nil"/>
        </w:pBdr>
        <w:spacing w:line="360" w:lineRule="auto"/>
        <w:ind w:left="1080"/>
        <w:rPr>
          <w:rFonts w:ascii="Arial" w:eastAsia="Arial" w:hAnsi="Arial" w:cs="Arial"/>
          <w:b/>
          <w:color w:val="000000"/>
          <w:sz w:val="24"/>
          <w:szCs w:val="24"/>
        </w:rPr>
      </w:pPr>
    </w:p>
    <w:p w14:paraId="2013BA4C" w14:textId="77777777" w:rsidR="00CA23BA" w:rsidRDefault="00CA23BA">
      <w:pPr>
        <w:spacing w:line="360" w:lineRule="auto"/>
        <w:rPr>
          <w:rFonts w:ascii="Arial" w:eastAsia="Arial" w:hAnsi="Arial" w:cs="Arial"/>
          <w:b/>
          <w:sz w:val="24"/>
          <w:szCs w:val="24"/>
        </w:rPr>
      </w:pPr>
      <w:bookmarkStart w:id="1" w:name="_heading=h.gjdgxs" w:colFirst="0" w:colLast="0"/>
      <w:bookmarkEnd w:id="1"/>
    </w:p>
    <w:p w14:paraId="2FDEB899" w14:textId="77777777" w:rsidR="00CA23BA" w:rsidRDefault="00CA23BA">
      <w:pPr>
        <w:spacing w:line="360" w:lineRule="auto"/>
        <w:rPr>
          <w:rFonts w:ascii="Arial" w:eastAsia="Arial" w:hAnsi="Arial" w:cs="Arial"/>
          <w:b/>
          <w:sz w:val="24"/>
          <w:szCs w:val="24"/>
        </w:rPr>
      </w:pPr>
    </w:p>
    <w:p w14:paraId="0E5C87E6" w14:textId="77777777" w:rsidR="00CA23BA" w:rsidRDefault="00A0183A">
      <w:pPr>
        <w:numPr>
          <w:ilvl w:val="0"/>
          <w:numId w:val="3"/>
        </w:num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NUESTRA VISIÓN</w:t>
      </w:r>
    </w:p>
    <w:p w14:paraId="0ED62C85" w14:textId="77777777" w:rsidR="00CA23BA" w:rsidRDefault="00CA23BA">
      <w:pPr>
        <w:spacing w:line="360" w:lineRule="auto"/>
        <w:ind w:left="360"/>
        <w:rPr>
          <w:rFonts w:ascii="Arial" w:eastAsia="Arial" w:hAnsi="Arial" w:cs="Arial"/>
          <w:b/>
          <w:sz w:val="24"/>
          <w:szCs w:val="24"/>
        </w:rPr>
      </w:pPr>
    </w:p>
    <w:p w14:paraId="49769301" w14:textId="77777777" w:rsidR="00CA23BA" w:rsidRDefault="00A0183A">
      <w:pPr>
        <w:spacing w:line="360" w:lineRule="auto"/>
        <w:ind w:left="360"/>
        <w:jc w:val="both"/>
        <w:rPr>
          <w:rFonts w:ascii="Arial" w:eastAsia="Arial" w:hAnsi="Arial" w:cs="Arial"/>
          <w:sz w:val="24"/>
          <w:szCs w:val="24"/>
        </w:rPr>
      </w:pPr>
      <w:r>
        <w:rPr>
          <w:rFonts w:ascii="Arial" w:eastAsia="Arial" w:hAnsi="Arial" w:cs="Arial"/>
          <w:sz w:val="24"/>
          <w:szCs w:val="24"/>
        </w:rPr>
        <w:t>Que el Municipio de San Pedro Tlaquepaque sea  reconocido de manera nacional por su eficiencia y eficacia en garantizar el desarrollo socioeconómico y urbano, en cumplimiento con los lineamientos más avanzados en la materia, para lo cual el municipio se debe adaptar a los estándares que impone la legislación federal, estatal y municipal.</w:t>
      </w:r>
    </w:p>
    <w:p w14:paraId="64F2590A" w14:textId="77777777" w:rsidR="00CA23BA" w:rsidRDefault="00CA23BA">
      <w:pPr>
        <w:spacing w:line="360" w:lineRule="auto"/>
        <w:ind w:left="360"/>
        <w:jc w:val="both"/>
        <w:rPr>
          <w:rFonts w:ascii="Arial" w:eastAsia="Arial" w:hAnsi="Arial" w:cs="Arial"/>
          <w:sz w:val="24"/>
          <w:szCs w:val="24"/>
        </w:rPr>
      </w:pPr>
    </w:p>
    <w:p w14:paraId="404EC001" w14:textId="77777777" w:rsidR="00CA23BA" w:rsidRDefault="00A0183A">
      <w:pPr>
        <w:numPr>
          <w:ilvl w:val="0"/>
          <w:numId w:val="3"/>
        </w:num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NUESTRA MISIÓN</w:t>
      </w:r>
    </w:p>
    <w:p w14:paraId="2828CB5E" w14:textId="77777777" w:rsidR="00CA23BA" w:rsidRDefault="00CA23BA">
      <w:pPr>
        <w:spacing w:line="360" w:lineRule="auto"/>
        <w:ind w:left="360"/>
        <w:rPr>
          <w:rFonts w:ascii="Arial" w:eastAsia="Arial" w:hAnsi="Arial" w:cs="Arial"/>
          <w:sz w:val="24"/>
          <w:szCs w:val="24"/>
        </w:rPr>
      </w:pPr>
    </w:p>
    <w:p w14:paraId="400EA94B" w14:textId="77777777" w:rsidR="00CA23BA" w:rsidRDefault="00A0183A">
      <w:pPr>
        <w:spacing w:line="360" w:lineRule="auto"/>
        <w:ind w:left="360"/>
        <w:jc w:val="both"/>
        <w:rPr>
          <w:rFonts w:ascii="Arial" w:eastAsia="Arial" w:hAnsi="Arial" w:cs="Arial"/>
          <w:sz w:val="24"/>
          <w:szCs w:val="24"/>
        </w:rPr>
      </w:pPr>
      <w:r>
        <w:rPr>
          <w:rFonts w:ascii="Arial" w:eastAsia="Arial" w:hAnsi="Arial" w:cs="Arial"/>
          <w:sz w:val="24"/>
          <w:szCs w:val="24"/>
        </w:rPr>
        <w:t xml:space="preserve">Lograr la optimización en la implementación de programas y acciones que permitan al Municipio de San Pedro Tlaquepaque, cumplir con la obligación constitucional en el artículo 115, fracción V, de la Constitución Política de los Estados Unidos Mexicanos, en el tema de Planeación Socioeconómica y Urbana, tal y como lo esperan los ciudadanos Tlaquepaquenses. </w:t>
      </w:r>
    </w:p>
    <w:p w14:paraId="0D817B6A" w14:textId="77777777" w:rsidR="00CA23BA" w:rsidRDefault="00CA23BA">
      <w:pPr>
        <w:spacing w:line="360" w:lineRule="auto"/>
        <w:ind w:left="360"/>
        <w:jc w:val="center"/>
        <w:rPr>
          <w:rFonts w:ascii="Arial" w:eastAsia="Arial" w:hAnsi="Arial" w:cs="Arial"/>
          <w:b/>
          <w:sz w:val="24"/>
          <w:szCs w:val="24"/>
        </w:rPr>
      </w:pPr>
    </w:p>
    <w:p w14:paraId="3B684AD4" w14:textId="77777777" w:rsidR="00CA23BA" w:rsidRDefault="00CA23BA">
      <w:pPr>
        <w:spacing w:line="360" w:lineRule="auto"/>
        <w:ind w:left="360"/>
        <w:jc w:val="center"/>
        <w:rPr>
          <w:rFonts w:ascii="Arial" w:eastAsia="Arial" w:hAnsi="Arial" w:cs="Arial"/>
          <w:b/>
          <w:sz w:val="24"/>
          <w:szCs w:val="24"/>
        </w:rPr>
      </w:pPr>
    </w:p>
    <w:p w14:paraId="2B0B7F22" w14:textId="77777777" w:rsidR="00CA23BA" w:rsidRDefault="00CA23BA">
      <w:pPr>
        <w:spacing w:line="360" w:lineRule="auto"/>
        <w:ind w:left="360"/>
        <w:jc w:val="center"/>
        <w:rPr>
          <w:rFonts w:ascii="Arial" w:eastAsia="Arial" w:hAnsi="Arial" w:cs="Arial"/>
          <w:b/>
          <w:sz w:val="24"/>
          <w:szCs w:val="24"/>
        </w:rPr>
      </w:pPr>
    </w:p>
    <w:p w14:paraId="73190634" w14:textId="77777777" w:rsidR="00CA23BA" w:rsidRDefault="00CA23BA">
      <w:pPr>
        <w:spacing w:line="360" w:lineRule="auto"/>
        <w:ind w:left="360"/>
        <w:jc w:val="center"/>
        <w:rPr>
          <w:rFonts w:ascii="Arial" w:eastAsia="Arial" w:hAnsi="Arial" w:cs="Arial"/>
          <w:b/>
          <w:sz w:val="24"/>
          <w:szCs w:val="24"/>
        </w:rPr>
      </w:pPr>
    </w:p>
    <w:p w14:paraId="220FE457" w14:textId="77777777" w:rsidR="00CA23BA" w:rsidRDefault="00CA23BA">
      <w:pPr>
        <w:spacing w:line="360" w:lineRule="auto"/>
        <w:ind w:left="360"/>
        <w:jc w:val="center"/>
        <w:rPr>
          <w:rFonts w:ascii="Arial" w:eastAsia="Arial" w:hAnsi="Arial" w:cs="Arial"/>
          <w:b/>
          <w:sz w:val="24"/>
          <w:szCs w:val="24"/>
        </w:rPr>
      </w:pPr>
    </w:p>
    <w:p w14:paraId="56B7A35D" w14:textId="77777777" w:rsidR="00CA23BA" w:rsidRDefault="00CA23BA">
      <w:pPr>
        <w:spacing w:line="360" w:lineRule="auto"/>
        <w:ind w:left="360"/>
        <w:jc w:val="center"/>
        <w:rPr>
          <w:rFonts w:ascii="Arial" w:eastAsia="Arial" w:hAnsi="Arial" w:cs="Arial"/>
          <w:b/>
          <w:sz w:val="24"/>
          <w:szCs w:val="24"/>
        </w:rPr>
      </w:pPr>
    </w:p>
    <w:p w14:paraId="5E0304BE" w14:textId="77777777" w:rsidR="00CA23BA" w:rsidRDefault="00CA23BA">
      <w:pPr>
        <w:spacing w:line="360" w:lineRule="auto"/>
        <w:ind w:left="360"/>
        <w:jc w:val="center"/>
        <w:rPr>
          <w:rFonts w:ascii="Arial" w:eastAsia="Arial" w:hAnsi="Arial" w:cs="Arial"/>
          <w:b/>
          <w:sz w:val="24"/>
          <w:szCs w:val="24"/>
        </w:rPr>
      </w:pPr>
    </w:p>
    <w:p w14:paraId="34D9E4AF" w14:textId="77777777" w:rsidR="00CA23BA" w:rsidRDefault="00CA23BA">
      <w:pPr>
        <w:spacing w:line="360" w:lineRule="auto"/>
        <w:ind w:left="360"/>
        <w:jc w:val="center"/>
        <w:rPr>
          <w:rFonts w:ascii="Arial" w:eastAsia="Arial" w:hAnsi="Arial" w:cs="Arial"/>
          <w:b/>
          <w:sz w:val="24"/>
          <w:szCs w:val="24"/>
        </w:rPr>
      </w:pPr>
    </w:p>
    <w:p w14:paraId="2626EA7D" w14:textId="77777777" w:rsidR="00CA23BA" w:rsidRDefault="00CA23BA">
      <w:pPr>
        <w:spacing w:line="360" w:lineRule="auto"/>
        <w:ind w:left="360"/>
        <w:jc w:val="center"/>
        <w:rPr>
          <w:rFonts w:ascii="Arial" w:eastAsia="Arial" w:hAnsi="Arial" w:cs="Arial"/>
          <w:b/>
          <w:sz w:val="24"/>
          <w:szCs w:val="24"/>
        </w:rPr>
      </w:pPr>
    </w:p>
    <w:p w14:paraId="3DFE79E1" w14:textId="77777777" w:rsidR="00CA23BA" w:rsidRDefault="00CA23BA">
      <w:pPr>
        <w:spacing w:line="360" w:lineRule="auto"/>
        <w:rPr>
          <w:rFonts w:ascii="Arial" w:eastAsia="Arial" w:hAnsi="Arial" w:cs="Arial"/>
          <w:b/>
          <w:sz w:val="24"/>
          <w:szCs w:val="24"/>
        </w:rPr>
      </w:pPr>
    </w:p>
    <w:p w14:paraId="6696769E" w14:textId="77777777" w:rsidR="00CA23BA" w:rsidRDefault="00A0183A">
      <w:pPr>
        <w:numPr>
          <w:ilvl w:val="0"/>
          <w:numId w:val="3"/>
        </w:num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DIRECTRICES TEMÁTICAS</w:t>
      </w:r>
    </w:p>
    <w:p w14:paraId="355168FC" w14:textId="77777777" w:rsidR="00CA23BA" w:rsidRDefault="00CA23BA">
      <w:pPr>
        <w:spacing w:line="360" w:lineRule="auto"/>
        <w:ind w:left="360"/>
        <w:jc w:val="center"/>
        <w:rPr>
          <w:rFonts w:ascii="Arial" w:eastAsia="Arial" w:hAnsi="Arial" w:cs="Arial"/>
          <w:b/>
          <w:sz w:val="24"/>
          <w:szCs w:val="24"/>
        </w:rPr>
      </w:pPr>
    </w:p>
    <w:p w14:paraId="0F35605E" w14:textId="77777777" w:rsidR="00CA23BA" w:rsidRDefault="00A0183A">
      <w:pPr>
        <w:spacing w:line="360" w:lineRule="auto"/>
        <w:ind w:left="360"/>
        <w:jc w:val="center"/>
        <w:rPr>
          <w:rFonts w:ascii="Arial" w:eastAsia="Arial" w:hAnsi="Arial" w:cs="Arial"/>
          <w:b/>
          <w:sz w:val="24"/>
          <w:szCs w:val="24"/>
        </w:rPr>
      </w:pPr>
      <w:r>
        <w:rPr>
          <w:rFonts w:ascii="Arial" w:eastAsia="Arial" w:hAnsi="Arial" w:cs="Arial"/>
          <w:b/>
          <w:noProof/>
          <w:sz w:val="24"/>
          <w:szCs w:val="24"/>
        </w:rPr>
        <mc:AlternateContent>
          <mc:Choice Requires="wpg">
            <w:drawing>
              <wp:inline distT="0" distB="0" distL="0" distR="0" wp14:anchorId="5A548807" wp14:editId="77F366CE">
                <wp:extent cx="5486400" cy="4041526"/>
                <wp:effectExtent l="0" t="0" r="0" b="0"/>
                <wp:docPr id="20" name="Grupo 20"/>
                <wp:cNvGraphicFramePr/>
                <a:graphic xmlns:a="http://schemas.openxmlformats.org/drawingml/2006/main">
                  <a:graphicData uri="http://schemas.microsoft.com/office/word/2010/wordprocessingGroup">
                    <wpg:wgp>
                      <wpg:cNvGrpSpPr/>
                      <wpg:grpSpPr>
                        <a:xfrm>
                          <a:off x="0" y="0"/>
                          <a:ext cx="5486400" cy="4041526"/>
                          <a:chOff x="0" y="0"/>
                          <a:chExt cx="5486400" cy="4041525"/>
                        </a:xfrm>
                      </wpg:grpSpPr>
                      <wpg:grpSp>
                        <wpg:cNvPr id="1" name="Grupo 1"/>
                        <wpg:cNvGrpSpPr/>
                        <wpg:grpSpPr>
                          <a:xfrm>
                            <a:off x="0" y="0"/>
                            <a:ext cx="5486400" cy="4041525"/>
                            <a:chOff x="0" y="0"/>
                            <a:chExt cx="5486400" cy="4041525"/>
                          </a:xfrm>
                        </wpg:grpSpPr>
                        <wps:wsp>
                          <wps:cNvPr id="2" name="Rectángulo 2"/>
                          <wps:cNvSpPr/>
                          <wps:spPr>
                            <a:xfrm>
                              <a:off x="0" y="0"/>
                              <a:ext cx="5486400" cy="4041525"/>
                            </a:xfrm>
                            <a:prstGeom prst="rect">
                              <a:avLst/>
                            </a:prstGeom>
                            <a:noFill/>
                            <a:ln>
                              <a:noFill/>
                            </a:ln>
                          </wps:spPr>
                          <wps:txbx>
                            <w:txbxContent>
                              <w:p w14:paraId="4FBBED1D"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3" name="Elipse 3"/>
                          <wps:cNvSpPr/>
                          <wps:spPr>
                            <a:xfrm>
                              <a:off x="1837075" y="2301595"/>
                              <a:ext cx="1812249" cy="1359812"/>
                            </a:xfrm>
                            <a:prstGeom prst="ellipse">
                              <a:avLst/>
                            </a:prstGeom>
                            <a:solidFill>
                              <a:srgbClr val="599BD5"/>
                            </a:solidFill>
                            <a:ln w="12700" cap="flat" cmpd="sng">
                              <a:solidFill>
                                <a:schemeClr val="lt1"/>
                              </a:solidFill>
                              <a:prstDash val="solid"/>
                              <a:miter lim="800000"/>
                              <a:headEnd type="none" w="sm" len="sm"/>
                              <a:tailEnd type="none" w="sm" len="sm"/>
                            </a:ln>
                          </wps:spPr>
                          <wps:txbx>
                            <w:txbxContent>
                              <w:p w14:paraId="291E759E"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4" name="Cuadro de texto 4"/>
                          <wps:cNvSpPr txBox="1"/>
                          <wps:spPr>
                            <a:xfrm>
                              <a:off x="2102473" y="2500735"/>
                              <a:ext cx="1281453" cy="961532"/>
                            </a:xfrm>
                            <a:prstGeom prst="rect">
                              <a:avLst/>
                            </a:prstGeom>
                            <a:noFill/>
                            <a:ln>
                              <a:noFill/>
                            </a:ln>
                          </wps:spPr>
                          <wps:txbx>
                            <w:txbxContent>
                              <w:p w14:paraId="720670F8" w14:textId="77777777" w:rsidR="00CA23BA" w:rsidRDefault="00A0183A">
                                <w:pPr>
                                  <w:spacing w:after="0" w:line="215" w:lineRule="auto"/>
                                  <w:jc w:val="center"/>
                                  <w:textDirection w:val="btLr"/>
                                </w:pPr>
                                <w:r>
                                  <w:rPr>
                                    <w:b/>
                                    <w:color w:val="000000"/>
                                    <w:sz w:val="28"/>
                                  </w:rPr>
                                  <w:t>Planeación Socioeconómica y Urbana</w:t>
                                </w:r>
                              </w:p>
                            </w:txbxContent>
                          </wps:txbx>
                          <wps:bodyPr spcFirstLastPara="1" wrap="square" lIns="8875" tIns="8875" rIns="8875" bIns="8875" anchor="ctr" anchorCtr="0">
                            <a:noAutofit/>
                          </wps:bodyPr>
                        </wps:wsp>
                        <wps:wsp>
                          <wps:cNvPr id="5" name="Flecha: hacia la izquierda 5"/>
                          <wps:cNvSpPr/>
                          <wps:spPr>
                            <a:xfrm rot="10622864">
                              <a:off x="475078" y="2871436"/>
                              <a:ext cx="1290005" cy="387546"/>
                            </a:xfrm>
                            <a:prstGeom prst="leftArrow">
                              <a:avLst>
                                <a:gd name="adj1" fmla="val 60000"/>
                                <a:gd name="adj2" fmla="val 50000"/>
                              </a:avLst>
                            </a:prstGeom>
                            <a:solidFill>
                              <a:srgbClr val="B3CAE7"/>
                            </a:solidFill>
                            <a:ln>
                              <a:noFill/>
                            </a:ln>
                          </wps:spPr>
                          <wps:txbx>
                            <w:txbxContent>
                              <w:p w14:paraId="45A4AEDB"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6" name="Rectángulo: esquinas redondeadas 6"/>
                          <wps:cNvSpPr/>
                          <wps:spPr>
                            <a:xfrm>
                              <a:off x="0" y="2717682"/>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5927FD16"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7" name="Cuadro de texto 7"/>
                          <wps:cNvSpPr txBox="1"/>
                          <wps:spPr>
                            <a:xfrm>
                              <a:off x="22303" y="2739985"/>
                              <a:ext cx="907262" cy="716889"/>
                            </a:xfrm>
                            <a:prstGeom prst="rect">
                              <a:avLst/>
                            </a:prstGeom>
                            <a:noFill/>
                            <a:ln>
                              <a:noFill/>
                            </a:ln>
                          </wps:spPr>
                          <wps:txbx>
                            <w:txbxContent>
                              <w:p w14:paraId="1DE7DC5D" w14:textId="77777777" w:rsidR="00CA23BA" w:rsidRDefault="00A0183A">
                                <w:pPr>
                                  <w:spacing w:after="0" w:line="215" w:lineRule="auto"/>
                                  <w:jc w:val="center"/>
                                  <w:textDirection w:val="btLr"/>
                                </w:pPr>
                                <w:r>
                                  <w:rPr>
                                    <w:color w:val="000000"/>
                                    <w:sz w:val="18"/>
                                  </w:rPr>
                                  <w:t>Planeación de infraestructura y la planeación del uso</w:t>
                                </w:r>
                              </w:p>
                              <w:p w14:paraId="62FDAB22" w14:textId="77777777" w:rsidR="00CA23BA" w:rsidRDefault="00A0183A">
                                <w:pPr>
                                  <w:spacing w:before="62" w:after="0" w:line="215" w:lineRule="auto"/>
                                  <w:jc w:val="center"/>
                                  <w:textDirection w:val="btLr"/>
                                </w:pPr>
                                <w:r>
                                  <w:rPr>
                                    <w:color w:val="000000"/>
                                    <w:sz w:val="18"/>
                                  </w:rPr>
                                  <w:t>del suelo</w:t>
                                </w:r>
                              </w:p>
                            </w:txbxContent>
                          </wps:txbx>
                          <wps:bodyPr spcFirstLastPara="1" wrap="square" lIns="17125" tIns="17125" rIns="17125" bIns="17125" anchor="ctr" anchorCtr="0">
                            <a:noAutofit/>
                          </wps:bodyPr>
                        </wps:wsp>
                        <wps:wsp>
                          <wps:cNvPr id="8" name="Flecha: hacia la izquierda 8"/>
                          <wps:cNvSpPr/>
                          <wps:spPr>
                            <a:xfrm rot="-9022538">
                              <a:off x="705919" y="2008761"/>
                              <a:ext cx="1334814" cy="387546"/>
                            </a:xfrm>
                            <a:prstGeom prst="leftArrow">
                              <a:avLst>
                                <a:gd name="adj1" fmla="val 60000"/>
                                <a:gd name="adj2" fmla="val 50000"/>
                              </a:avLst>
                            </a:prstGeom>
                            <a:solidFill>
                              <a:srgbClr val="B3CAE7"/>
                            </a:solidFill>
                            <a:ln>
                              <a:noFill/>
                            </a:ln>
                          </wps:spPr>
                          <wps:txbx>
                            <w:txbxContent>
                              <w:p w14:paraId="31FD5ECF"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9" name="Rectángulo: esquinas redondeadas 9"/>
                          <wps:cNvSpPr/>
                          <wps:spPr>
                            <a:xfrm>
                              <a:off x="317225" y="1491880"/>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69932EA9"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0" name="Cuadro de texto 10"/>
                          <wps:cNvSpPr txBox="1"/>
                          <wps:spPr>
                            <a:xfrm>
                              <a:off x="339528" y="1514183"/>
                              <a:ext cx="907262" cy="716889"/>
                            </a:xfrm>
                            <a:prstGeom prst="rect">
                              <a:avLst/>
                            </a:prstGeom>
                            <a:noFill/>
                            <a:ln>
                              <a:noFill/>
                            </a:ln>
                          </wps:spPr>
                          <wps:txbx>
                            <w:txbxContent>
                              <w:p w14:paraId="06F2AF40" w14:textId="77777777" w:rsidR="00CA23BA" w:rsidRDefault="00A0183A">
                                <w:pPr>
                                  <w:spacing w:after="0" w:line="215" w:lineRule="auto"/>
                                  <w:jc w:val="center"/>
                                  <w:textDirection w:val="btLr"/>
                                </w:pPr>
                                <w:r>
                                  <w:rPr>
                                    <w:color w:val="000000"/>
                                    <w:sz w:val="18"/>
                                  </w:rPr>
                                  <w:t>Integración del transporte</w:t>
                                </w:r>
                              </w:p>
                            </w:txbxContent>
                          </wps:txbx>
                          <wps:bodyPr spcFirstLastPara="1" wrap="square" lIns="17125" tIns="17125" rIns="17125" bIns="17125" anchor="ctr" anchorCtr="0">
                            <a:noAutofit/>
                          </wps:bodyPr>
                        </wps:wsp>
                        <wps:wsp>
                          <wps:cNvPr id="11" name="Flecha: hacia la izquierda 11"/>
                          <wps:cNvSpPr/>
                          <wps:spPr>
                            <a:xfrm rot="-7085536">
                              <a:off x="1062809" y="1289309"/>
                              <a:ext cx="1761138" cy="387546"/>
                            </a:xfrm>
                            <a:prstGeom prst="leftArrow">
                              <a:avLst>
                                <a:gd name="adj1" fmla="val 60000"/>
                                <a:gd name="adj2" fmla="val 50000"/>
                              </a:avLst>
                            </a:prstGeom>
                            <a:solidFill>
                              <a:srgbClr val="B3CAE7"/>
                            </a:solidFill>
                            <a:ln>
                              <a:noFill/>
                            </a:ln>
                          </wps:spPr>
                          <wps:txbx>
                            <w:txbxContent>
                              <w:p w14:paraId="72AB525A"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2" name="Rectángulo: esquinas redondeadas 12"/>
                          <wps:cNvSpPr/>
                          <wps:spPr>
                            <a:xfrm>
                              <a:off x="1052790" y="325505"/>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1104FCC1"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3" name="Cuadro de texto 13"/>
                          <wps:cNvSpPr txBox="1"/>
                          <wps:spPr>
                            <a:xfrm>
                              <a:off x="1075093" y="347808"/>
                              <a:ext cx="907262" cy="716889"/>
                            </a:xfrm>
                            <a:prstGeom prst="rect">
                              <a:avLst/>
                            </a:prstGeom>
                            <a:noFill/>
                            <a:ln>
                              <a:noFill/>
                            </a:ln>
                          </wps:spPr>
                          <wps:txbx>
                            <w:txbxContent>
                              <w:p w14:paraId="38199746" w14:textId="77777777" w:rsidR="00CA23BA" w:rsidRDefault="00A0183A">
                                <w:pPr>
                                  <w:spacing w:after="0" w:line="215" w:lineRule="auto"/>
                                  <w:jc w:val="center"/>
                                  <w:textDirection w:val="btLr"/>
                                </w:pPr>
                                <w:r>
                                  <w:rPr>
                                    <w:color w:val="000000"/>
                                    <w:sz w:val="18"/>
                                  </w:rPr>
                                  <w:t>Integración de la infraestructura ambiental</w:t>
                                </w:r>
                              </w:p>
                            </w:txbxContent>
                          </wps:txbx>
                          <wps:bodyPr spcFirstLastPara="1" wrap="square" lIns="17125" tIns="17125" rIns="17125" bIns="17125" anchor="ctr" anchorCtr="0">
                            <a:noAutofit/>
                          </wps:bodyPr>
                        </wps:wsp>
                        <wps:wsp>
                          <wps:cNvPr id="14" name="Flecha: hacia la izquierda 14"/>
                          <wps:cNvSpPr/>
                          <wps:spPr>
                            <a:xfrm rot="-5400000">
                              <a:off x="2004541" y="1283182"/>
                              <a:ext cx="1477316" cy="387546"/>
                            </a:xfrm>
                            <a:prstGeom prst="leftArrow">
                              <a:avLst>
                                <a:gd name="adj1" fmla="val 60000"/>
                                <a:gd name="adj2" fmla="val 50000"/>
                              </a:avLst>
                            </a:prstGeom>
                            <a:solidFill>
                              <a:srgbClr val="B3CAE7"/>
                            </a:solidFill>
                            <a:ln>
                              <a:noFill/>
                            </a:ln>
                          </wps:spPr>
                          <wps:txbx>
                            <w:txbxContent>
                              <w:p w14:paraId="0419A6B7"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5" name="Rectángulo: esquinas redondeadas 15"/>
                          <wps:cNvSpPr/>
                          <wps:spPr>
                            <a:xfrm>
                              <a:off x="2267265" y="357550"/>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6F0D41CD"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6" name="Cuadro de texto 16"/>
                          <wps:cNvSpPr txBox="1"/>
                          <wps:spPr>
                            <a:xfrm>
                              <a:off x="2289568" y="379853"/>
                              <a:ext cx="907262" cy="716889"/>
                            </a:xfrm>
                            <a:prstGeom prst="rect">
                              <a:avLst/>
                            </a:prstGeom>
                            <a:noFill/>
                            <a:ln>
                              <a:noFill/>
                            </a:ln>
                          </wps:spPr>
                          <wps:txbx>
                            <w:txbxContent>
                              <w:p w14:paraId="714A792E" w14:textId="77777777" w:rsidR="00CA23BA" w:rsidRDefault="00A0183A">
                                <w:pPr>
                                  <w:spacing w:after="0" w:line="215" w:lineRule="auto"/>
                                  <w:jc w:val="center"/>
                                  <w:textDirection w:val="btLr"/>
                                </w:pPr>
                                <w:r>
                                  <w:rPr>
                                    <w:color w:val="000000"/>
                                    <w:sz w:val="18"/>
                                  </w:rPr>
                                  <w:t>Planeación de los espacios abiertos</w:t>
                                </w:r>
                              </w:p>
                            </w:txbxContent>
                          </wps:txbx>
                          <wps:bodyPr spcFirstLastPara="1" wrap="square" lIns="17125" tIns="17125" rIns="17125" bIns="17125" anchor="ctr" anchorCtr="0">
                            <a:noAutofit/>
                          </wps:bodyPr>
                        </wps:wsp>
                        <wps:wsp>
                          <wps:cNvPr id="17" name="Flecha: hacia la izquierda 17"/>
                          <wps:cNvSpPr/>
                          <wps:spPr>
                            <a:xfrm rot="-3582731">
                              <a:off x="2792048" y="1470324"/>
                              <a:ext cx="1441209" cy="387546"/>
                            </a:xfrm>
                            <a:prstGeom prst="leftArrow">
                              <a:avLst>
                                <a:gd name="adj1" fmla="val 60000"/>
                                <a:gd name="adj2" fmla="val 50000"/>
                              </a:avLst>
                            </a:prstGeom>
                            <a:solidFill>
                              <a:srgbClr val="B3CAE7"/>
                            </a:solidFill>
                            <a:ln>
                              <a:noFill/>
                            </a:ln>
                          </wps:spPr>
                          <wps:txbx>
                            <w:txbxContent>
                              <w:p w14:paraId="197A6A11"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8" name="Rectángulo: esquinas redondeadas 18"/>
                          <wps:cNvSpPr/>
                          <wps:spPr>
                            <a:xfrm>
                              <a:off x="3400151" y="661106"/>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2D45F45D"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19" name="Cuadro de texto 19"/>
                          <wps:cNvSpPr txBox="1"/>
                          <wps:spPr>
                            <a:xfrm>
                              <a:off x="3422454" y="683409"/>
                              <a:ext cx="907262" cy="716889"/>
                            </a:xfrm>
                            <a:prstGeom prst="rect">
                              <a:avLst/>
                            </a:prstGeom>
                            <a:noFill/>
                            <a:ln>
                              <a:noFill/>
                            </a:ln>
                          </wps:spPr>
                          <wps:txbx>
                            <w:txbxContent>
                              <w:p w14:paraId="28735F92" w14:textId="77777777" w:rsidR="00CA23BA" w:rsidRDefault="00A0183A">
                                <w:pPr>
                                  <w:spacing w:after="0" w:line="215" w:lineRule="auto"/>
                                  <w:jc w:val="center"/>
                                  <w:textDirection w:val="btLr"/>
                                </w:pPr>
                                <w:r>
                                  <w:rPr>
                                    <w:color w:val="000000"/>
                                    <w:sz w:val="18"/>
                                  </w:rPr>
                                  <w:t>Mejoramiento y contribución positiva de la planeación</w:t>
                                </w:r>
                              </w:p>
                            </w:txbxContent>
                          </wps:txbx>
                          <wps:bodyPr spcFirstLastPara="1" wrap="square" lIns="17125" tIns="17125" rIns="17125" bIns="17125" anchor="ctr" anchorCtr="0">
                            <a:noAutofit/>
                          </wps:bodyPr>
                        </wps:wsp>
                        <wps:wsp>
                          <wps:cNvPr id="35" name="Flecha: hacia la izquierda 35"/>
                          <wps:cNvSpPr/>
                          <wps:spPr>
                            <a:xfrm rot="-1770200">
                              <a:off x="3447591" y="2008606"/>
                              <a:ext cx="1345031" cy="387546"/>
                            </a:xfrm>
                            <a:prstGeom prst="leftArrow">
                              <a:avLst>
                                <a:gd name="adj1" fmla="val 60000"/>
                                <a:gd name="adj2" fmla="val 50000"/>
                              </a:avLst>
                            </a:prstGeom>
                            <a:solidFill>
                              <a:srgbClr val="B3CAE7"/>
                            </a:solidFill>
                            <a:ln>
                              <a:noFill/>
                            </a:ln>
                          </wps:spPr>
                          <wps:txbx>
                            <w:txbxContent>
                              <w:p w14:paraId="6AAE659F"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36" name="Rectángulo: esquinas redondeadas 36"/>
                          <wps:cNvSpPr/>
                          <wps:spPr>
                            <a:xfrm>
                              <a:off x="4229480" y="1490436"/>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4AB0E871"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37" name="Cuadro de texto 37"/>
                          <wps:cNvSpPr txBox="1"/>
                          <wps:spPr>
                            <a:xfrm>
                              <a:off x="4251783" y="1512739"/>
                              <a:ext cx="907262" cy="716889"/>
                            </a:xfrm>
                            <a:prstGeom prst="rect">
                              <a:avLst/>
                            </a:prstGeom>
                            <a:noFill/>
                            <a:ln>
                              <a:noFill/>
                            </a:ln>
                          </wps:spPr>
                          <wps:txbx>
                            <w:txbxContent>
                              <w:p w14:paraId="378B9BC3" w14:textId="77777777" w:rsidR="00CA23BA" w:rsidRDefault="00A0183A">
                                <w:pPr>
                                  <w:spacing w:after="0" w:line="215" w:lineRule="auto"/>
                                  <w:jc w:val="center"/>
                                  <w:textDirection w:val="btLr"/>
                                </w:pPr>
                                <w:r>
                                  <w:rPr>
                                    <w:color w:val="000000"/>
                                    <w:sz w:val="18"/>
                                  </w:rPr>
                                  <w:t xml:space="preserve"> Uso del suelo</w:t>
                                </w:r>
                              </w:p>
                              <w:p w14:paraId="01E354CC" w14:textId="77777777" w:rsidR="00CA23BA" w:rsidRDefault="00A0183A">
                                <w:pPr>
                                  <w:spacing w:before="62" w:after="0" w:line="215" w:lineRule="auto"/>
                                  <w:jc w:val="center"/>
                                  <w:textDirection w:val="btLr"/>
                                </w:pPr>
                                <w:r>
                                  <w:rPr>
                                    <w:color w:val="000000"/>
                                    <w:sz w:val="18"/>
                                  </w:rPr>
                                  <w:t xml:space="preserve">con los objetivos de sustentabilidad </w:t>
                                </w:r>
                              </w:p>
                              <w:p w14:paraId="0938B821" w14:textId="77777777" w:rsidR="00CA23BA" w:rsidRDefault="00A0183A">
                                <w:pPr>
                                  <w:spacing w:before="62" w:after="0" w:line="215" w:lineRule="auto"/>
                                  <w:jc w:val="center"/>
                                  <w:textDirection w:val="btLr"/>
                                </w:pPr>
                                <w:r>
                                  <w:rPr>
                                    <w:color w:val="000000"/>
                                    <w:sz w:val="18"/>
                                  </w:rPr>
                                  <w:t>urbana</w:t>
                                </w:r>
                              </w:p>
                            </w:txbxContent>
                          </wps:txbx>
                          <wps:bodyPr spcFirstLastPara="1" wrap="square" lIns="17125" tIns="17125" rIns="17125" bIns="17125" anchor="ctr" anchorCtr="0">
                            <a:noAutofit/>
                          </wps:bodyPr>
                        </wps:wsp>
                        <wps:wsp>
                          <wps:cNvPr id="38" name="Flecha: hacia la izquierda 38"/>
                          <wps:cNvSpPr/>
                          <wps:spPr>
                            <a:xfrm rot="34239">
                              <a:off x="3723998" y="2803896"/>
                              <a:ext cx="1285004" cy="387546"/>
                            </a:xfrm>
                            <a:prstGeom prst="leftArrow">
                              <a:avLst>
                                <a:gd name="adj1" fmla="val 60000"/>
                                <a:gd name="adj2" fmla="val 50000"/>
                              </a:avLst>
                            </a:prstGeom>
                            <a:solidFill>
                              <a:srgbClr val="B3CAE7"/>
                            </a:solidFill>
                            <a:ln>
                              <a:noFill/>
                            </a:ln>
                          </wps:spPr>
                          <wps:txbx>
                            <w:txbxContent>
                              <w:p w14:paraId="7712481D"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39" name="Rectángulo: esquinas redondeadas 39"/>
                          <wps:cNvSpPr/>
                          <wps:spPr>
                            <a:xfrm>
                              <a:off x="4533036" y="2623321"/>
                              <a:ext cx="951868" cy="761495"/>
                            </a:xfrm>
                            <a:prstGeom prst="roundRect">
                              <a:avLst>
                                <a:gd name="adj" fmla="val 10000"/>
                              </a:avLst>
                            </a:prstGeom>
                            <a:solidFill>
                              <a:srgbClr val="599BD5"/>
                            </a:solidFill>
                            <a:ln w="12700" cap="flat" cmpd="sng">
                              <a:solidFill>
                                <a:schemeClr val="lt1"/>
                              </a:solidFill>
                              <a:prstDash val="solid"/>
                              <a:miter lim="800000"/>
                              <a:headEnd type="none" w="sm" len="sm"/>
                              <a:tailEnd type="none" w="sm" len="sm"/>
                            </a:ln>
                          </wps:spPr>
                          <wps:txbx>
                            <w:txbxContent>
                              <w:p w14:paraId="36CF5294" w14:textId="77777777" w:rsidR="00CA23BA" w:rsidRDefault="00CA23BA">
                                <w:pPr>
                                  <w:spacing w:after="0" w:line="240" w:lineRule="auto"/>
                                  <w:textDirection w:val="btLr"/>
                                </w:pPr>
                              </w:p>
                            </w:txbxContent>
                          </wps:txbx>
                          <wps:bodyPr spcFirstLastPara="1" wrap="square" lIns="91425" tIns="91425" rIns="91425" bIns="91425" anchor="ctr" anchorCtr="0">
                            <a:noAutofit/>
                          </wps:bodyPr>
                        </wps:wsp>
                        <wps:wsp>
                          <wps:cNvPr id="40" name="Cuadro de texto 40"/>
                          <wps:cNvSpPr txBox="1"/>
                          <wps:spPr>
                            <a:xfrm>
                              <a:off x="4555339" y="2645624"/>
                              <a:ext cx="907262" cy="716889"/>
                            </a:xfrm>
                            <a:prstGeom prst="rect">
                              <a:avLst/>
                            </a:prstGeom>
                            <a:noFill/>
                            <a:ln>
                              <a:noFill/>
                            </a:ln>
                          </wps:spPr>
                          <wps:txbx>
                            <w:txbxContent>
                              <w:p w14:paraId="709214F8" w14:textId="77777777" w:rsidR="00CA23BA" w:rsidRDefault="00A0183A">
                                <w:pPr>
                                  <w:spacing w:after="0" w:line="215" w:lineRule="auto"/>
                                  <w:jc w:val="center"/>
                                  <w:textDirection w:val="btLr"/>
                                </w:pPr>
                                <w:r>
                                  <w:rPr>
                                    <w:color w:val="000000"/>
                                    <w:sz w:val="18"/>
                                  </w:rPr>
                                  <w:t>Combate a la desigualdad socioeconómica y pobreza urbana.</w:t>
                                </w:r>
                              </w:p>
                            </w:txbxContent>
                          </wps:txbx>
                          <wps:bodyPr spcFirstLastPara="1" wrap="square" lIns="17125" tIns="17125" rIns="17125" bIns="171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0" distT="0" distL="0" distR="0">
                <wp:extent cx="5486400" cy="4041526"/>
                <wp:effectExtent b="0" l="0" r="0" t="0"/>
                <wp:docPr id="20"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5486400" cy="4041526"/>
                        </a:xfrm>
                        <a:prstGeom prst="rect"/>
                        <a:ln/>
                      </pic:spPr>
                    </pic:pic>
                  </a:graphicData>
                </a:graphic>
              </wp:inline>
            </w:drawing>
          </mc:Fallback>
        </mc:AlternateContent>
      </w:r>
    </w:p>
    <w:p w14:paraId="0DBEC14E"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6A0A87ED" w14:textId="77777777" w:rsidR="00CA23BA" w:rsidRDefault="00CA23BA">
      <w:pPr>
        <w:pBdr>
          <w:top w:val="nil"/>
          <w:left w:val="nil"/>
          <w:bottom w:val="nil"/>
          <w:right w:val="nil"/>
          <w:between w:val="nil"/>
        </w:pBdr>
        <w:spacing w:after="0" w:line="360" w:lineRule="auto"/>
        <w:ind w:left="1080"/>
        <w:rPr>
          <w:rFonts w:ascii="Arial" w:eastAsia="Arial" w:hAnsi="Arial" w:cs="Arial"/>
          <w:b/>
          <w:color w:val="000000"/>
          <w:sz w:val="24"/>
          <w:szCs w:val="24"/>
        </w:rPr>
      </w:pPr>
    </w:p>
    <w:p w14:paraId="310D90F3" w14:textId="77777777" w:rsidR="00CA23BA" w:rsidRDefault="00CA23BA">
      <w:pPr>
        <w:pBdr>
          <w:top w:val="nil"/>
          <w:left w:val="nil"/>
          <w:bottom w:val="nil"/>
          <w:right w:val="nil"/>
          <w:between w:val="nil"/>
        </w:pBdr>
        <w:spacing w:line="360" w:lineRule="auto"/>
        <w:ind w:left="1080"/>
        <w:rPr>
          <w:rFonts w:ascii="Arial" w:eastAsia="Arial" w:hAnsi="Arial" w:cs="Arial"/>
          <w:b/>
          <w:color w:val="000000"/>
          <w:sz w:val="24"/>
          <w:szCs w:val="24"/>
        </w:rPr>
      </w:pPr>
    </w:p>
    <w:p w14:paraId="707E8BCC" w14:textId="77777777" w:rsidR="00CA23BA" w:rsidRDefault="00CA23BA">
      <w:pPr>
        <w:spacing w:line="360" w:lineRule="auto"/>
        <w:ind w:left="360"/>
        <w:jc w:val="center"/>
        <w:rPr>
          <w:rFonts w:ascii="Arial" w:eastAsia="Arial" w:hAnsi="Arial" w:cs="Arial"/>
          <w:b/>
          <w:sz w:val="24"/>
          <w:szCs w:val="24"/>
        </w:rPr>
      </w:pPr>
    </w:p>
    <w:p w14:paraId="41C602ED" w14:textId="77777777" w:rsidR="00CA23BA" w:rsidRDefault="00CA23BA">
      <w:pPr>
        <w:spacing w:line="360" w:lineRule="auto"/>
        <w:ind w:left="360"/>
        <w:jc w:val="center"/>
        <w:rPr>
          <w:rFonts w:ascii="Arial" w:eastAsia="Arial" w:hAnsi="Arial" w:cs="Arial"/>
          <w:b/>
          <w:sz w:val="24"/>
          <w:szCs w:val="24"/>
        </w:rPr>
      </w:pPr>
    </w:p>
    <w:p w14:paraId="646B14A3" w14:textId="77777777" w:rsidR="00CA23BA" w:rsidRDefault="00CA23BA">
      <w:pPr>
        <w:spacing w:line="360" w:lineRule="auto"/>
        <w:ind w:left="360"/>
        <w:jc w:val="center"/>
        <w:rPr>
          <w:rFonts w:ascii="Arial" w:eastAsia="Arial" w:hAnsi="Arial" w:cs="Arial"/>
          <w:b/>
          <w:sz w:val="24"/>
          <w:szCs w:val="24"/>
        </w:rPr>
      </w:pPr>
    </w:p>
    <w:p w14:paraId="7B03A98C" w14:textId="77777777" w:rsidR="00CA23BA" w:rsidRDefault="00CA23BA">
      <w:pPr>
        <w:spacing w:line="360" w:lineRule="auto"/>
        <w:ind w:left="360"/>
        <w:jc w:val="center"/>
        <w:rPr>
          <w:rFonts w:ascii="Arial" w:eastAsia="Arial" w:hAnsi="Arial" w:cs="Arial"/>
          <w:b/>
          <w:sz w:val="24"/>
          <w:szCs w:val="24"/>
        </w:rPr>
      </w:pPr>
    </w:p>
    <w:p w14:paraId="568C551F" w14:textId="77777777" w:rsidR="00CA23BA" w:rsidRDefault="00CA23BA">
      <w:pPr>
        <w:spacing w:line="360" w:lineRule="auto"/>
        <w:ind w:left="360"/>
        <w:jc w:val="center"/>
        <w:rPr>
          <w:rFonts w:ascii="Arial" w:eastAsia="Arial" w:hAnsi="Arial" w:cs="Arial"/>
          <w:b/>
          <w:sz w:val="24"/>
          <w:szCs w:val="24"/>
        </w:rPr>
      </w:pPr>
    </w:p>
    <w:p w14:paraId="60AA6A70" w14:textId="77777777" w:rsidR="00CA23BA" w:rsidRDefault="00CA23BA">
      <w:pPr>
        <w:spacing w:line="360" w:lineRule="auto"/>
        <w:ind w:left="360"/>
        <w:jc w:val="center"/>
        <w:rPr>
          <w:rFonts w:ascii="Arial" w:eastAsia="Arial" w:hAnsi="Arial" w:cs="Arial"/>
          <w:b/>
          <w:sz w:val="24"/>
          <w:szCs w:val="24"/>
        </w:rPr>
      </w:pPr>
    </w:p>
    <w:p w14:paraId="04C24546" w14:textId="77777777" w:rsidR="00CA23BA" w:rsidRDefault="00CA23BA">
      <w:pPr>
        <w:spacing w:line="360" w:lineRule="auto"/>
        <w:ind w:left="360"/>
        <w:jc w:val="center"/>
        <w:rPr>
          <w:rFonts w:ascii="Arial" w:eastAsia="Arial" w:hAnsi="Arial" w:cs="Arial"/>
          <w:b/>
          <w:sz w:val="24"/>
          <w:szCs w:val="24"/>
        </w:rPr>
      </w:pPr>
    </w:p>
    <w:p w14:paraId="2BE84833" w14:textId="77777777" w:rsidR="00CA23BA" w:rsidRDefault="00A0183A">
      <w:pPr>
        <w:numPr>
          <w:ilvl w:val="0"/>
          <w:numId w:val="3"/>
        </w:num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PRINCIPALES ACCIONES A REALIZAR</w:t>
      </w:r>
    </w:p>
    <w:p w14:paraId="0926A818" w14:textId="77777777" w:rsidR="00CA23BA" w:rsidRDefault="00CA23BA">
      <w:pPr>
        <w:pBdr>
          <w:top w:val="nil"/>
          <w:left w:val="nil"/>
          <w:bottom w:val="nil"/>
          <w:right w:val="nil"/>
          <w:between w:val="nil"/>
        </w:pBdr>
        <w:spacing w:line="360" w:lineRule="auto"/>
        <w:ind w:left="1080"/>
        <w:jc w:val="both"/>
        <w:rPr>
          <w:rFonts w:ascii="Arial" w:eastAsia="Arial" w:hAnsi="Arial" w:cs="Arial"/>
          <w:color w:val="000000"/>
          <w:sz w:val="24"/>
          <w:szCs w:val="24"/>
        </w:rPr>
      </w:pPr>
    </w:p>
    <w:p w14:paraId="2B0B52D9" w14:textId="77777777" w:rsidR="00CA23BA" w:rsidRDefault="00CA23BA">
      <w:pPr>
        <w:spacing w:line="360" w:lineRule="auto"/>
        <w:jc w:val="both"/>
        <w:rPr>
          <w:rFonts w:ascii="Arial" w:eastAsia="Arial" w:hAnsi="Arial" w:cs="Arial"/>
          <w:b/>
          <w:sz w:val="24"/>
          <w:szCs w:val="24"/>
        </w:rPr>
      </w:pPr>
    </w:p>
    <w:p w14:paraId="6C761629"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Velar por la observancia y aplicación de las disposiciones normativas en la materia;</w:t>
      </w:r>
    </w:p>
    <w:p w14:paraId="093D201A"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Proponer y dictaminar las iniciativas que en la materia sean sometidas a consideración del Ayuntamiento;</w:t>
      </w:r>
    </w:p>
    <w:p w14:paraId="09054D01"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III. </w:t>
      </w:r>
      <w:r>
        <w:rPr>
          <w:rFonts w:ascii="Arial" w:eastAsia="Arial" w:hAnsi="Arial" w:cs="Arial"/>
          <w:sz w:val="24"/>
          <w:szCs w:val="24"/>
        </w:rPr>
        <w:t>El estudio y promoción de los programas y acciones pertinentes a efecto de lograr una planeación ordenada y responsable del entorno urbano y socioeconómico del Municipio;</w:t>
      </w:r>
    </w:p>
    <w:p w14:paraId="2B67E4C0"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El estudio y promoción de los programas y acciones pertinentes que tiendan a una adecuada planeación de los programas y proyectos de habitabilidad;</w:t>
      </w:r>
    </w:p>
    <w:p w14:paraId="4BBF54DE"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El estudio y promoción de los programas y acciones pertinentes que tiendan a una adecuada planeación y ejecución de las obras en el Municipio con un enfoque sustentable;</w:t>
      </w:r>
    </w:p>
    <w:p w14:paraId="0627AE8E"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Promover e integrar los Consejos de la materia, que para tal efecto sean creados por el Ayuntamiento;</w:t>
      </w:r>
    </w:p>
    <w:p w14:paraId="3B603243"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VII. </w:t>
      </w:r>
      <w:r>
        <w:rPr>
          <w:rFonts w:ascii="Arial" w:eastAsia="Arial" w:hAnsi="Arial" w:cs="Arial"/>
          <w:sz w:val="24"/>
          <w:szCs w:val="24"/>
        </w:rPr>
        <w:t>Estudiar la conveniencia y promover la celebración de convenios de coordinación y colaboración con las autoridades estatales;</w:t>
      </w:r>
    </w:p>
    <w:p w14:paraId="7475026A"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Orientar las políticas públicas que en la materia deba emprender el Municipio; y</w:t>
      </w:r>
    </w:p>
    <w:p w14:paraId="47EA80B0" w14:textId="77777777" w:rsidR="00CA23BA" w:rsidRDefault="00A0183A">
      <w:pPr>
        <w:spacing w:line="360" w:lineRule="auto"/>
        <w:jc w:val="both"/>
        <w:rPr>
          <w:rFonts w:ascii="Arial" w:eastAsia="Arial" w:hAnsi="Arial" w:cs="Arial"/>
          <w:sz w:val="24"/>
          <w:szCs w:val="24"/>
        </w:rPr>
      </w:pPr>
      <w:r>
        <w:rPr>
          <w:rFonts w:ascii="Arial" w:eastAsia="Arial" w:hAnsi="Arial" w:cs="Arial"/>
          <w:b/>
          <w:sz w:val="24"/>
          <w:szCs w:val="24"/>
        </w:rPr>
        <w:t xml:space="preserve">IX. </w:t>
      </w:r>
      <w:r>
        <w:rPr>
          <w:rFonts w:ascii="Arial" w:eastAsia="Arial" w:hAnsi="Arial" w:cs="Arial"/>
          <w:sz w:val="24"/>
          <w:szCs w:val="24"/>
        </w:rPr>
        <w:t>Asesorar al/la Presidente/a Municipal en la materia.</w:t>
      </w:r>
    </w:p>
    <w:p w14:paraId="0A57B43C" w14:textId="77777777" w:rsidR="00CA23BA" w:rsidRDefault="00CA23BA">
      <w:pPr>
        <w:spacing w:line="360" w:lineRule="auto"/>
        <w:rPr>
          <w:rFonts w:ascii="Arial" w:eastAsia="Arial" w:hAnsi="Arial" w:cs="Arial"/>
          <w:sz w:val="24"/>
          <w:szCs w:val="24"/>
        </w:rPr>
      </w:pPr>
    </w:p>
    <w:p w14:paraId="61AA2288" w14:textId="77777777" w:rsidR="00CA23BA" w:rsidRDefault="00A0183A">
      <w:pPr>
        <w:numPr>
          <w:ilvl w:val="0"/>
          <w:numId w:val="3"/>
        </w:num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CALENDARIO DE SESIONES ORDINARIAS</w:t>
      </w:r>
    </w:p>
    <w:p w14:paraId="56FBB936"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lastRenderedPageBreak/>
        <w:t>AÑO 2020</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A23BA" w14:paraId="3BB3BF29" w14:textId="77777777">
        <w:tc>
          <w:tcPr>
            <w:tcW w:w="4414" w:type="dxa"/>
          </w:tcPr>
          <w:p w14:paraId="11FD257C"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MES</w:t>
            </w:r>
          </w:p>
        </w:tc>
        <w:tc>
          <w:tcPr>
            <w:tcW w:w="4414" w:type="dxa"/>
          </w:tcPr>
          <w:p w14:paraId="3793C9DC"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DÍA</w:t>
            </w:r>
          </w:p>
        </w:tc>
      </w:tr>
      <w:tr w:rsidR="00CA23BA" w14:paraId="184B15B1" w14:textId="77777777">
        <w:tc>
          <w:tcPr>
            <w:tcW w:w="4414" w:type="dxa"/>
          </w:tcPr>
          <w:p w14:paraId="79B9513F"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OCTUBRE</w:t>
            </w:r>
          </w:p>
        </w:tc>
        <w:tc>
          <w:tcPr>
            <w:tcW w:w="4414" w:type="dxa"/>
          </w:tcPr>
          <w:p w14:paraId="556ED76B"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martes 13*</w:t>
            </w:r>
          </w:p>
        </w:tc>
      </w:tr>
      <w:tr w:rsidR="00CA23BA" w14:paraId="2A40A10B" w14:textId="77777777">
        <w:tc>
          <w:tcPr>
            <w:tcW w:w="4414" w:type="dxa"/>
          </w:tcPr>
          <w:p w14:paraId="138BD768"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NOVIEMBRE</w:t>
            </w:r>
          </w:p>
        </w:tc>
        <w:tc>
          <w:tcPr>
            <w:tcW w:w="4414" w:type="dxa"/>
          </w:tcPr>
          <w:p w14:paraId="76D37BC8"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11*</w:t>
            </w:r>
          </w:p>
        </w:tc>
      </w:tr>
      <w:tr w:rsidR="00CA23BA" w14:paraId="2AC7E072" w14:textId="77777777">
        <w:tc>
          <w:tcPr>
            <w:tcW w:w="4414" w:type="dxa"/>
          </w:tcPr>
          <w:p w14:paraId="0C6EE05E"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DICIEMBRE</w:t>
            </w:r>
          </w:p>
        </w:tc>
        <w:tc>
          <w:tcPr>
            <w:tcW w:w="4414" w:type="dxa"/>
          </w:tcPr>
          <w:p w14:paraId="14A22090"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16*</w:t>
            </w:r>
          </w:p>
        </w:tc>
      </w:tr>
    </w:tbl>
    <w:p w14:paraId="50FA4EBA" w14:textId="77777777" w:rsidR="00CA23BA" w:rsidRDefault="00CA23BA">
      <w:pPr>
        <w:spacing w:line="360" w:lineRule="auto"/>
        <w:rPr>
          <w:rFonts w:ascii="Arial" w:eastAsia="Arial" w:hAnsi="Arial" w:cs="Arial"/>
          <w:sz w:val="24"/>
          <w:szCs w:val="24"/>
        </w:rPr>
      </w:pPr>
    </w:p>
    <w:p w14:paraId="2DAB2331"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AÑO 2021</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A23BA" w14:paraId="64CC462E" w14:textId="77777777">
        <w:tc>
          <w:tcPr>
            <w:tcW w:w="4414" w:type="dxa"/>
          </w:tcPr>
          <w:p w14:paraId="1971DEAD"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MES</w:t>
            </w:r>
          </w:p>
        </w:tc>
        <w:tc>
          <w:tcPr>
            <w:tcW w:w="4414" w:type="dxa"/>
          </w:tcPr>
          <w:p w14:paraId="40785E73"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DÍA</w:t>
            </w:r>
          </w:p>
        </w:tc>
      </w:tr>
      <w:tr w:rsidR="00CA23BA" w14:paraId="39000247" w14:textId="77777777">
        <w:tc>
          <w:tcPr>
            <w:tcW w:w="4414" w:type="dxa"/>
          </w:tcPr>
          <w:p w14:paraId="0BAD3BD7"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ENERO</w:t>
            </w:r>
          </w:p>
        </w:tc>
        <w:tc>
          <w:tcPr>
            <w:tcW w:w="4414" w:type="dxa"/>
          </w:tcPr>
          <w:p w14:paraId="0FDD5484"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13*</w:t>
            </w:r>
          </w:p>
        </w:tc>
      </w:tr>
      <w:tr w:rsidR="00CA23BA" w14:paraId="1FB91075" w14:textId="77777777">
        <w:tc>
          <w:tcPr>
            <w:tcW w:w="4414" w:type="dxa"/>
          </w:tcPr>
          <w:p w14:paraId="50642BB8"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FEBRERO</w:t>
            </w:r>
          </w:p>
        </w:tc>
        <w:tc>
          <w:tcPr>
            <w:tcW w:w="4414" w:type="dxa"/>
          </w:tcPr>
          <w:p w14:paraId="2DEE0816"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17*</w:t>
            </w:r>
          </w:p>
        </w:tc>
      </w:tr>
      <w:tr w:rsidR="00CA23BA" w14:paraId="5D96DFDB" w14:textId="77777777">
        <w:tc>
          <w:tcPr>
            <w:tcW w:w="4414" w:type="dxa"/>
          </w:tcPr>
          <w:p w14:paraId="19B91187"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MARZO</w:t>
            </w:r>
          </w:p>
        </w:tc>
        <w:tc>
          <w:tcPr>
            <w:tcW w:w="4414" w:type="dxa"/>
          </w:tcPr>
          <w:p w14:paraId="6BE22448"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17*</w:t>
            </w:r>
          </w:p>
        </w:tc>
      </w:tr>
      <w:tr w:rsidR="00CA23BA" w14:paraId="4DE82158" w14:textId="77777777">
        <w:tc>
          <w:tcPr>
            <w:tcW w:w="4414" w:type="dxa"/>
          </w:tcPr>
          <w:p w14:paraId="0016BE96"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ABRIL</w:t>
            </w:r>
          </w:p>
        </w:tc>
        <w:tc>
          <w:tcPr>
            <w:tcW w:w="4414" w:type="dxa"/>
          </w:tcPr>
          <w:p w14:paraId="039A34CC"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14*</w:t>
            </w:r>
          </w:p>
        </w:tc>
      </w:tr>
      <w:tr w:rsidR="00CA23BA" w14:paraId="21AAEFD5" w14:textId="77777777">
        <w:tc>
          <w:tcPr>
            <w:tcW w:w="4414" w:type="dxa"/>
          </w:tcPr>
          <w:p w14:paraId="5D540D0B"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MAYO</w:t>
            </w:r>
          </w:p>
        </w:tc>
        <w:tc>
          <w:tcPr>
            <w:tcW w:w="4414" w:type="dxa"/>
          </w:tcPr>
          <w:p w14:paraId="7C855215"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19*</w:t>
            </w:r>
          </w:p>
        </w:tc>
      </w:tr>
      <w:tr w:rsidR="00CA23BA" w14:paraId="20B7BCA7" w14:textId="77777777">
        <w:tc>
          <w:tcPr>
            <w:tcW w:w="4414" w:type="dxa"/>
          </w:tcPr>
          <w:p w14:paraId="35BF9020"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JUNIO</w:t>
            </w:r>
          </w:p>
        </w:tc>
        <w:tc>
          <w:tcPr>
            <w:tcW w:w="4414" w:type="dxa"/>
          </w:tcPr>
          <w:p w14:paraId="1108FBFC"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02*</w:t>
            </w:r>
          </w:p>
        </w:tc>
      </w:tr>
      <w:tr w:rsidR="00CA23BA" w14:paraId="7670C6F3" w14:textId="77777777">
        <w:tc>
          <w:tcPr>
            <w:tcW w:w="4414" w:type="dxa"/>
          </w:tcPr>
          <w:p w14:paraId="43CD1ECC"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JULIO</w:t>
            </w:r>
          </w:p>
        </w:tc>
        <w:tc>
          <w:tcPr>
            <w:tcW w:w="4414" w:type="dxa"/>
          </w:tcPr>
          <w:p w14:paraId="2F234091"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21*</w:t>
            </w:r>
          </w:p>
        </w:tc>
      </w:tr>
      <w:tr w:rsidR="00CA23BA" w14:paraId="5042AD59" w14:textId="77777777">
        <w:tc>
          <w:tcPr>
            <w:tcW w:w="4414" w:type="dxa"/>
          </w:tcPr>
          <w:p w14:paraId="5F8D5508"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AGOSTO</w:t>
            </w:r>
          </w:p>
        </w:tc>
        <w:tc>
          <w:tcPr>
            <w:tcW w:w="4414" w:type="dxa"/>
          </w:tcPr>
          <w:p w14:paraId="4C03FE61"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25*</w:t>
            </w:r>
          </w:p>
        </w:tc>
      </w:tr>
      <w:tr w:rsidR="00CA23BA" w14:paraId="030C048D" w14:textId="77777777">
        <w:tc>
          <w:tcPr>
            <w:tcW w:w="4414" w:type="dxa"/>
          </w:tcPr>
          <w:p w14:paraId="29010E91"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SEPTIEMBRE</w:t>
            </w:r>
          </w:p>
        </w:tc>
        <w:tc>
          <w:tcPr>
            <w:tcW w:w="4414" w:type="dxa"/>
          </w:tcPr>
          <w:p w14:paraId="2898A559"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08*</w:t>
            </w:r>
          </w:p>
        </w:tc>
      </w:tr>
      <w:tr w:rsidR="00CA23BA" w14:paraId="5AB8AB01" w14:textId="77777777">
        <w:tc>
          <w:tcPr>
            <w:tcW w:w="4414" w:type="dxa"/>
          </w:tcPr>
          <w:p w14:paraId="7F17580E"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OCTUBRE</w:t>
            </w:r>
          </w:p>
        </w:tc>
        <w:tc>
          <w:tcPr>
            <w:tcW w:w="4414" w:type="dxa"/>
          </w:tcPr>
          <w:p w14:paraId="3D9A1231" w14:textId="77777777" w:rsidR="00CA23BA" w:rsidRDefault="00A0183A">
            <w:pPr>
              <w:spacing w:line="360" w:lineRule="auto"/>
              <w:rPr>
                <w:rFonts w:ascii="Arial" w:eastAsia="Arial" w:hAnsi="Arial" w:cs="Arial"/>
                <w:sz w:val="24"/>
                <w:szCs w:val="24"/>
              </w:rPr>
            </w:pPr>
            <w:r>
              <w:rPr>
                <w:rFonts w:ascii="Arial" w:eastAsia="Arial" w:hAnsi="Arial" w:cs="Arial"/>
                <w:sz w:val="24"/>
                <w:szCs w:val="24"/>
              </w:rPr>
              <w:t>miércoles 20*</w:t>
            </w:r>
          </w:p>
        </w:tc>
      </w:tr>
    </w:tbl>
    <w:p w14:paraId="798530F5" w14:textId="77777777" w:rsidR="00CA23BA" w:rsidRDefault="00CA23BA">
      <w:pPr>
        <w:spacing w:line="360" w:lineRule="auto"/>
        <w:rPr>
          <w:rFonts w:ascii="Arial" w:eastAsia="Arial" w:hAnsi="Arial" w:cs="Arial"/>
          <w:sz w:val="24"/>
          <w:szCs w:val="24"/>
        </w:rPr>
      </w:pPr>
    </w:p>
    <w:p w14:paraId="05B420EB" w14:textId="77777777" w:rsidR="00CA23BA" w:rsidRDefault="00A0183A">
      <w:pPr>
        <w:spacing w:before="240" w:after="240" w:line="360" w:lineRule="auto"/>
        <w:rPr>
          <w:rFonts w:ascii="Arial" w:eastAsia="Arial" w:hAnsi="Arial" w:cs="Arial"/>
          <w:b/>
          <w:sz w:val="20"/>
          <w:szCs w:val="20"/>
        </w:rPr>
      </w:pPr>
      <w:r>
        <w:rPr>
          <w:rFonts w:ascii="Arial" w:eastAsia="Arial" w:hAnsi="Arial" w:cs="Arial"/>
          <w:b/>
          <w:sz w:val="20"/>
          <w:szCs w:val="20"/>
        </w:rPr>
        <w:t xml:space="preserve">*Las fechas establecidas pueden variar de conformidad con la disponibilidad en la agenda del Pleno y otras Comisiones.  </w:t>
      </w:r>
    </w:p>
    <w:p w14:paraId="6A5F78DD" w14:textId="77777777" w:rsidR="00CA23BA" w:rsidRDefault="00CA23BA">
      <w:pPr>
        <w:spacing w:line="360" w:lineRule="auto"/>
        <w:rPr>
          <w:rFonts w:ascii="Arial" w:eastAsia="Arial" w:hAnsi="Arial" w:cs="Arial"/>
          <w:sz w:val="24"/>
          <w:szCs w:val="24"/>
        </w:rPr>
      </w:pPr>
    </w:p>
    <w:p w14:paraId="6BAC978A" w14:textId="77777777" w:rsidR="00CA23BA" w:rsidRDefault="00CA23BA">
      <w:pPr>
        <w:spacing w:line="360" w:lineRule="auto"/>
        <w:rPr>
          <w:rFonts w:ascii="Arial" w:eastAsia="Arial" w:hAnsi="Arial" w:cs="Arial"/>
          <w:sz w:val="24"/>
          <w:szCs w:val="24"/>
        </w:rPr>
      </w:pPr>
    </w:p>
    <w:p w14:paraId="573E807E" w14:textId="77777777" w:rsidR="00CA23BA" w:rsidRDefault="00CA23BA">
      <w:pPr>
        <w:spacing w:line="360" w:lineRule="auto"/>
        <w:rPr>
          <w:rFonts w:ascii="Arial" w:eastAsia="Arial" w:hAnsi="Arial" w:cs="Arial"/>
          <w:sz w:val="24"/>
          <w:szCs w:val="24"/>
        </w:rPr>
      </w:pPr>
    </w:p>
    <w:p w14:paraId="13D44941" w14:textId="77777777" w:rsidR="00CA23BA" w:rsidRDefault="00CA23BA">
      <w:pPr>
        <w:spacing w:line="360" w:lineRule="auto"/>
        <w:rPr>
          <w:rFonts w:ascii="Arial" w:eastAsia="Arial" w:hAnsi="Arial" w:cs="Arial"/>
          <w:sz w:val="24"/>
          <w:szCs w:val="24"/>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A23BA" w14:paraId="0773F93E" w14:textId="77777777">
        <w:tc>
          <w:tcPr>
            <w:tcW w:w="8828" w:type="dxa"/>
            <w:gridSpan w:val="2"/>
          </w:tcPr>
          <w:p w14:paraId="520AF02B"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08AC8C3F"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5E8D1292"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650E4207"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6F080252"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PRESIDENTA DE LA COMISIÓN</w:t>
            </w:r>
          </w:p>
          <w:p w14:paraId="214E06B1"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REGIDORA BETSABÉ DOLORES ALMAGUER ESPARZA</w:t>
            </w:r>
          </w:p>
          <w:p w14:paraId="4963745D" w14:textId="77777777" w:rsidR="00CA23BA" w:rsidRDefault="00CA23BA">
            <w:pPr>
              <w:spacing w:line="360" w:lineRule="auto"/>
              <w:rPr>
                <w:rFonts w:ascii="Arial" w:eastAsia="Arial" w:hAnsi="Arial" w:cs="Arial"/>
                <w:sz w:val="24"/>
                <w:szCs w:val="24"/>
              </w:rPr>
            </w:pPr>
          </w:p>
        </w:tc>
      </w:tr>
      <w:tr w:rsidR="00CA23BA" w14:paraId="3BE1199D" w14:textId="77777777">
        <w:tc>
          <w:tcPr>
            <w:tcW w:w="4414" w:type="dxa"/>
          </w:tcPr>
          <w:p w14:paraId="072D70C1"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754B5C8C"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672A6F27"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61F71497"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5EDDD47F"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7F2DFEB3"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REGIDORA HOGLA BUSTOS SERRANO</w:t>
            </w:r>
          </w:p>
        </w:tc>
        <w:tc>
          <w:tcPr>
            <w:tcW w:w="4414" w:type="dxa"/>
          </w:tcPr>
          <w:p w14:paraId="22910ED1"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31F23015"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332B6C66"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23EA4592"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6D7BB493"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3DCB50A2"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FRANCISCO JUÁREZ PIÑA</w:t>
            </w:r>
          </w:p>
        </w:tc>
      </w:tr>
      <w:tr w:rsidR="00CA23BA" w14:paraId="10EDC893" w14:textId="77777777">
        <w:tc>
          <w:tcPr>
            <w:tcW w:w="4414" w:type="dxa"/>
          </w:tcPr>
          <w:p w14:paraId="45A06FCE"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36EE0E86"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65AFF89A"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2AE1288D"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1ADD85B0"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3F5E69F5"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REGIDORA MIROSLAVA MAYA ÁVILA</w:t>
            </w:r>
          </w:p>
        </w:tc>
        <w:tc>
          <w:tcPr>
            <w:tcW w:w="4414" w:type="dxa"/>
          </w:tcPr>
          <w:p w14:paraId="2413BE9D"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24844203"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00E530AE"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7389308A"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71181A36"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44B28D91"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ALFREDO BARBA MARISCAL</w:t>
            </w:r>
          </w:p>
        </w:tc>
      </w:tr>
      <w:tr w:rsidR="00CA23BA" w14:paraId="373EB837" w14:textId="77777777">
        <w:tc>
          <w:tcPr>
            <w:tcW w:w="4414" w:type="dxa"/>
          </w:tcPr>
          <w:p w14:paraId="0D345B2A"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2C9A10BB"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2D80B1CC"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3D31AD1C"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35CAE862"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4441CFF1"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ALBERTO MALDONADO CHAVARÍN</w:t>
            </w:r>
          </w:p>
        </w:tc>
        <w:tc>
          <w:tcPr>
            <w:tcW w:w="4414" w:type="dxa"/>
          </w:tcPr>
          <w:p w14:paraId="2BD33050"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5FF125C8"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414356C1"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4F63EF92" w14:textId="77777777" w:rsidR="00CA23BA" w:rsidRDefault="00CA23BA">
            <w:pPr>
              <w:pBdr>
                <w:top w:val="nil"/>
                <w:left w:val="nil"/>
                <w:bottom w:val="nil"/>
                <w:right w:val="nil"/>
                <w:between w:val="nil"/>
              </w:pBdr>
              <w:spacing w:line="360" w:lineRule="auto"/>
              <w:ind w:left="1080"/>
              <w:jc w:val="center"/>
              <w:rPr>
                <w:rFonts w:ascii="Arial" w:eastAsia="Arial" w:hAnsi="Arial" w:cs="Arial"/>
                <w:b/>
                <w:color w:val="000000"/>
                <w:sz w:val="24"/>
                <w:szCs w:val="24"/>
              </w:rPr>
            </w:pPr>
          </w:p>
          <w:p w14:paraId="47EA9C7D" w14:textId="77777777" w:rsidR="00CA23BA" w:rsidRDefault="00A0183A">
            <w:pPr>
              <w:pBdr>
                <w:top w:val="nil"/>
                <w:left w:val="nil"/>
                <w:bottom w:val="nil"/>
                <w:right w:val="nil"/>
                <w:between w:val="nil"/>
              </w:pBdr>
              <w:spacing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VOCAL</w:t>
            </w:r>
          </w:p>
          <w:p w14:paraId="0E824932" w14:textId="77777777" w:rsidR="00CA23BA" w:rsidRDefault="00A0183A">
            <w:pPr>
              <w:pBdr>
                <w:top w:val="nil"/>
                <w:left w:val="nil"/>
                <w:bottom w:val="nil"/>
                <w:right w:val="nil"/>
                <w:between w:val="nil"/>
              </w:pBdr>
              <w:spacing w:after="160" w:line="360" w:lineRule="auto"/>
              <w:ind w:left="1080"/>
              <w:jc w:val="center"/>
              <w:rPr>
                <w:rFonts w:ascii="Arial" w:eastAsia="Arial" w:hAnsi="Arial" w:cs="Arial"/>
                <w:b/>
                <w:color w:val="000000"/>
                <w:sz w:val="24"/>
                <w:szCs w:val="24"/>
              </w:rPr>
            </w:pPr>
            <w:r>
              <w:rPr>
                <w:rFonts w:ascii="Arial" w:eastAsia="Arial" w:hAnsi="Arial" w:cs="Arial"/>
                <w:b/>
                <w:color w:val="000000"/>
                <w:sz w:val="24"/>
                <w:szCs w:val="24"/>
              </w:rPr>
              <w:t>REGIDOR ALBERTO ALFARO GARCÍA</w:t>
            </w:r>
          </w:p>
        </w:tc>
      </w:tr>
    </w:tbl>
    <w:p w14:paraId="7C2DE088" w14:textId="77777777" w:rsidR="00CA23BA" w:rsidRDefault="00CA23BA">
      <w:pPr>
        <w:spacing w:line="360" w:lineRule="auto"/>
        <w:rPr>
          <w:rFonts w:ascii="Arial" w:eastAsia="Arial" w:hAnsi="Arial" w:cs="Arial"/>
          <w:sz w:val="24"/>
          <w:szCs w:val="24"/>
        </w:rPr>
      </w:pPr>
    </w:p>
    <w:p w14:paraId="070BB759" w14:textId="77777777" w:rsidR="00CA23BA" w:rsidRDefault="00CA23BA">
      <w:pPr>
        <w:spacing w:line="360" w:lineRule="auto"/>
        <w:rPr>
          <w:rFonts w:ascii="Arial" w:eastAsia="Arial" w:hAnsi="Arial" w:cs="Arial"/>
          <w:sz w:val="24"/>
          <w:szCs w:val="24"/>
        </w:rPr>
      </w:pPr>
    </w:p>
    <w:sectPr w:rsidR="00CA23BA">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1977"/>
    <w:multiLevelType w:val="multilevel"/>
    <w:tmpl w:val="2BDE414C"/>
    <w:lvl w:ilvl="0">
      <w:start w:val="1"/>
      <w:numFmt w:val="upperRoman"/>
      <w:pStyle w:val="Ttulo1"/>
      <w:lvlText w:val="%1."/>
      <w:lvlJc w:val="left"/>
      <w:pPr>
        <w:ind w:left="1080" w:hanging="72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1432CF"/>
    <w:multiLevelType w:val="multilevel"/>
    <w:tmpl w:val="B78C06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D45118"/>
    <w:multiLevelType w:val="multilevel"/>
    <w:tmpl w:val="AD44B3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78522A8C"/>
    <w:multiLevelType w:val="multilevel"/>
    <w:tmpl w:val="D5722AC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BA"/>
    <w:rsid w:val="00A0183A"/>
    <w:rsid w:val="00CA23BA"/>
    <w:rsid w:val="00FC07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EF99"/>
  <w15:docId w15:val="{8DD758D5-CDE4-40E4-98F4-C8C0E3D5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1894"/>
    <w:pPr>
      <w:keepNext/>
      <w:numPr>
        <w:numId w:val="3"/>
      </w:numPr>
      <w:tabs>
        <w:tab w:val="left" w:pos="709"/>
      </w:tabs>
      <w:suppressAutoHyphens/>
      <w:spacing w:after="0" w:line="240" w:lineRule="auto"/>
      <w:jc w:val="center"/>
      <w:outlineLvl w:val="0"/>
    </w:pPr>
    <w:rPr>
      <w:rFonts w:ascii="Times New Roman" w:eastAsia="Times New Roman" w:hAnsi="Times New Roman" w:cs="Times New Roman"/>
      <w:b/>
      <w:sz w:val="24"/>
      <w:szCs w:val="20"/>
      <w:lang w:val="es-ES" w:eastAsia="ar-SA"/>
    </w:rPr>
  </w:style>
  <w:style w:type="paragraph" w:styleId="Ttulo2">
    <w:name w:val="heading 2"/>
    <w:basedOn w:val="Normal"/>
    <w:next w:val="Normal"/>
    <w:link w:val="Ttulo2Car"/>
    <w:uiPriority w:val="9"/>
    <w:unhideWhenUsed/>
    <w:qFormat/>
    <w:rsid w:val="00691894"/>
    <w:pPr>
      <w:keepNext/>
      <w:numPr>
        <w:ilvl w:val="1"/>
        <w:numId w:val="3"/>
      </w:numPr>
      <w:suppressAutoHyphens/>
      <w:spacing w:after="0" w:line="240" w:lineRule="auto"/>
      <w:jc w:val="center"/>
      <w:outlineLvl w:val="1"/>
    </w:pPr>
    <w:rPr>
      <w:rFonts w:ascii="Arial" w:eastAsia="Times New Roman" w:hAnsi="Arial" w:cs="Times New Roman"/>
      <w:sz w:val="24"/>
      <w:szCs w:val="20"/>
      <w:lang w:val="es-ES" w:eastAsia="ar-SA"/>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unhideWhenUsed/>
    <w:qFormat/>
    <w:rsid w:val="00691894"/>
    <w:pPr>
      <w:keepNext/>
      <w:numPr>
        <w:ilvl w:val="4"/>
        <w:numId w:val="3"/>
      </w:numPr>
      <w:suppressAutoHyphens/>
      <w:spacing w:after="0"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uiPriority w:val="9"/>
    <w:unhideWhenUsed/>
    <w:qFormat/>
    <w:rsid w:val="00691894"/>
    <w:pPr>
      <w:keepNext/>
      <w:numPr>
        <w:ilvl w:val="5"/>
        <w:numId w:val="3"/>
      </w:numPr>
      <w:suppressAutoHyphens/>
      <w:spacing w:after="0"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91894"/>
    <w:pPr>
      <w:keepNext/>
      <w:numPr>
        <w:ilvl w:val="6"/>
        <w:numId w:val="3"/>
      </w:numPr>
      <w:suppressAutoHyphens/>
      <w:spacing w:after="0"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14AC6"/>
    <w:pPr>
      <w:ind w:left="720"/>
      <w:contextualSpacing/>
    </w:pPr>
  </w:style>
  <w:style w:type="character" w:customStyle="1" w:styleId="Ttulo1Car">
    <w:name w:val="Título 1 Car"/>
    <w:basedOn w:val="Fuentedeprrafopredeter"/>
    <w:link w:val="Ttulo1"/>
    <w:rsid w:val="00691894"/>
    <w:rPr>
      <w:rFonts w:ascii="Times New Roman" w:eastAsia="Times New Roman" w:hAnsi="Times New Roman" w:cs="Times New Roman"/>
      <w:b/>
      <w:sz w:val="24"/>
      <w:szCs w:val="20"/>
      <w:lang w:val="es-ES" w:eastAsia="ar-SA"/>
    </w:rPr>
  </w:style>
  <w:style w:type="character" w:customStyle="1" w:styleId="Ttulo2Car">
    <w:name w:val="Título 2 Car"/>
    <w:basedOn w:val="Fuentedeprrafopredeter"/>
    <w:link w:val="Ttulo2"/>
    <w:rsid w:val="00691894"/>
    <w:rPr>
      <w:rFonts w:ascii="Arial" w:eastAsia="Times New Roman" w:hAnsi="Arial" w:cs="Times New Roman"/>
      <w:sz w:val="24"/>
      <w:szCs w:val="20"/>
      <w:lang w:val="es-ES" w:eastAsia="ar-SA"/>
    </w:rPr>
  </w:style>
  <w:style w:type="character" w:customStyle="1" w:styleId="Ttulo5Car">
    <w:name w:val="Título 5 Car"/>
    <w:basedOn w:val="Fuentedeprrafopredeter"/>
    <w:link w:val="Ttulo5"/>
    <w:rsid w:val="00691894"/>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91894"/>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91894"/>
    <w:rPr>
      <w:rFonts w:ascii="Times New Roman" w:eastAsia="Times New Roman" w:hAnsi="Times New Roman" w:cs="Times New Roman"/>
      <w:b/>
      <w:sz w:val="32"/>
      <w:szCs w:val="20"/>
      <w:lang w:val="es-ES" w:eastAsia="ar-SA"/>
    </w:rPr>
  </w:style>
  <w:style w:type="table" w:styleId="Tablaconcuadrcula">
    <w:name w:val="Table Grid"/>
    <w:basedOn w:val="Tablanormal"/>
    <w:uiPriority w:val="39"/>
    <w:rsid w:val="00337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zr8rHK+FSazTaGWSnp0GoB1bA==">AMUW2mWGL8UAK10QPE1IAMIDBOY33PkaM7m/QS8YbW+Aw90OgFAwo7mAMayqxe3wrNmsxDM1Sc5AIpVLSFzQPA1QzB9/TXR3Np8aebol/qwov0BuGWo9lZ5mj87I7w51wvUNCFsQrTp6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Rehabias Rafael Lechuga Medina</dc:creator>
  <cp:lastModifiedBy>Priscila Villarruel Ron</cp:lastModifiedBy>
  <cp:revision>2</cp:revision>
  <dcterms:created xsi:type="dcterms:W3CDTF">2020-11-03T15:46:00Z</dcterms:created>
  <dcterms:modified xsi:type="dcterms:W3CDTF">2020-11-03T15:46:00Z</dcterms:modified>
</cp:coreProperties>
</file>