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71" w:rsidRPr="00DE48D0" w:rsidRDefault="00772471" w:rsidP="00431E6A">
      <w:pPr>
        <w:pStyle w:val="Sinespaciado"/>
        <w:rPr>
          <w:rFonts w:ascii="Bookman Old Style" w:hAnsi="Bookman Old Style"/>
          <w:sz w:val="28"/>
          <w:szCs w:val="24"/>
        </w:rPr>
      </w:pPr>
    </w:p>
    <w:p w:rsidR="00315EAC" w:rsidRPr="00DE48D0" w:rsidRDefault="00315EAC" w:rsidP="009D5CC8">
      <w:pPr>
        <w:jc w:val="both"/>
        <w:rPr>
          <w:rFonts w:ascii="Bookman Old Style" w:hAnsi="Bookman Old Style"/>
          <w:sz w:val="28"/>
          <w:szCs w:val="24"/>
        </w:rPr>
      </w:pPr>
    </w:p>
    <w:p w:rsidR="00A81DAD" w:rsidRPr="00DE48D0" w:rsidRDefault="00B37059" w:rsidP="009D5CC8">
      <w:pPr>
        <w:jc w:val="both"/>
        <w:rPr>
          <w:rFonts w:ascii="Bookman Old Style" w:hAnsi="Bookman Old Style"/>
          <w:sz w:val="28"/>
          <w:szCs w:val="24"/>
        </w:rPr>
      </w:pPr>
      <w:r w:rsidRPr="00DE48D0">
        <w:rPr>
          <w:rFonts w:ascii="Bookman Old Style" w:hAnsi="Bookman Old Style"/>
          <w:sz w:val="28"/>
          <w:szCs w:val="24"/>
        </w:rPr>
        <w:t>Siendo las 1</w:t>
      </w:r>
      <w:r w:rsidR="001B4D9E" w:rsidRPr="00DE48D0">
        <w:rPr>
          <w:rFonts w:ascii="Bookman Old Style" w:hAnsi="Bookman Old Style"/>
          <w:sz w:val="28"/>
          <w:szCs w:val="24"/>
        </w:rPr>
        <w:t>0:00 horas del día 15</w:t>
      </w:r>
      <w:r w:rsidR="00A81DAD" w:rsidRPr="00DE48D0">
        <w:rPr>
          <w:rFonts w:ascii="Bookman Old Style" w:hAnsi="Bookman Old Style"/>
          <w:sz w:val="28"/>
          <w:szCs w:val="24"/>
        </w:rPr>
        <w:t xml:space="preserve"> de </w:t>
      </w:r>
      <w:r w:rsidR="001B4D9E" w:rsidRPr="00DE48D0">
        <w:rPr>
          <w:rFonts w:ascii="Bookman Old Style" w:hAnsi="Bookman Old Style"/>
          <w:sz w:val="28"/>
          <w:szCs w:val="24"/>
        </w:rPr>
        <w:t>octu</w:t>
      </w:r>
      <w:r w:rsidR="00262C63" w:rsidRPr="00DE48D0">
        <w:rPr>
          <w:rFonts w:ascii="Bookman Old Style" w:hAnsi="Bookman Old Style"/>
          <w:sz w:val="28"/>
          <w:szCs w:val="24"/>
        </w:rPr>
        <w:t>bre</w:t>
      </w:r>
      <w:r w:rsidR="00A81DAD" w:rsidRPr="00DE48D0">
        <w:rPr>
          <w:rFonts w:ascii="Bookman Old Style" w:hAnsi="Bookman Old Style"/>
          <w:sz w:val="28"/>
          <w:szCs w:val="24"/>
        </w:rPr>
        <w:t xml:space="preserve"> de 201</w:t>
      </w:r>
      <w:r w:rsidR="00262C63" w:rsidRPr="00DE48D0">
        <w:rPr>
          <w:rFonts w:ascii="Bookman Old Style" w:hAnsi="Bookman Old Style"/>
          <w:sz w:val="28"/>
          <w:szCs w:val="24"/>
        </w:rPr>
        <w:t>9, reunidos la Presidenta Municipal y lo</w:t>
      </w:r>
      <w:r w:rsidR="00A81DAD" w:rsidRPr="00DE48D0">
        <w:rPr>
          <w:rFonts w:ascii="Bookman Old Style" w:hAnsi="Bookman Old Style"/>
          <w:sz w:val="28"/>
          <w:szCs w:val="24"/>
        </w:rPr>
        <w:t>s Regidores que integran la Comisión de Asuntos Metropolitanos, en la sala de Ex-Presidentes de la Presidencia Municipal de San Pedro, Tlaquepaque, Jalisco, ubicada en la calle Independencia número 58 del mismo municipio; citad</w:t>
      </w:r>
      <w:r w:rsidR="008F7180" w:rsidRPr="00DE48D0">
        <w:rPr>
          <w:rFonts w:ascii="Bookman Old Style" w:hAnsi="Bookman Old Style"/>
          <w:sz w:val="28"/>
          <w:szCs w:val="24"/>
        </w:rPr>
        <w:t>os de co</w:t>
      </w:r>
      <w:r w:rsidR="001B4D9E" w:rsidRPr="00DE48D0">
        <w:rPr>
          <w:rFonts w:ascii="Bookman Old Style" w:hAnsi="Bookman Old Style"/>
          <w:sz w:val="28"/>
          <w:szCs w:val="24"/>
        </w:rPr>
        <w:t xml:space="preserve">nformidad con lo dispuesto en los artículos 41 fracción VI, 84 y 87 fracciones I, II y VII del </w:t>
      </w:r>
      <w:r w:rsidR="008F7180" w:rsidRPr="00DE48D0">
        <w:rPr>
          <w:rFonts w:ascii="Bookman Old Style" w:hAnsi="Bookman Old Style"/>
          <w:sz w:val="28"/>
          <w:szCs w:val="24"/>
        </w:rPr>
        <w:t xml:space="preserve">Reglamento del Gobierno y de la Administración Pública del Ayuntamiento Constitucional de San Pedro Tlaquepaque, da inicio la </w:t>
      </w:r>
      <w:r w:rsidR="00262C63" w:rsidRPr="00DE48D0">
        <w:rPr>
          <w:rFonts w:ascii="Bookman Old Style" w:hAnsi="Bookman Old Style"/>
          <w:sz w:val="28"/>
          <w:szCs w:val="24"/>
        </w:rPr>
        <w:t>sesión ordinaria de la Comisión de Asuntos Metropolitanos,</w:t>
      </w:r>
      <w:r w:rsidR="008F7180" w:rsidRPr="00DE48D0">
        <w:rPr>
          <w:rFonts w:ascii="Bookman Old Style" w:hAnsi="Bookman Old Style"/>
          <w:sz w:val="28"/>
          <w:szCs w:val="24"/>
        </w:rPr>
        <w:t xml:space="preserve"> desarrollándose bajo el siguiente:</w:t>
      </w:r>
    </w:p>
    <w:p w:rsidR="00315EAC" w:rsidRPr="00DE48D0" w:rsidRDefault="00315EAC" w:rsidP="00221708">
      <w:pPr>
        <w:jc w:val="center"/>
        <w:rPr>
          <w:rFonts w:ascii="Bookman Old Style" w:hAnsi="Bookman Old Style"/>
          <w:b/>
          <w:sz w:val="28"/>
          <w:szCs w:val="24"/>
        </w:rPr>
      </w:pPr>
    </w:p>
    <w:p w:rsidR="008F7180" w:rsidRPr="00DE48D0" w:rsidRDefault="008F7180" w:rsidP="00221708">
      <w:pPr>
        <w:jc w:val="center"/>
        <w:rPr>
          <w:rFonts w:ascii="Bookman Old Style" w:hAnsi="Bookman Old Style"/>
          <w:b/>
          <w:sz w:val="28"/>
          <w:szCs w:val="24"/>
        </w:rPr>
      </w:pPr>
      <w:r w:rsidRPr="00DE48D0">
        <w:rPr>
          <w:rFonts w:ascii="Bookman Old Style" w:hAnsi="Bookman Old Style"/>
          <w:b/>
          <w:sz w:val="28"/>
          <w:szCs w:val="24"/>
        </w:rPr>
        <w:t>O</w:t>
      </w:r>
      <w:r w:rsidR="00315EAC" w:rsidRPr="00DE48D0">
        <w:rPr>
          <w:rFonts w:ascii="Bookman Old Style" w:hAnsi="Bookman Old Style"/>
          <w:b/>
          <w:sz w:val="28"/>
          <w:szCs w:val="24"/>
        </w:rPr>
        <w:t xml:space="preserve"> </w:t>
      </w:r>
      <w:r w:rsidRPr="00DE48D0">
        <w:rPr>
          <w:rFonts w:ascii="Bookman Old Style" w:hAnsi="Bookman Old Style"/>
          <w:b/>
          <w:sz w:val="28"/>
          <w:szCs w:val="24"/>
        </w:rPr>
        <w:t>R</w:t>
      </w:r>
      <w:r w:rsidR="00315EAC" w:rsidRPr="00DE48D0">
        <w:rPr>
          <w:rFonts w:ascii="Bookman Old Style" w:hAnsi="Bookman Old Style"/>
          <w:b/>
          <w:sz w:val="28"/>
          <w:szCs w:val="24"/>
        </w:rPr>
        <w:t xml:space="preserve"> </w:t>
      </w:r>
      <w:r w:rsidRPr="00DE48D0">
        <w:rPr>
          <w:rFonts w:ascii="Bookman Old Style" w:hAnsi="Bookman Old Style"/>
          <w:b/>
          <w:sz w:val="28"/>
          <w:szCs w:val="24"/>
        </w:rPr>
        <w:t>D</w:t>
      </w:r>
      <w:r w:rsidR="00315EAC" w:rsidRPr="00DE48D0">
        <w:rPr>
          <w:rFonts w:ascii="Bookman Old Style" w:hAnsi="Bookman Old Style"/>
          <w:b/>
          <w:sz w:val="28"/>
          <w:szCs w:val="24"/>
        </w:rPr>
        <w:t xml:space="preserve"> </w:t>
      </w:r>
      <w:r w:rsidRPr="00DE48D0">
        <w:rPr>
          <w:rFonts w:ascii="Bookman Old Style" w:hAnsi="Bookman Old Style"/>
          <w:b/>
          <w:sz w:val="28"/>
          <w:szCs w:val="24"/>
        </w:rPr>
        <w:t>E</w:t>
      </w:r>
      <w:r w:rsidR="00315EAC" w:rsidRPr="00DE48D0">
        <w:rPr>
          <w:rFonts w:ascii="Bookman Old Style" w:hAnsi="Bookman Old Style"/>
          <w:b/>
          <w:sz w:val="28"/>
          <w:szCs w:val="24"/>
        </w:rPr>
        <w:t xml:space="preserve"> </w:t>
      </w:r>
      <w:r w:rsidRPr="00DE48D0">
        <w:rPr>
          <w:rFonts w:ascii="Bookman Old Style" w:hAnsi="Bookman Old Style"/>
          <w:b/>
          <w:sz w:val="28"/>
          <w:szCs w:val="24"/>
        </w:rPr>
        <w:t>N</w:t>
      </w:r>
      <w:r w:rsidR="00315EAC" w:rsidRPr="00DE48D0">
        <w:rPr>
          <w:rFonts w:ascii="Bookman Old Style" w:hAnsi="Bookman Old Style"/>
          <w:b/>
          <w:sz w:val="28"/>
          <w:szCs w:val="24"/>
        </w:rPr>
        <w:t xml:space="preserve"> </w:t>
      </w:r>
      <w:r w:rsidRPr="00DE48D0">
        <w:rPr>
          <w:rFonts w:ascii="Bookman Old Style" w:hAnsi="Bookman Old Style"/>
          <w:b/>
          <w:sz w:val="28"/>
          <w:szCs w:val="24"/>
        </w:rPr>
        <w:t xml:space="preserve"> D</w:t>
      </w:r>
      <w:r w:rsidR="00315EAC" w:rsidRPr="00DE48D0">
        <w:rPr>
          <w:rFonts w:ascii="Bookman Old Style" w:hAnsi="Bookman Old Style"/>
          <w:b/>
          <w:sz w:val="28"/>
          <w:szCs w:val="24"/>
        </w:rPr>
        <w:t xml:space="preserve"> </w:t>
      </w:r>
      <w:r w:rsidRPr="00DE48D0">
        <w:rPr>
          <w:rFonts w:ascii="Bookman Old Style" w:hAnsi="Bookman Old Style"/>
          <w:b/>
          <w:sz w:val="28"/>
          <w:szCs w:val="24"/>
        </w:rPr>
        <w:t>E</w:t>
      </w:r>
      <w:r w:rsidR="00315EAC" w:rsidRPr="00DE48D0">
        <w:rPr>
          <w:rFonts w:ascii="Bookman Old Style" w:hAnsi="Bookman Old Style"/>
          <w:b/>
          <w:sz w:val="28"/>
          <w:szCs w:val="24"/>
        </w:rPr>
        <w:t xml:space="preserve"> </w:t>
      </w:r>
      <w:r w:rsidRPr="00DE48D0">
        <w:rPr>
          <w:rFonts w:ascii="Bookman Old Style" w:hAnsi="Bookman Old Style"/>
          <w:b/>
          <w:sz w:val="28"/>
          <w:szCs w:val="24"/>
        </w:rPr>
        <w:t xml:space="preserve">L </w:t>
      </w:r>
      <w:r w:rsidR="00315EAC" w:rsidRPr="00DE48D0">
        <w:rPr>
          <w:rFonts w:ascii="Bookman Old Style" w:hAnsi="Bookman Old Style"/>
          <w:b/>
          <w:sz w:val="28"/>
          <w:szCs w:val="24"/>
        </w:rPr>
        <w:t xml:space="preserve"> </w:t>
      </w:r>
      <w:r w:rsidRPr="00DE48D0">
        <w:rPr>
          <w:rFonts w:ascii="Bookman Old Style" w:hAnsi="Bookman Old Style"/>
          <w:b/>
          <w:sz w:val="28"/>
          <w:szCs w:val="24"/>
        </w:rPr>
        <w:t>D</w:t>
      </w:r>
      <w:r w:rsidR="00315EAC" w:rsidRPr="00DE48D0">
        <w:rPr>
          <w:rFonts w:ascii="Bookman Old Style" w:hAnsi="Bookman Old Style"/>
          <w:b/>
          <w:sz w:val="28"/>
          <w:szCs w:val="24"/>
        </w:rPr>
        <w:t xml:space="preserve"> </w:t>
      </w:r>
      <w:r w:rsidRPr="00DE48D0">
        <w:rPr>
          <w:rFonts w:ascii="Bookman Old Style" w:hAnsi="Bookman Old Style"/>
          <w:b/>
          <w:sz w:val="28"/>
          <w:szCs w:val="24"/>
        </w:rPr>
        <w:t>Í</w:t>
      </w:r>
      <w:r w:rsidR="00315EAC" w:rsidRPr="00DE48D0">
        <w:rPr>
          <w:rFonts w:ascii="Bookman Old Style" w:hAnsi="Bookman Old Style"/>
          <w:b/>
          <w:sz w:val="28"/>
          <w:szCs w:val="24"/>
        </w:rPr>
        <w:t xml:space="preserve"> </w:t>
      </w:r>
      <w:r w:rsidRPr="00DE48D0">
        <w:rPr>
          <w:rFonts w:ascii="Bookman Old Style" w:hAnsi="Bookman Old Style"/>
          <w:b/>
          <w:sz w:val="28"/>
          <w:szCs w:val="24"/>
        </w:rPr>
        <w:t>A</w:t>
      </w:r>
    </w:p>
    <w:p w:rsidR="008F7180" w:rsidRPr="00DE48D0" w:rsidRDefault="008F7180" w:rsidP="008F7180">
      <w:pPr>
        <w:spacing w:after="0"/>
        <w:jc w:val="both"/>
        <w:rPr>
          <w:rFonts w:ascii="Bookman Old Style" w:hAnsi="Bookman Old Style"/>
          <w:sz w:val="28"/>
          <w:szCs w:val="24"/>
        </w:rPr>
      </w:pPr>
      <w:r w:rsidRPr="00DE48D0">
        <w:rPr>
          <w:rFonts w:ascii="Bookman Old Style" w:hAnsi="Bookman Old Style"/>
          <w:sz w:val="28"/>
          <w:szCs w:val="24"/>
        </w:rPr>
        <w:t xml:space="preserve">I.- </w:t>
      </w:r>
      <w:r w:rsidRPr="00DE48D0">
        <w:rPr>
          <w:rFonts w:ascii="Bookman Old Style" w:hAnsi="Bookman Old Style"/>
          <w:sz w:val="28"/>
          <w:szCs w:val="24"/>
        </w:rPr>
        <w:tab/>
        <w:t xml:space="preserve">Asistencia y </w:t>
      </w:r>
      <w:r w:rsidR="00082EFE" w:rsidRPr="00DE48D0">
        <w:rPr>
          <w:rFonts w:ascii="Bookman Old Style" w:hAnsi="Bookman Old Style"/>
          <w:sz w:val="28"/>
          <w:szCs w:val="24"/>
        </w:rPr>
        <w:t>v</w:t>
      </w:r>
      <w:r w:rsidRPr="00DE48D0">
        <w:rPr>
          <w:rFonts w:ascii="Bookman Old Style" w:hAnsi="Bookman Old Style"/>
          <w:sz w:val="28"/>
          <w:szCs w:val="24"/>
        </w:rPr>
        <w:t xml:space="preserve">erificación de </w:t>
      </w:r>
      <w:r w:rsidR="003148CE" w:rsidRPr="00DE48D0">
        <w:rPr>
          <w:rFonts w:ascii="Bookman Old Style" w:hAnsi="Bookman Old Style"/>
          <w:sz w:val="28"/>
          <w:szCs w:val="24"/>
        </w:rPr>
        <w:t>quórum</w:t>
      </w:r>
      <w:r w:rsidR="00082EFE" w:rsidRPr="00DE48D0">
        <w:rPr>
          <w:rFonts w:ascii="Bookman Old Style" w:hAnsi="Bookman Old Style"/>
          <w:sz w:val="28"/>
          <w:szCs w:val="24"/>
        </w:rPr>
        <w:t xml:space="preserve"> l</w:t>
      </w:r>
      <w:r w:rsidRPr="00DE48D0">
        <w:rPr>
          <w:rFonts w:ascii="Bookman Old Style" w:hAnsi="Bookman Old Style"/>
          <w:sz w:val="28"/>
          <w:szCs w:val="24"/>
        </w:rPr>
        <w:t>egal</w:t>
      </w:r>
    </w:p>
    <w:p w:rsidR="008F7180" w:rsidRPr="00DE48D0" w:rsidRDefault="008F7180" w:rsidP="008F7180">
      <w:pPr>
        <w:spacing w:after="0"/>
        <w:jc w:val="both"/>
        <w:rPr>
          <w:rFonts w:ascii="Bookman Old Style" w:hAnsi="Bookman Old Style"/>
          <w:sz w:val="28"/>
          <w:szCs w:val="24"/>
        </w:rPr>
      </w:pPr>
      <w:r w:rsidRPr="00DE48D0">
        <w:rPr>
          <w:rFonts w:ascii="Bookman Old Style" w:hAnsi="Bookman Old Style"/>
          <w:sz w:val="28"/>
          <w:szCs w:val="24"/>
        </w:rPr>
        <w:t xml:space="preserve">II.- </w:t>
      </w:r>
      <w:r w:rsidRPr="00DE48D0">
        <w:rPr>
          <w:rFonts w:ascii="Bookman Old Style" w:hAnsi="Bookman Old Style"/>
          <w:sz w:val="28"/>
          <w:szCs w:val="24"/>
        </w:rPr>
        <w:tab/>
        <w:t xml:space="preserve">Aprobación del </w:t>
      </w:r>
      <w:r w:rsidR="00082EFE" w:rsidRPr="00DE48D0">
        <w:rPr>
          <w:rFonts w:ascii="Bookman Old Style" w:hAnsi="Bookman Old Style"/>
          <w:sz w:val="28"/>
          <w:szCs w:val="24"/>
        </w:rPr>
        <w:t>orden del d</w:t>
      </w:r>
      <w:r w:rsidRPr="00DE48D0">
        <w:rPr>
          <w:rFonts w:ascii="Bookman Old Style" w:hAnsi="Bookman Old Style"/>
          <w:sz w:val="28"/>
          <w:szCs w:val="24"/>
        </w:rPr>
        <w:t>ía</w:t>
      </w:r>
    </w:p>
    <w:p w:rsidR="008F7180" w:rsidRPr="00DE48D0" w:rsidRDefault="008F7180" w:rsidP="00262C63">
      <w:pPr>
        <w:spacing w:after="0"/>
        <w:ind w:left="705" w:hanging="705"/>
        <w:jc w:val="both"/>
        <w:rPr>
          <w:rFonts w:ascii="Bookman Old Style" w:hAnsi="Bookman Old Style"/>
          <w:sz w:val="28"/>
          <w:szCs w:val="24"/>
        </w:rPr>
      </w:pPr>
      <w:r w:rsidRPr="00DE48D0">
        <w:rPr>
          <w:rFonts w:ascii="Bookman Old Style" w:hAnsi="Bookman Old Style"/>
          <w:sz w:val="28"/>
          <w:szCs w:val="24"/>
        </w:rPr>
        <w:t xml:space="preserve">III.- </w:t>
      </w:r>
      <w:r w:rsidRPr="00DE48D0">
        <w:rPr>
          <w:rFonts w:ascii="Bookman Old Style" w:hAnsi="Bookman Old Style"/>
          <w:sz w:val="28"/>
          <w:szCs w:val="24"/>
        </w:rPr>
        <w:tab/>
      </w:r>
      <w:r w:rsidR="00262C63" w:rsidRPr="00DE48D0">
        <w:rPr>
          <w:rFonts w:ascii="Bookman Old Style" w:hAnsi="Bookman Old Style"/>
          <w:sz w:val="28"/>
          <w:szCs w:val="24"/>
        </w:rPr>
        <w:t>Evaluación y elección de las (los) Candidatas (os) a formar parte del Consejo Ciudadano Metropolitano en representación del Municipio de San Pedro Tlaquepaque, según Convocatoria y Acuerdo de ampliación de plazo de registro.</w:t>
      </w:r>
    </w:p>
    <w:p w:rsidR="008F7180" w:rsidRPr="00DE48D0" w:rsidRDefault="00262C63" w:rsidP="00082EFE">
      <w:pPr>
        <w:spacing w:after="0"/>
        <w:jc w:val="both"/>
        <w:rPr>
          <w:rFonts w:ascii="Bookman Old Style" w:hAnsi="Bookman Old Style"/>
          <w:sz w:val="28"/>
          <w:szCs w:val="24"/>
        </w:rPr>
      </w:pPr>
      <w:r w:rsidRPr="00DE48D0">
        <w:rPr>
          <w:rFonts w:ascii="Bookman Old Style" w:hAnsi="Bookman Old Style"/>
          <w:sz w:val="28"/>
          <w:szCs w:val="24"/>
        </w:rPr>
        <w:t>I</w:t>
      </w:r>
      <w:r w:rsidR="00221708" w:rsidRPr="00DE48D0">
        <w:rPr>
          <w:rFonts w:ascii="Bookman Old Style" w:hAnsi="Bookman Old Style"/>
          <w:sz w:val="28"/>
          <w:szCs w:val="24"/>
        </w:rPr>
        <w:t>V.-</w:t>
      </w:r>
      <w:r w:rsidR="00221708" w:rsidRPr="00DE48D0">
        <w:rPr>
          <w:rFonts w:ascii="Bookman Old Style" w:hAnsi="Bookman Old Style"/>
          <w:sz w:val="28"/>
          <w:szCs w:val="24"/>
        </w:rPr>
        <w:tab/>
        <w:t>Asuntos Generales</w:t>
      </w:r>
    </w:p>
    <w:p w:rsidR="00082EFE" w:rsidRPr="00DE48D0" w:rsidRDefault="00082EFE" w:rsidP="009D5CC8">
      <w:pPr>
        <w:jc w:val="both"/>
        <w:rPr>
          <w:rFonts w:ascii="Bookman Old Style" w:hAnsi="Bookman Old Style"/>
          <w:sz w:val="28"/>
          <w:szCs w:val="24"/>
        </w:rPr>
      </w:pPr>
      <w:r w:rsidRPr="00DE48D0">
        <w:rPr>
          <w:rFonts w:ascii="Bookman Old Style" w:hAnsi="Bookman Old Style"/>
          <w:sz w:val="28"/>
          <w:szCs w:val="24"/>
        </w:rPr>
        <w:t xml:space="preserve">V. </w:t>
      </w:r>
      <w:r w:rsidRPr="00DE48D0">
        <w:rPr>
          <w:rFonts w:ascii="Bookman Old Style" w:hAnsi="Bookman Old Style"/>
          <w:sz w:val="28"/>
          <w:szCs w:val="24"/>
        </w:rPr>
        <w:tab/>
        <w:t>Clausura</w:t>
      </w:r>
    </w:p>
    <w:p w:rsidR="00315EAC" w:rsidRPr="00DE48D0" w:rsidRDefault="00315EAC" w:rsidP="00221708">
      <w:pPr>
        <w:spacing w:after="0"/>
        <w:jc w:val="center"/>
        <w:rPr>
          <w:rFonts w:ascii="Bookman Old Style" w:hAnsi="Bookman Old Style"/>
          <w:b/>
          <w:sz w:val="28"/>
          <w:szCs w:val="24"/>
        </w:rPr>
      </w:pPr>
    </w:p>
    <w:p w:rsidR="00A81DAD" w:rsidRPr="00DE48D0" w:rsidRDefault="00221708" w:rsidP="00221708">
      <w:pPr>
        <w:spacing w:after="0"/>
        <w:jc w:val="center"/>
        <w:rPr>
          <w:rFonts w:ascii="Bookman Old Style" w:hAnsi="Bookman Old Style"/>
          <w:b/>
          <w:sz w:val="28"/>
          <w:szCs w:val="24"/>
        </w:rPr>
      </w:pPr>
      <w:r w:rsidRPr="00DE48D0">
        <w:rPr>
          <w:rFonts w:ascii="Bookman Old Style" w:hAnsi="Bookman Old Style"/>
          <w:b/>
          <w:sz w:val="28"/>
          <w:szCs w:val="24"/>
        </w:rPr>
        <w:t>D</w:t>
      </w:r>
      <w:r w:rsidR="00315EAC" w:rsidRPr="00DE48D0">
        <w:rPr>
          <w:rFonts w:ascii="Bookman Old Style" w:hAnsi="Bookman Old Style"/>
          <w:b/>
          <w:sz w:val="28"/>
          <w:szCs w:val="24"/>
        </w:rPr>
        <w:t xml:space="preserve"> </w:t>
      </w:r>
      <w:r w:rsidRPr="00DE48D0">
        <w:rPr>
          <w:rFonts w:ascii="Bookman Old Style" w:hAnsi="Bookman Old Style"/>
          <w:b/>
          <w:sz w:val="28"/>
          <w:szCs w:val="24"/>
        </w:rPr>
        <w:t>E</w:t>
      </w:r>
      <w:r w:rsidR="00315EAC" w:rsidRPr="00DE48D0">
        <w:rPr>
          <w:rFonts w:ascii="Bookman Old Style" w:hAnsi="Bookman Old Style"/>
          <w:b/>
          <w:sz w:val="28"/>
          <w:szCs w:val="24"/>
        </w:rPr>
        <w:t xml:space="preserve"> </w:t>
      </w:r>
      <w:r w:rsidRPr="00DE48D0">
        <w:rPr>
          <w:rFonts w:ascii="Bookman Old Style" w:hAnsi="Bookman Old Style"/>
          <w:b/>
          <w:sz w:val="28"/>
          <w:szCs w:val="24"/>
        </w:rPr>
        <w:t>S</w:t>
      </w:r>
      <w:r w:rsidR="00315EAC" w:rsidRPr="00DE48D0">
        <w:rPr>
          <w:rFonts w:ascii="Bookman Old Style" w:hAnsi="Bookman Old Style"/>
          <w:b/>
          <w:sz w:val="28"/>
          <w:szCs w:val="24"/>
        </w:rPr>
        <w:t xml:space="preserve"> </w:t>
      </w:r>
      <w:r w:rsidRPr="00DE48D0">
        <w:rPr>
          <w:rFonts w:ascii="Bookman Old Style" w:hAnsi="Bookman Old Style"/>
          <w:b/>
          <w:sz w:val="28"/>
          <w:szCs w:val="24"/>
        </w:rPr>
        <w:t>A</w:t>
      </w:r>
      <w:r w:rsidR="00315EAC" w:rsidRPr="00DE48D0">
        <w:rPr>
          <w:rFonts w:ascii="Bookman Old Style" w:hAnsi="Bookman Old Style"/>
          <w:b/>
          <w:sz w:val="28"/>
          <w:szCs w:val="24"/>
        </w:rPr>
        <w:t xml:space="preserve"> </w:t>
      </w:r>
      <w:r w:rsidRPr="00DE48D0">
        <w:rPr>
          <w:rFonts w:ascii="Bookman Old Style" w:hAnsi="Bookman Old Style"/>
          <w:b/>
          <w:sz w:val="28"/>
          <w:szCs w:val="24"/>
        </w:rPr>
        <w:t>H</w:t>
      </w:r>
      <w:r w:rsidR="00315EAC" w:rsidRPr="00DE48D0">
        <w:rPr>
          <w:rFonts w:ascii="Bookman Old Style" w:hAnsi="Bookman Old Style"/>
          <w:b/>
          <w:sz w:val="28"/>
          <w:szCs w:val="24"/>
        </w:rPr>
        <w:t xml:space="preserve"> </w:t>
      </w:r>
      <w:r w:rsidRPr="00DE48D0">
        <w:rPr>
          <w:rFonts w:ascii="Bookman Old Style" w:hAnsi="Bookman Old Style"/>
          <w:b/>
          <w:sz w:val="28"/>
          <w:szCs w:val="24"/>
        </w:rPr>
        <w:t>O</w:t>
      </w:r>
      <w:r w:rsidR="00315EAC" w:rsidRPr="00DE48D0">
        <w:rPr>
          <w:rFonts w:ascii="Bookman Old Style" w:hAnsi="Bookman Old Style"/>
          <w:b/>
          <w:sz w:val="28"/>
          <w:szCs w:val="24"/>
        </w:rPr>
        <w:t xml:space="preserve"> </w:t>
      </w:r>
      <w:r w:rsidRPr="00DE48D0">
        <w:rPr>
          <w:rFonts w:ascii="Bookman Old Style" w:hAnsi="Bookman Old Style"/>
          <w:b/>
          <w:sz w:val="28"/>
          <w:szCs w:val="24"/>
        </w:rPr>
        <w:t>G</w:t>
      </w:r>
      <w:r w:rsidR="00315EAC" w:rsidRPr="00DE48D0">
        <w:rPr>
          <w:rFonts w:ascii="Bookman Old Style" w:hAnsi="Bookman Old Style"/>
          <w:b/>
          <w:sz w:val="28"/>
          <w:szCs w:val="24"/>
        </w:rPr>
        <w:t xml:space="preserve"> </w:t>
      </w:r>
      <w:r w:rsidRPr="00DE48D0">
        <w:rPr>
          <w:rFonts w:ascii="Bookman Old Style" w:hAnsi="Bookman Old Style"/>
          <w:b/>
          <w:sz w:val="28"/>
          <w:szCs w:val="24"/>
        </w:rPr>
        <w:t>O</w:t>
      </w:r>
    </w:p>
    <w:p w:rsidR="00221708" w:rsidRPr="00DE48D0" w:rsidRDefault="00221708" w:rsidP="00221708">
      <w:pPr>
        <w:spacing w:after="0"/>
        <w:jc w:val="both"/>
        <w:rPr>
          <w:rFonts w:ascii="Bookman Old Style" w:hAnsi="Bookman Old Style"/>
          <w:sz w:val="28"/>
          <w:szCs w:val="24"/>
        </w:rPr>
      </w:pPr>
    </w:p>
    <w:p w:rsidR="00221708" w:rsidRPr="00DE48D0" w:rsidRDefault="00C633CF" w:rsidP="00221708">
      <w:pPr>
        <w:spacing w:after="0"/>
        <w:jc w:val="both"/>
        <w:rPr>
          <w:rFonts w:ascii="Bookman Old Style" w:hAnsi="Bookman Old Style"/>
          <w:b/>
          <w:sz w:val="28"/>
          <w:szCs w:val="24"/>
        </w:rPr>
      </w:pPr>
      <w:r w:rsidRPr="00DE48D0">
        <w:rPr>
          <w:rFonts w:ascii="Bookman Old Style" w:hAnsi="Bookman Old Style"/>
          <w:b/>
          <w:sz w:val="28"/>
          <w:szCs w:val="24"/>
        </w:rPr>
        <w:t xml:space="preserve">I.- </w:t>
      </w:r>
      <w:r w:rsidRPr="00DE48D0">
        <w:rPr>
          <w:rFonts w:ascii="Bookman Old Style" w:hAnsi="Bookman Old Style"/>
          <w:b/>
          <w:sz w:val="28"/>
          <w:szCs w:val="24"/>
        </w:rPr>
        <w:tab/>
        <w:t>ASISTENCIA Y VERIFICACIÓN DE QUORUM LEGAL</w:t>
      </w:r>
    </w:p>
    <w:p w:rsidR="00221708" w:rsidRPr="00DE48D0" w:rsidRDefault="00221708" w:rsidP="00221708">
      <w:pPr>
        <w:spacing w:after="0" w:line="240" w:lineRule="auto"/>
        <w:jc w:val="both"/>
        <w:rPr>
          <w:rFonts w:ascii="Bookman Old Style" w:hAnsi="Bookman Old Style"/>
          <w:sz w:val="28"/>
          <w:szCs w:val="24"/>
        </w:rPr>
      </w:pPr>
    </w:p>
    <w:p w:rsidR="00221708" w:rsidRPr="00DE48D0" w:rsidRDefault="00221708" w:rsidP="00221708">
      <w:pPr>
        <w:spacing w:after="0" w:line="240" w:lineRule="auto"/>
        <w:jc w:val="both"/>
        <w:rPr>
          <w:rFonts w:ascii="Bookman Old Style" w:hAnsi="Bookman Old Style" w:cstheme="minorHAnsi"/>
          <w:sz w:val="28"/>
          <w:szCs w:val="24"/>
        </w:rPr>
      </w:pPr>
      <w:r w:rsidRPr="00DE48D0">
        <w:rPr>
          <w:rFonts w:ascii="Bookman Old Style" w:hAnsi="Bookman Old Style"/>
          <w:sz w:val="28"/>
          <w:szCs w:val="24"/>
        </w:rPr>
        <w:t xml:space="preserve">En uso de la voz </w:t>
      </w:r>
      <w:r w:rsidR="00082EFE" w:rsidRPr="00DE48D0">
        <w:rPr>
          <w:rFonts w:ascii="Bookman Old Style" w:hAnsi="Bookman Old Style"/>
          <w:sz w:val="28"/>
          <w:szCs w:val="24"/>
        </w:rPr>
        <w:t xml:space="preserve">la C. María Elena Limón García, Presidenta de la Comisión de </w:t>
      </w:r>
      <w:r w:rsidRPr="00DE48D0">
        <w:rPr>
          <w:rFonts w:ascii="Bookman Old Style" w:hAnsi="Bookman Old Style" w:cstheme="minorHAnsi"/>
          <w:sz w:val="28"/>
          <w:szCs w:val="24"/>
        </w:rPr>
        <w:t xml:space="preserve">Asuntos Metropolitanos, a quien en lo sucesivo se le designará solamente como </w:t>
      </w:r>
      <w:r w:rsidR="00896141" w:rsidRPr="00DE48D0">
        <w:rPr>
          <w:rFonts w:ascii="Bookman Old Style" w:hAnsi="Bookman Old Style" w:cstheme="minorHAnsi"/>
          <w:sz w:val="28"/>
          <w:szCs w:val="24"/>
        </w:rPr>
        <w:t>la</w:t>
      </w:r>
      <w:r w:rsidRPr="00DE48D0">
        <w:rPr>
          <w:rFonts w:ascii="Bookman Old Style" w:hAnsi="Bookman Old Style" w:cstheme="minorHAnsi"/>
          <w:sz w:val="28"/>
          <w:szCs w:val="24"/>
        </w:rPr>
        <w:t xml:space="preserve"> Presidente de la Comisión,</w:t>
      </w:r>
      <w:r w:rsidR="007635B1" w:rsidRPr="00DE48D0">
        <w:rPr>
          <w:rFonts w:ascii="Bookman Old Style" w:hAnsi="Bookman Old Style" w:cstheme="minorHAnsi"/>
          <w:sz w:val="28"/>
          <w:szCs w:val="24"/>
        </w:rPr>
        <w:t xml:space="preserve"> solicito al Secretario del Ayuntamiento, Lic. Salvador Ruiz Ayala</w:t>
      </w:r>
      <w:r w:rsidRPr="00DE48D0">
        <w:rPr>
          <w:rFonts w:ascii="Bookman Old Style" w:hAnsi="Bookman Old Style" w:cstheme="minorHAnsi"/>
          <w:sz w:val="28"/>
          <w:szCs w:val="24"/>
        </w:rPr>
        <w:t xml:space="preserve"> procedi</w:t>
      </w:r>
      <w:r w:rsidR="007635B1" w:rsidRPr="00DE48D0">
        <w:rPr>
          <w:rFonts w:ascii="Bookman Old Style" w:hAnsi="Bookman Old Style" w:cstheme="minorHAnsi"/>
          <w:sz w:val="28"/>
          <w:szCs w:val="24"/>
        </w:rPr>
        <w:t xml:space="preserve">era </w:t>
      </w:r>
      <w:r w:rsidRPr="00DE48D0">
        <w:rPr>
          <w:rFonts w:ascii="Bookman Old Style" w:hAnsi="Bookman Old Style" w:cstheme="minorHAnsi"/>
          <w:sz w:val="28"/>
          <w:szCs w:val="24"/>
        </w:rPr>
        <w:t>a pasar lista de asistencia a los presentes haciéndose constar la presencia de los siguientes integrantes:</w:t>
      </w:r>
    </w:p>
    <w:p w:rsidR="00221708" w:rsidRDefault="00221708" w:rsidP="00221708">
      <w:pPr>
        <w:spacing w:after="0" w:line="240" w:lineRule="auto"/>
        <w:jc w:val="both"/>
        <w:rPr>
          <w:rFonts w:ascii="Bookman Old Style" w:hAnsi="Bookman Old Style" w:cstheme="minorHAnsi"/>
          <w:sz w:val="28"/>
          <w:szCs w:val="24"/>
        </w:rPr>
      </w:pPr>
    </w:p>
    <w:p w:rsidR="00DE48D0" w:rsidRDefault="00DE48D0" w:rsidP="00221708">
      <w:pPr>
        <w:spacing w:after="0" w:line="240" w:lineRule="auto"/>
        <w:jc w:val="both"/>
        <w:rPr>
          <w:rFonts w:ascii="Bookman Old Style" w:hAnsi="Bookman Old Style" w:cstheme="minorHAnsi"/>
          <w:sz w:val="28"/>
          <w:szCs w:val="24"/>
        </w:rPr>
      </w:pPr>
    </w:p>
    <w:p w:rsidR="00DE48D0" w:rsidRDefault="00DE48D0" w:rsidP="00221708">
      <w:pPr>
        <w:spacing w:after="0" w:line="240" w:lineRule="auto"/>
        <w:jc w:val="both"/>
        <w:rPr>
          <w:rFonts w:ascii="Bookman Old Style" w:hAnsi="Bookman Old Style" w:cstheme="minorHAnsi"/>
          <w:sz w:val="28"/>
          <w:szCs w:val="24"/>
        </w:rPr>
      </w:pPr>
    </w:p>
    <w:p w:rsidR="00DE48D0" w:rsidRDefault="00DE48D0" w:rsidP="00221708">
      <w:pPr>
        <w:spacing w:after="0" w:line="240" w:lineRule="auto"/>
        <w:jc w:val="both"/>
        <w:rPr>
          <w:rFonts w:ascii="Bookman Old Style" w:hAnsi="Bookman Old Style" w:cstheme="minorHAnsi"/>
          <w:sz w:val="28"/>
          <w:szCs w:val="24"/>
        </w:rPr>
      </w:pPr>
    </w:p>
    <w:p w:rsidR="00DE48D0" w:rsidRDefault="00DE48D0" w:rsidP="00221708">
      <w:pPr>
        <w:spacing w:after="0" w:line="240" w:lineRule="auto"/>
        <w:jc w:val="both"/>
        <w:rPr>
          <w:rFonts w:ascii="Bookman Old Style" w:hAnsi="Bookman Old Style" w:cstheme="minorHAnsi"/>
          <w:sz w:val="28"/>
          <w:szCs w:val="24"/>
        </w:rPr>
      </w:pPr>
    </w:p>
    <w:p w:rsidR="00DE48D0" w:rsidRDefault="00DE48D0" w:rsidP="00221708">
      <w:pPr>
        <w:spacing w:after="0" w:line="240" w:lineRule="auto"/>
        <w:jc w:val="both"/>
        <w:rPr>
          <w:rFonts w:ascii="Bookman Old Style" w:hAnsi="Bookman Old Style" w:cstheme="minorHAnsi"/>
          <w:sz w:val="28"/>
          <w:szCs w:val="24"/>
        </w:rPr>
      </w:pPr>
    </w:p>
    <w:p w:rsidR="00DE48D0" w:rsidRDefault="00DE48D0" w:rsidP="00221708">
      <w:pPr>
        <w:spacing w:after="0" w:line="240" w:lineRule="auto"/>
        <w:jc w:val="both"/>
        <w:rPr>
          <w:rFonts w:ascii="Bookman Old Style" w:hAnsi="Bookman Old Style" w:cstheme="minorHAnsi"/>
          <w:sz w:val="28"/>
          <w:szCs w:val="24"/>
        </w:rPr>
      </w:pPr>
    </w:p>
    <w:p w:rsidR="00DE48D0" w:rsidRDefault="00DE48D0" w:rsidP="00221708">
      <w:pPr>
        <w:spacing w:after="0" w:line="240" w:lineRule="auto"/>
        <w:jc w:val="both"/>
        <w:rPr>
          <w:rFonts w:ascii="Bookman Old Style" w:hAnsi="Bookman Old Style" w:cstheme="minorHAnsi"/>
          <w:sz w:val="28"/>
          <w:szCs w:val="24"/>
        </w:rPr>
      </w:pPr>
    </w:p>
    <w:p w:rsidR="00DE48D0" w:rsidRPr="00DE48D0" w:rsidRDefault="00DE48D0" w:rsidP="00221708">
      <w:pPr>
        <w:spacing w:after="0" w:line="240" w:lineRule="auto"/>
        <w:jc w:val="both"/>
        <w:rPr>
          <w:rFonts w:ascii="Bookman Old Style" w:hAnsi="Bookman Old Style" w:cstheme="minorHAnsi"/>
          <w:sz w:val="28"/>
          <w:szCs w:val="24"/>
        </w:rPr>
      </w:pPr>
    </w:p>
    <w:p w:rsidR="00221708" w:rsidRPr="00DE48D0" w:rsidRDefault="00315EAC" w:rsidP="00315EAC">
      <w:pPr>
        <w:spacing w:after="0"/>
        <w:ind w:left="360"/>
        <w:jc w:val="center"/>
        <w:rPr>
          <w:rFonts w:ascii="Bookman Old Style" w:hAnsi="Bookman Old Style" w:cstheme="minorHAnsi"/>
          <w:sz w:val="28"/>
          <w:szCs w:val="24"/>
        </w:rPr>
      </w:pPr>
      <w:r w:rsidRPr="00DE48D0">
        <w:rPr>
          <w:rFonts w:ascii="Bookman Old Style" w:hAnsi="Bookman Old Style" w:cstheme="minorHAnsi"/>
          <w:sz w:val="28"/>
          <w:szCs w:val="24"/>
        </w:rPr>
        <w:t>Regidores Integrantes de la Comisión Edilicia de Asuntos Metropolitanos</w:t>
      </w:r>
    </w:p>
    <w:p w:rsidR="00221708" w:rsidRPr="00DE48D0" w:rsidRDefault="00221708" w:rsidP="00221708">
      <w:pPr>
        <w:spacing w:after="0"/>
        <w:rPr>
          <w:rFonts w:ascii="Bookman Old Style" w:hAnsi="Bookman Old Style" w:cstheme="minorHAnsi"/>
          <w:sz w:val="28"/>
          <w:szCs w:val="24"/>
        </w:rPr>
      </w:pPr>
    </w:p>
    <w:p w:rsidR="00221708" w:rsidRPr="00DE48D0" w:rsidRDefault="00221708" w:rsidP="00221708">
      <w:pPr>
        <w:spacing w:after="0"/>
        <w:jc w:val="center"/>
        <w:rPr>
          <w:rFonts w:ascii="Bookman Old Style" w:hAnsi="Bookman Old Style" w:cstheme="minorHAnsi"/>
          <w:sz w:val="28"/>
          <w:szCs w:val="24"/>
        </w:rPr>
      </w:pPr>
      <w:r w:rsidRPr="00DE48D0">
        <w:rPr>
          <w:rFonts w:ascii="Bookman Old Style" w:hAnsi="Bookman Old Style" w:cstheme="minorHAnsi"/>
          <w:sz w:val="28"/>
          <w:szCs w:val="24"/>
        </w:rPr>
        <w:t>PRESIDENTE</w:t>
      </w:r>
    </w:p>
    <w:p w:rsidR="00315EAC" w:rsidRPr="00DE48D0" w:rsidRDefault="00315EAC" w:rsidP="00221708">
      <w:pPr>
        <w:spacing w:after="0"/>
        <w:jc w:val="center"/>
        <w:rPr>
          <w:rFonts w:ascii="Bookman Old Style" w:hAnsi="Bookman Old Style" w:cstheme="minorHAnsi"/>
          <w:sz w:val="28"/>
          <w:szCs w:val="24"/>
        </w:rPr>
      </w:pPr>
    </w:p>
    <w:p w:rsidR="00221708" w:rsidRPr="00DE48D0" w:rsidRDefault="00896141" w:rsidP="00221708">
      <w:pPr>
        <w:spacing w:after="0"/>
        <w:rPr>
          <w:rFonts w:ascii="Bookman Old Style" w:hAnsi="Bookman Old Style" w:cstheme="minorHAnsi"/>
          <w:sz w:val="28"/>
          <w:szCs w:val="24"/>
        </w:rPr>
      </w:pPr>
      <w:r w:rsidRPr="00DE48D0">
        <w:rPr>
          <w:rFonts w:ascii="Bookman Old Style" w:hAnsi="Bookman Old Style" w:cstheme="minorHAnsi"/>
          <w:sz w:val="28"/>
          <w:szCs w:val="24"/>
        </w:rPr>
        <w:t xml:space="preserve">Presidenta María Elena Limón García </w:t>
      </w:r>
      <w:r w:rsidR="00315EAC" w:rsidRPr="00DE48D0">
        <w:rPr>
          <w:rFonts w:ascii="Bookman Old Style" w:hAnsi="Bookman Old Style" w:cstheme="minorHAnsi"/>
          <w:sz w:val="28"/>
          <w:szCs w:val="24"/>
        </w:rPr>
        <w:tab/>
      </w:r>
      <w:r w:rsidR="00315EAC" w:rsidRPr="00DE48D0">
        <w:rPr>
          <w:rFonts w:ascii="Bookman Old Style" w:hAnsi="Bookman Old Style" w:cstheme="minorHAnsi"/>
          <w:sz w:val="28"/>
          <w:szCs w:val="24"/>
        </w:rPr>
        <w:tab/>
        <w:t>PRESENTE</w:t>
      </w:r>
    </w:p>
    <w:p w:rsidR="00315EAC" w:rsidRPr="00DE48D0" w:rsidRDefault="00315EAC" w:rsidP="00221708">
      <w:pPr>
        <w:spacing w:after="0"/>
        <w:jc w:val="center"/>
        <w:rPr>
          <w:rFonts w:ascii="Bookman Old Style" w:hAnsi="Bookman Old Style" w:cstheme="minorHAnsi"/>
          <w:sz w:val="28"/>
          <w:szCs w:val="24"/>
        </w:rPr>
      </w:pPr>
    </w:p>
    <w:p w:rsidR="00221708" w:rsidRPr="00DE48D0" w:rsidRDefault="00221708" w:rsidP="00221708">
      <w:pPr>
        <w:spacing w:after="0"/>
        <w:jc w:val="center"/>
        <w:rPr>
          <w:rFonts w:ascii="Bookman Old Style" w:hAnsi="Bookman Old Style" w:cstheme="minorHAnsi"/>
          <w:sz w:val="28"/>
          <w:szCs w:val="24"/>
        </w:rPr>
      </w:pPr>
      <w:r w:rsidRPr="00DE48D0">
        <w:rPr>
          <w:rFonts w:ascii="Bookman Old Style" w:hAnsi="Bookman Old Style" w:cstheme="minorHAnsi"/>
          <w:sz w:val="28"/>
          <w:szCs w:val="24"/>
        </w:rPr>
        <w:t>VOCALES</w:t>
      </w:r>
    </w:p>
    <w:p w:rsidR="00315EAC" w:rsidRPr="00DE48D0" w:rsidRDefault="00315EAC" w:rsidP="00221708">
      <w:pPr>
        <w:spacing w:after="0"/>
        <w:jc w:val="center"/>
        <w:rPr>
          <w:rFonts w:ascii="Bookman Old Style" w:hAnsi="Bookman Old Style" w:cstheme="minorHAnsi"/>
          <w:sz w:val="28"/>
          <w:szCs w:val="24"/>
        </w:rPr>
      </w:pPr>
    </w:p>
    <w:p w:rsidR="00221708" w:rsidRPr="00DE48D0" w:rsidRDefault="00896141" w:rsidP="00221708">
      <w:pPr>
        <w:spacing w:after="0"/>
        <w:rPr>
          <w:rFonts w:ascii="Bookman Old Style" w:hAnsi="Bookman Old Style" w:cstheme="minorHAnsi"/>
          <w:sz w:val="28"/>
          <w:szCs w:val="24"/>
        </w:rPr>
      </w:pPr>
      <w:r w:rsidRPr="00DE48D0">
        <w:rPr>
          <w:rFonts w:ascii="Bookman Old Style" w:hAnsi="Bookman Old Style" w:cstheme="minorHAnsi"/>
          <w:sz w:val="28"/>
          <w:szCs w:val="24"/>
        </w:rPr>
        <w:t>Síndico José Luis Salazar Martínez</w:t>
      </w:r>
      <w:r w:rsidRPr="00DE48D0">
        <w:rPr>
          <w:rFonts w:ascii="Bookman Old Style" w:hAnsi="Bookman Old Style" w:cstheme="minorHAnsi"/>
          <w:sz w:val="28"/>
          <w:szCs w:val="24"/>
        </w:rPr>
        <w:tab/>
      </w:r>
      <w:r w:rsidR="00315EAC" w:rsidRPr="00DE48D0">
        <w:rPr>
          <w:rFonts w:ascii="Bookman Old Style" w:hAnsi="Bookman Old Style" w:cstheme="minorHAnsi"/>
          <w:sz w:val="28"/>
          <w:szCs w:val="24"/>
        </w:rPr>
        <w:tab/>
      </w:r>
      <w:r w:rsidR="00315EAC" w:rsidRPr="00DE48D0">
        <w:rPr>
          <w:rFonts w:ascii="Bookman Old Style" w:hAnsi="Bookman Old Style" w:cstheme="minorHAnsi"/>
          <w:sz w:val="28"/>
          <w:szCs w:val="24"/>
        </w:rPr>
        <w:tab/>
        <w:t>PRESENTE</w:t>
      </w:r>
    </w:p>
    <w:p w:rsidR="00221708" w:rsidRPr="00DE48D0" w:rsidRDefault="00221708" w:rsidP="00221708">
      <w:pPr>
        <w:spacing w:after="0"/>
        <w:rPr>
          <w:rFonts w:ascii="Bookman Old Style" w:hAnsi="Bookman Old Style" w:cstheme="minorHAnsi"/>
          <w:sz w:val="28"/>
          <w:szCs w:val="24"/>
        </w:rPr>
      </w:pPr>
    </w:p>
    <w:p w:rsidR="00221708" w:rsidRPr="00DE48D0" w:rsidRDefault="00315EAC" w:rsidP="00221708">
      <w:pPr>
        <w:spacing w:after="0"/>
        <w:rPr>
          <w:rFonts w:ascii="Bookman Old Style" w:hAnsi="Bookman Old Style" w:cstheme="minorHAnsi"/>
          <w:color w:val="222222"/>
          <w:sz w:val="28"/>
          <w:szCs w:val="24"/>
        </w:rPr>
      </w:pPr>
      <w:r w:rsidRPr="00DE48D0">
        <w:rPr>
          <w:rFonts w:ascii="Bookman Old Style" w:hAnsi="Bookman Old Style" w:cstheme="minorHAnsi"/>
          <w:color w:val="222222"/>
          <w:sz w:val="28"/>
          <w:szCs w:val="24"/>
        </w:rPr>
        <w:t>Regidor</w:t>
      </w:r>
      <w:r w:rsidR="00896141" w:rsidRPr="00DE48D0">
        <w:rPr>
          <w:rFonts w:ascii="Bookman Old Style" w:hAnsi="Bookman Old Style" w:cstheme="minorHAnsi"/>
          <w:color w:val="222222"/>
          <w:sz w:val="28"/>
          <w:szCs w:val="24"/>
        </w:rPr>
        <w:t xml:space="preserve"> Francisco Juárez Piña</w:t>
      </w:r>
      <w:r w:rsidRPr="00DE48D0">
        <w:rPr>
          <w:rFonts w:ascii="Bookman Old Style" w:hAnsi="Bookman Old Style" w:cstheme="minorHAnsi"/>
          <w:color w:val="222222"/>
          <w:sz w:val="28"/>
          <w:szCs w:val="24"/>
        </w:rPr>
        <w:tab/>
      </w:r>
      <w:r w:rsidRPr="00DE48D0">
        <w:rPr>
          <w:rFonts w:ascii="Bookman Old Style" w:hAnsi="Bookman Old Style" w:cstheme="minorHAnsi"/>
          <w:color w:val="222222"/>
          <w:sz w:val="28"/>
          <w:szCs w:val="24"/>
        </w:rPr>
        <w:tab/>
      </w:r>
      <w:r w:rsidRPr="00DE48D0">
        <w:rPr>
          <w:rFonts w:ascii="Bookman Old Style" w:hAnsi="Bookman Old Style" w:cstheme="minorHAnsi"/>
          <w:color w:val="222222"/>
          <w:sz w:val="28"/>
          <w:szCs w:val="24"/>
        </w:rPr>
        <w:tab/>
      </w:r>
      <w:r w:rsidR="00DE48D0">
        <w:rPr>
          <w:rFonts w:ascii="Bookman Old Style" w:hAnsi="Bookman Old Style" w:cstheme="minorHAnsi"/>
          <w:color w:val="222222"/>
          <w:sz w:val="28"/>
          <w:szCs w:val="24"/>
        </w:rPr>
        <w:t xml:space="preserve">        </w:t>
      </w:r>
      <w:r w:rsidRPr="00DE48D0">
        <w:rPr>
          <w:rFonts w:ascii="Bookman Old Style" w:hAnsi="Bookman Old Style" w:cstheme="minorHAnsi"/>
          <w:color w:val="222222"/>
          <w:sz w:val="28"/>
          <w:szCs w:val="24"/>
        </w:rPr>
        <w:t>PRESENTE</w:t>
      </w:r>
    </w:p>
    <w:p w:rsidR="00221708" w:rsidRPr="00DE48D0" w:rsidRDefault="00221708" w:rsidP="00221708">
      <w:pPr>
        <w:spacing w:after="0" w:line="240" w:lineRule="auto"/>
        <w:jc w:val="both"/>
        <w:rPr>
          <w:rFonts w:ascii="Bookman Old Style" w:hAnsi="Bookman Old Style" w:cstheme="minorHAnsi"/>
          <w:sz w:val="28"/>
          <w:szCs w:val="24"/>
        </w:rPr>
      </w:pPr>
    </w:p>
    <w:p w:rsidR="00221708" w:rsidRPr="00DE48D0" w:rsidRDefault="00315EAC" w:rsidP="00221708">
      <w:pPr>
        <w:shd w:val="clear" w:color="auto" w:fill="FFFFFF"/>
        <w:spacing w:after="0" w:line="240" w:lineRule="auto"/>
        <w:textAlignment w:val="baseline"/>
        <w:rPr>
          <w:rFonts w:ascii="Bookman Old Style" w:hAnsi="Bookman Old Style" w:cstheme="minorHAnsi"/>
          <w:color w:val="222222"/>
          <w:sz w:val="28"/>
          <w:szCs w:val="24"/>
        </w:rPr>
      </w:pPr>
      <w:r w:rsidRPr="00DE48D0">
        <w:rPr>
          <w:rFonts w:ascii="Bookman Old Style" w:hAnsi="Bookman Old Style" w:cstheme="minorHAnsi"/>
          <w:color w:val="222222"/>
          <w:sz w:val="28"/>
          <w:szCs w:val="24"/>
        </w:rPr>
        <w:t xml:space="preserve">Regidor </w:t>
      </w:r>
      <w:r w:rsidR="00896141" w:rsidRPr="00DE48D0">
        <w:rPr>
          <w:rFonts w:ascii="Bookman Old Style" w:hAnsi="Bookman Old Style" w:cstheme="minorHAnsi"/>
          <w:color w:val="222222"/>
          <w:sz w:val="28"/>
          <w:szCs w:val="24"/>
        </w:rPr>
        <w:t>Alberto Maldonado Chavarín</w:t>
      </w:r>
      <w:r w:rsidR="007635B1" w:rsidRPr="00DE48D0">
        <w:rPr>
          <w:rFonts w:ascii="Bookman Old Style" w:hAnsi="Bookman Old Style" w:cstheme="minorHAnsi"/>
          <w:color w:val="222222"/>
          <w:sz w:val="28"/>
          <w:szCs w:val="24"/>
        </w:rPr>
        <w:tab/>
      </w:r>
      <w:r w:rsidR="007635B1" w:rsidRPr="00DE48D0">
        <w:rPr>
          <w:rFonts w:ascii="Bookman Old Style" w:hAnsi="Bookman Old Style" w:cstheme="minorHAnsi"/>
          <w:color w:val="222222"/>
          <w:sz w:val="28"/>
          <w:szCs w:val="24"/>
        </w:rPr>
        <w:tab/>
        <w:t>AUSENTE</w:t>
      </w:r>
    </w:p>
    <w:p w:rsidR="00221708" w:rsidRPr="00DE48D0" w:rsidRDefault="00221708" w:rsidP="00221708">
      <w:pPr>
        <w:shd w:val="clear" w:color="auto" w:fill="FFFFFF"/>
        <w:tabs>
          <w:tab w:val="left" w:pos="4604"/>
        </w:tabs>
        <w:spacing w:after="0" w:line="240" w:lineRule="auto"/>
        <w:textAlignment w:val="baseline"/>
        <w:rPr>
          <w:rFonts w:ascii="Bookman Old Style" w:hAnsi="Bookman Old Style" w:cstheme="minorHAnsi"/>
          <w:color w:val="222222"/>
          <w:sz w:val="28"/>
          <w:szCs w:val="24"/>
        </w:rPr>
      </w:pPr>
    </w:p>
    <w:p w:rsidR="007635B1" w:rsidRPr="00DE48D0" w:rsidRDefault="007635B1" w:rsidP="009D5CC8">
      <w:pPr>
        <w:jc w:val="both"/>
        <w:rPr>
          <w:rFonts w:ascii="Bookman Old Style" w:hAnsi="Bookman Old Style" w:cstheme="minorHAnsi"/>
          <w:sz w:val="28"/>
          <w:szCs w:val="24"/>
        </w:rPr>
      </w:pPr>
    </w:p>
    <w:p w:rsidR="00C633CF" w:rsidRPr="00DE48D0" w:rsidRDefault="00B849A4" w:rsidP="009D5CC8">
      <w:pPr>
        <w:jc w:val="both"/>
        <w:rPr>
          <w:rFonts w:ascii="Bookman Old Style" w:hAnsi="Bookman Old Style" w:cstheme="minorHAnsi"/>
          <w:sz w:val="28"/>
          <w:szCs w:val="24"/>
        </w:rPr>
      </w:pPr>
      <w:r w:rsidRPr="00DE48D0">
        <w:rPr>
          <w:rFonts w:ascii="Bookman Old Style" w:hAnsi="Bookman Old Style" w:cstheme="minorHAnsi"/>
          <w:sz w:val="28"/>
          <w:szCs w:val="24"/>
        </w:rPr>
        <w:t xml:space="preserve">Por lo que de conformidad </w:t>
      </w:r>
      <w:r w:rsidR="00C633CF" w:rsidRPr="00DE48D0">
        <w:rPr>
          <w:rFonts w:ascii="Bookman Old Style" w:hAnsi="Bookman Old Style" w:cstheme="minorHAnsi"/>
          <w:sz w:val="28"/>
          <w:szCs w:val="24"/>
        </w:rPr>
        <w:t>a lo establecido en el artículo 76 del Reglamento del Gobierno y de la Administración Pública del Ayuntamiento Constitucional de San Pedro Tlaquepaque, SE DECLARA que existe quórum legal para sesionar.</w:t>
      </w:r>
    </w:p>
    <w:p w:rsidR="007635B1" w:rsidRPr="00DE48D0" w:rsidRDefault="007635B1" w:rsidP="00C633CF">
      <w:pPr>
        <w:spacing w:after="0"/>
        <w:jc w:val="both"/>
        <w:rPr>
          <w:rFonts w:ascii="Bookman Old Style" w:hAnsi="Bookman Old Style" w:cstheme="minorHAnsi"/>
          <w:b/>
          <w:sz w:val="28"/>
          <w:szCs w:val="24"/>
        </w:rPr>
      </w:pPr>
    </w:p>
    <w:p w:rsidR="00C633CF" w:rsidRPr="00DE48D0" w:rsidRDefault="00C633CF" w:rsidP="00C633CF">
      <w:pPr>
        <w:spacing w:after="0"/>
        <w:jc w:val="both"/>
        <w:rPr>
          <w:rFonts w:ascii="Bookman Old Style" w:hAnsi="Bookman Old Style" w:cstheme="minorHAnsi"/>
          <w:b/>
          <w:sz w:val="28"/>
          <w:szCs w:val="24"/>
        </w:rPr>
      </w:pPr>
      <w:r w:rsidRPr="00DE48D0">
        <w:rPr>
          <w:rFonts w:ascii="Bookman Old Style" w:hAnsi="Bookman Old Style" w:cstheme="minorHAnsi"/>
          <w:b/>
          <w:sz w:val="28"/>
          <w:szCs w:val="24"/>
        </w:rPr>
        <w:t xml:space="preserve">II.- </w:t>
      </w:r>
      <w:r w:rsidRPr="00DE48D0">
        <w:rPr>
          <w:rFonts w:ascii="Bookman Old Style" w:hAnsi="Bookman Old Style" w:cstheme="minorHAnsi"/>
          <w:b/>
          <w:sz w:val="28"/>
          <w:szCs w:val="24"/>
        </w:rPr>
        <w:tab/>
        <w:t>APROBACIÓN DEL ORDEN DEL DÍA</w:t>
      </w:r>
    </w:p>
    <w:p w:rsidR="00C633CF" w:rsidRPr="00DE48D0" w:rsidRDefault="00C633CF" w:rsidP="005B165B">
      <w:pPr>
        <w:spacing w:after="0"/>
        <w:jc w:val="both"/>
        <w:rPr>
          <w:rFonts w:ascii="Bookman Old Style" w:hAnsi="Bookman Old Style" w:cstheme="minorHAnsi"/>
          <w:sz w:val="28"/>
          <w:szCs w:val="24"/>
        </w:rPr>
      </w:pPr>
    </w:p>
    <w:p w:rsidR="00C633CF" w:rsidRPr="00DE48D0" w:rsidRDefault="00C633CF" w:rsidP="00315EAC">
      <w:pPr>
        <w:spacing w:after="0"/>
        <w:jc w:val="both"/>
        <w:rPr>
          <w:rFonts w:ascii="Bookman Old Style" w:hAnsi="Bookman Old Style" w:cstheme="minorHAnsi"/>
          <w:sz w:val="28"/>
          <w:szCs w:val="24"/>
        </w:rPr>
      </w:pPr>
      <w:r w:rsidRPr="00DE48D0">
        <w:rPr>
          <w:rFonts w:ascii="Bookman Old Style" w:hAnsi="Bookman Old Style" w:cstheme="minorHAnsi"/>
          <w:sz w:val="28"/>
          <w:szCs w:val="24"/>
        </w:rPr>
        <w:t>En el desahogo del segundo punt</w:t>
      </w:r>
      <w:r w:rsidR="00896141" w:rsidRPr="00DE48D0">
        <w:rPr>
          <w:rFonts w:ascii="Bookman Old Style" w:hAnsi="Bookman Old Style" w:cstheme="minorHAnsi"/>
          <w:sz w:val="28"/>
          <w:szCs w:val="24"/>
        </w:rPr>
        <w:t xml:space="preserve">o del día, en el uso de la voz la Presidente de </w:t>
      </w:r>
      <w:r w:rsidR="00F279CE" w:rsidRPr="00DE48D0">
        <w:rPr>
          <w:rFonts w:ascii="Bookman Old Style" w:hAnsi="Bookman Old Style" w:cstheme="minorHAnsi"/>
          <w:sz w:val="28"/>
          <w:szCs w:val="24"/>
        </w:rPr>
        <w:t>l</w:t>
      </w:r>
      <w:r w:rsidRPr="00DE48D0">
        <w:rPr>
          <w:rFonts w:ascii="Bookman Old Style" w:hAnsi="Bookman Old Style" w:cstheme="minorHAnsi"/>
          <w:sz w:val="28"/>
          <w:szCs w:val="24"/>
        </w:rPr>
        <w:t xml:space="preserve">a Comisión, pone a consideración de todos los regidores integrantes, para su aprobación, el orden del día propuesto, </w:t>
      </w:r>
      <w:r w:rsidR="007635B1" w:rsidRPr="00DE48D0">
        <w:rPr>
          <w:rFonts w:ascii="Bookman Old Style" w:hAnsi="Bookman Old Style" w:cstheme="minorHAnsi"/>
          <w:sz w:val="28"/>
          <w:szCs w:val="24"/>
        </w:rPr>
        <w:t>solicitando al S</w:t>
      </w:r>
      <w:r w:rsidR="00D031B4" w:rsidRPr="00DE48D0">
        <w:rPr>
          <w:rFonts w:ascii="Bookman Old Style" w:hAnsi="Bookman Old Style" w:cstheme="minorHAnsi"/>
          <w:sz w:val="28"/>
          <w:szCs w:val="24"/>
        </w:rPr>
        <w:t xml:space="preserve">ecretario del Ayuntamiento a efecto de que de </w:t>
      </w:r>
      <w:r w:rsidR="00894627" w:rsidRPr="00DE48D0">
        <w:rPr>
          <w:rFonts w:ascii="Bookman Old Style" w:hAnsi="Bookman Old Style" w:cstheme="minorHAnsi"/>
          <w:sz w:val="28"/>
          <w:szCs w:val="24"/>
        </w:rPr>
        <w:t>lectura</w:t>
      </w:r>
      <w:r w:rsidR="00D031B4" w:rsidRPr="00DE48D0">
        <w:rPr>
          <w:rFonts w:ascii="Bookman Old Style" w:hAnsi="Bookman Old Style" w:cstheme="minorHAnsi"/>
          <w:sz w:val="28"/>
          <w:szCs w:val="24"/>
        </w:rPr>
        <w:t xml:space="preserve"> al mismo, posteriormente en uso de la voz la Presidenta de la Comisión </w:t>
      </w:r>
      <w:r w:rsidRPr="00DE48D0">
        <w:rPr>
          <w:rFonts w:ascii="Bookman Old Style" w:hAnsi="Bookman Old Style" w:cstheme="minorHAnsi"/>
          <w:sz w:val="28"/>
          <w:szCs w:val="24"/>
        </w:rPr>
        <w:t xml:space="preserve"> les pregunta si es de aprobarse el orden del día y se les pide que quienes estén por la afirmativa manifiesten levantando la mano, obtenién</w:t>
      </w:r>
      <w:r w:rsidR="00B37059" w:rsidRPr="00DE48D0">
        <w:rPr>
          <w:rFonts w:ascii="Bookman Old Style" w:hAnsi="Bookman Old Style" w:cstheme="minorHAnsi"/>
          <w:sz w:val="28"/>
          <w:szCs w:val="24"/>
        </w:rPr>
        <w:t>dose el resultado de APROBACION</w:t>
      </w:r>
      <w:r w:rsidR="00F279CE" w:rsidRPr="00DE48D0">
        <w:rPr>
          <w:rFonts w:ascii="Bookman Old Style" w:hAnsi="Bookman Old Style" w:cstheme="minorHAnsi"/>
          <w:sz w:val="28"/>
          <w:szCs w:val="24"/>
        </w:rPr>
        <w:t xml:space="preserve"> por </w:t>
      </w:r>
      <w:r w:rsidRPr="00DE48D0">
        <w:rPr>
          <w:rFonts w:ascii="Bookman Old Style" w:hAnsi="Bookman Old Style" w:cstheme="minorHAnsi"/>
          <w:sz w:val="28"/>
          <w:szCs w:val="24"/>
        </w:rPr>
        <w:t>UNANIMIDAD.</w:t>
      </w:r>
    </w:p>
    <w:p w:rsidR="0002509F" w:rsidRPr="00DE48D0" w:rsidRDefault="0002509F" w:rsidP="005B165B">
      <w:pPr>
        <w:spacing w:after="0"/>
        <w:ind w:left="705" w:hanging="705"/>
        <w:jc w:val="both"/>
        <w:rPr>
          <w:rFonts w:ascii="Bookman Old Style" w:hAnsi="Bookman Old Style" w:cstheme="minorHAnsi"/>
          <w:b/>
          <w:sz w:val="28"/>
          <w:szCs w:val="24"/>
        </w:rPr>
      </w:pPr>
    </w:p>
    <w:p w:rsidR="00C633CF" w:rsidRPr="00DE48D0" w:rsidRDefault="00C633CF" w:rsidP="005B165B">
      <w:pPr>
        <w:spacing w:after="0"/>
        <w:ind w:left="705" w:hanging="705"/>
        <w:jc w:val="both"/>
        <w:rPr>
          <w:rFonts w:ascii="Bookman Old Style" w:hAnsi="Bookman Old Style" w:cstheme="minorHAnsi"/>
          <w:b/>
          <w:sz w:val="28"/>
          <w:szCs w:val="24"/>
        </w:rPr>
      </w:pPr>
      <w:r w:rsidRPr="00DE48D0">
        <w:rPr>
          <w:rFonts w:ascii="Bookman Old Style" w:hAnsi="Bookman Old Style" w:cstheme="minorHAnsi"/>
          <w:b/>
          <w:sz w:val="28"/>
          <w:szCs w:val="24"/>
        </w:rPr>
        <w:t xml:space="preserve">III.- </w:t>
      </w:r>
      <w:r w:rsidRPr="00DE48D0">
        <w:rPr>
          <w:rFonts w:ascii="Bookman Old Style" w:hAnsi="Bookman Old Style" w:cstheme="minorHAnsi"/>
          <w:b/>
          <w:sz w:val="28"/>
          <w:szCs w:val="24"/>
        </w:rPr>
        <w:tab/>
      </w:r>
      <w:r w:rsidR="005B165B" w:rsidRPr="00DE48D0">
        <w:rPr>
          <w:rFonts w:ascii="Bookman Old Style" w:hAnsi="Bookman Old Style"/>
          <w:b/>
          <w:sz w:val="28"/>
          <w:szCs w:val="24"/>
        </w:rPr>
        <w:t xml:space="preserve">EVALUACIÓN </w:t>
      </w:r>
      <w:r w:rsidR="00F279CE" w:rsidRPr="00DE48D0">
        <w:rPr>
          <w:rFonts w:ascii="Bookman Old Style" w:hAnsi="Bookman Old Style"/>
          <w:b/>
          <w:sz w:val="28"/>
          <w:szCs w:val="24"/>
        </w:rPr>
        <w:t xml:space="preserve">Y ELECCIÓN DE LAS (LOS) CANDIDATAS (OS) A FORMAR PARTE DEL CONSEJO CIUDADANO METROPOLITANO EN </w:t>
      </w:r>
      <w:r w:rsidR="001B4D9E" w:rsidRPr="00DE48D0">
        <w:rPr>
          <w:rFonts w:ascii="Bookman Old Style" w:hAnsi="Bookman Old Style"/>
          <w:b/>
          <w:sz w:val="28"/>
          <w:szCs w:val="24"/>
        </w:rPr>
        <w:t xml:space="preserve">REPRESENTACIÓN </w:t>
      </w:r>
      <w:r w:rsidR="005B165B" w:rsidRPr="00DE48D0">
        <w:rPr>
          <w:rFonts w:ascii="Bookman Old Style" w:hAnsi="Bookman Old Style"/>
          <w:b/>
          <w:sz w:val="28"/>
          <w:szCs w:val="24"/>
        </w:rPr>
        <w:t>DEL MUNICIPIO DE SAN PEDRO TLAQUEPAQUE QUE SE INTEGRARÁN AL CONSEJO CIUDADANO METROPOLITANO DEL ÁREA METROPOLITANA DE GUADALAJARA</w:t>
      </w:r>
    </w:p>
    <w:p w:rsidR="00933D43" w:rsidRPr="00DE48D0" w:rsidRDefault="00933D43" w:rsidP="00C633CF">
      <w:pPr>
        <w:spacing w:after="0"/>
        <w:jc w:val="both"/>
        <w:rPr>
          <w:rFonts w:ascii="Bookman Old Style" w:hAnsi="Bookman Old Style" w:cstheme="minorHAnsi"/>
          <w:b/>
          <w:sz w:val="28"/>
          <w:szCs w:val="24"/>
        </w:rPr>
      </w:pPr>
    </w:p>
    <w:p w:rsidR="00DE48D0" w:rsidRDefault="00DE48D0" w:rsidP="00566957">
      <w:pPr>
        <w:spacing w:after="0"/>
        <w:jc w:val="both"/>
        <w:rPr>
          <w:rFonts w:ascii="Bookman Old Style" w:hAnsi="Bookman Old Style" w:cstheme="minorHAnsi"/>
          <w:sz w:val="28"/>
          <w:szCs w:val="24"/>
        </w:rPr>
      </w:pPr>
    </w:p>
    <w:p w:rsidR="00DE48D0" w:rsidRDefault="00DE48D0" w:rsidP="00566957">
      <w:pPr>
        <w:spacing w:after="0"/>
        <w:jc w:val="both"/>
        <w:rPr>
          <w:rFonts w:ascii="Bookman Old Style" w:hAnsi="Bookman Old Style" w:cstheme="minorHAnsi"/>
          <w:sz w:val="28"/>
          <w:szCs w:val="24"/>
        </w:rPr>
      </w:pPr>
    </w:p>
    <w:p w:rsidR="0003759C" w:rsidRPr="00DE48D0" w:rsidRDefault="00933D43" w:rsidP="00566957">
      <w:pPr>
        <w:spacing w:after="0"/>
        <w:jc w:val="both"/>
        <w:rPr>
          <w:rFonts w:ascii="Bookman Old Style" w:hAnsi="Bookman Old Style" w:cstheme="minorHAnsi"/>
          <w:sz w:val="28"/>
          <w:szCs w:val="24"/>
        </w:rPr>
      </w:pPr>
      <w:r w:rsidRPr="00DE48D0">
        <w:rPr>
          <w:rFonts w:ascii="Bookman Old Style" w:hAnsi="Bookman Old Style" w:cstheme="minorHAnsi"/>
          <w:sz w:val="28"/>
          <w:szCs w:val="24"/>
        </w:rPr>
        <w:t>E</w:t>
      </w:r>
      <w:r w:rsidR="005B165B" w:rsidRPr="00DE48D0">
        <w:rPr>
          <w:rFonts w:ascii="Bookman Old Style" w:hAnsi="Bookman Old Style" w:cstheme="minorHAnsi"/>
          <w:sz w:val="28"/>
          <w:szCs w:val="24"/>
        </w:rPr>
        <w:t>n e</w:t>
      </w:r>
      <w:r w:rsidRPr="00DE48D0">
        <w:rPr>
          <w:rFonts w:ascii="Bookman Old Style" w:hAnsi="Bookman Old Style" w:cstheme="minorHAnsi"/>
          <w:sz w:val="28"/>
          <w:szCs w:val="24"/>
        </w:rPr>
        <w:t xml:space="preserve">l desahogo del tercer punto del orden del día, </w:t>
      </w:r>
      <w:r w:rsidR="00E03F56" w:rsidRPr="00DE48D0">
        <w:rPr>
          <w:rFonts w:ascii="Bookman Old Style" w:hAnsi="Bookman Old Style" w:cstheme="minorHAnsi"/>
          <w:sz w:val="28"/>
          <w:szCs w:val="24"/>
        </w:rPr>
        <w:t>se concede el uso de la voz al Mtro. Antonio Fernando Chávez Delgadillo, Director General de Políticas Públicas</w:t>
      </w:r>
      <w:r w:rsidR="00DC208D" w:rsidRPr="00DE48D0">
        <w:rPr>
          <w:rFonts w:ascii="Bookman Old Style" w:hAnsi="Bookman Old Style" w:cstheme="minorHAnsi"/>
          <w:sz w:val="28"/>
          <w:szCs w:val="24"/>
        </w:rPr>
        <w:t xml:space="preserve"> informa que la Convocatoria</w:t>
      </w:r>
      <w:r w:rsidR="00DC208D" w:rsidRPr="00DE48D0">
        <w:rPr>
          <w:rFonts w:ascii="Bookman Old Style" w:hAnsi="Bookman Old Style"/>
          <w:sz w:val="28"/>
          <w:szCs w:val="24"/>
        </w:rPr>
        <w:t xml:space="preserve"> se cumple en alcance al Acuerdo </w:t>
      </w:r>
      <w:r w:rsidR="00DC208D" w:rsidRPr="00DE48D0">
        <w:rPr>
          <w:rFonts w:ascii="Bookman Old Style" w:hAnsi="Bookman Old Style" w:cstheme="minorHAnsi"/>
          <w:sz w:val="28"/>
          <w:szCs w:val="24"/>
        </w:rPr>
        <w:t xml:space="preserve">Número 846/2018 del Ayuntamiento Constitucional de San Pedro Tlaquepaque en Sesión Ordinaria de fecha 08 de Junio del 2018, que aprobó los términos de la Convocatoria aprobada por la Junta de Coordinación Metropolitana del Área Metropolitana de Guadalajara para la Elección de Consejeros (as) Ciudadanos (as) Metropolitanos para el periodo 2018-2020, y </w:t>
      </w:r>
      <w:r w:rsidR="00DC208D" w:rsidRPr="00DE48D0">
        <w:rPr>
          <w:rFonts w:ascii="Bookman Old Style" w:hAnsi="Bookman Old Style"/>
          <w:sz w:val="28"/>
          <w:szCs w:val="24"/>
        </w:rPr>
        <w:t>Convocatoria emitida el 14 de marzo de 2019 por la Comisión de Asuntos Metropolitanos</w:t>
      </w:r>
      <w:r w:rsidR="00DC208D" w:rsidRPr="00DE48D0">
        <w:rPr>
          <w:rFonts w:ascii="Bookman Old Style" w:hAnsi="Bookman Old Style" w:cstheme="minorHAnsi"/>
          <w:sz w:val="28"/>
          <w:szCs w:val="24"/>
        </w:rPr>
        <w:t xml:space="preserve"> para elegir a Un (a) Consejero (a) Titular y su Suplente, para que integren el Consejo Ciudadano Metropolitano del Área Metropolitana de Guadalajara, representando al municipio de San Pedro Tlaquepaque, así como del Acuerdo de Ampliación del Plazo para el Registro de candidaturas emitido en sesión de la misma comisión del 24 de julio de 2019; de lo que se obtuvo lo siguiente:</w:t>
      </w:r>
    </w:p>
    <w:p w:rsidR="0003759C" w:rsidRPr="00DE48D0" w:rsidRDefault="0003759C" w:rsidP="00566957">
      <w:pPr>
        <w:spacing w:after="0"/>
        <w:jc w:val="both"/>
        <w:rPr>
          <w:rFonts w:ascii="Bookman Old Style" w:hAnsi="Bookman Old Style" w:cstheme="minorHAnsi"/>
          <w:sz w:val="28"/>
          <w:szCs w:val="24"/>
        </w:rPr>
      </w:pPr>
    </w:p>
    <w:p w:rsidR="00DC208D" w:rsidRPr="00DE48D0" w:rsidRDefault="00DC208D" w:rsidP="00566957">
      <w:pPr>
        <w:spacing w:after="0"/>
        <w:jc w:val="both"/>
        <w:rPr>
          <w:rFonts w:ascii="Bookman Old Style" w:hAnsi="Bookman Old Style" w:cstheme="minorHAnsi"/>
          <w:sz w:val="28"/>
          <w:szCs w:val="24"/>
        </w:rPr>
      </w:pPr>
      <w:r w:rsidRPr="00DE48D0">
        <w:rPr>
          <w:rFonts w:ascii="Bookman Old Style" w:hAnsi="Bookman Old Style" w:cstheme="minorHAnsi"/>
          <w:b/>
          <w:sz w:val="28"/>
          <w:szCs w:val="24"/>
        </w:rPr>
        <w:t xml:space="preserve">PRIMERO: </w:t>
      </w:r>
      <w:r w:rsidRPr="00DE48D0">
        <w:rPr>
          <w:rFonts w:ascii="Bookman Old Style" w:hAnsi="Bookman Old Style" w:cstheme="minorHAnsi"/>
          <w:sz w:val="28"/>
          <w:szCs w:val="24"/>
        </w:rPr>
        <w:t xml:space="preserve">Con fecha 25 de julio del 2019, se publicó en el sitio de internet oficial de Gobierno Municipal de San Pedro Tlaquepaque “La </w:t>
      </w:r>
      <w:r w:rsidRPr="00DE48D0">
        <w:rPr>
          <w:rFonts w:ascii="Bookman Old Style" w:hAnsi="Bookman Old Style"/>
          <w:sz w:val="28"/>
          <w:szCs w:val="24"/>
        </w:rPr>
        <w:t xml:space="preserve">Convocatoria” </w:t>
      </w:r>
    </w:p>
    <w:p w:rsidR="00DC208D" w:rsidRPr="00DE48D0" w:rsidRDefault="00DC208D" w:rsidP="00566957">
      <w:pPr>
        <w:spacing w:after="0"/>
        <w:jc w:val="both"/>
        <w:rPr>
          <w:rFonts w:ascii="Bookman Old Style" w:hAnsi="Bookman Old Style" w:cstheme="minorHAnsi"/>
          <w:sz w:val="28"/>
          <w:szCs w:val="24"/>
        </w:rPr>
      </w:pPr>
    </w:p>
    <w:p w:rsidR="00DC208D" w:rsidRPr="00DE48D0" w:rsidRDefault="00DC208D" w:rsidP="00566957">
      <w:pPr>
        <w:spacing w:after="0"/>
        <w:jc w:val="both"/>
        <w:rPr>
          <w:rFonts w:ascii="Bookman Old Style" w:hAnsi="Bookman Old Style"/>
          <w:sz w:val="28"/>
          <w:szCs w:val="24"/>
        </w:rPr>
      </w:pPr>
      <w:r w:rsidRPr="00DE48D0">
        <w:rPr>
          <w:rFonts w:ascii="Bookman Old Style" w:hAnsi="Bookman Old Style" w:cstheme="minorHAnsi"/>
          <w:b/>
          <w:sz w:val="28"/>
          <w:szCs w:val="24"/>
        </w:rPr>
        <w:t xml:space="preserve">SEGUNDO: </w:t>
      </w:r>
      <w:r w:rsidRPr="00DE48D0">
        <w:rPr>
          <w:rFonts w:ascii="Bookman Old Style" w:hAnsi="Bookman Old Style" w:cstheme="minorHAnsi"/>
          <w:sz w:val="28"/>
          <w:szCs w:val="24"/>
        </w:rPr>
        <w:t xml:space="preserve">Con fecha 26 de julio de 2019, se publicó en los Estrados de la Presidencia Municipal “La </w:t>
      </w:r>
      <w:r w:rsidRPr="00DE48D0">
        <w:rPr>
          <w:rFonts w:ascii="Bookman Old Style" w:hAnsi="Bookman Old Style"/>
          <w:sz w:val="28"/>
          <w:szCs w:val="24"/>
        </w:rPr>
        <w:t>Convocatoria”</w:t>
      </w:r>
    </w:p>
    <w:p w:rsidR="00A2665F" w:rsidRPr="00DE48D0" w:rsidRDefault="00A2665F" w:rsidP="00DC208D">
      <w:pPr>
        <w:spacing w:after="0"/>
        <w:jc w:val="both"/>
        <w:rPr>
          <w:rFonts w:ascii="Bookman Old Style" w:hAnsi="Bookman Old Style" w:cstheme="minorHAnsi"/>
          <w:sz w:val="28"/>
          <w:szCs w:val="24"/>
        </w:rPr>
      </w:pPr>
    </w:p>
    <w:p w:rsidR="00566957" w:rsidRPr="00DE48D0" w:rsidRDefault="00566957" w:rsidP="00566957">
      <w:pPr>
        <w:jc w:val="both"/>
        <w:rPr>
          <w:rFonts w:ascii="Bookman Old Style" w:hAnsi="Bookman Old Style" w:cstheme="minorHAnsi"/>
          <w:sz w:val="28"/>
          <w:szCs w:val="24"/>
        </w:rPr>
      </w:pPr>
      <w:r w:rsidRPr="00DE48D0">
        <w:rPr>
          <w:rFonts w:ascii="Bookman Old Style" w:hAnsi="Bookman Old Style" w:cstheme="minorHAnsi"/>
          <w:b/>
          <w:sz w:val="28"/>
          <w:szCs w:val="24"/>
        </w:rPr>
        <w:t>TERCERO</w:t>
      </w:r>
      <w:r w:rsidRPr="00DE48D0">
        <w:rPr>
          <w:rFonts w:ascii="Bookman Old Style" w:hAnsi="Bookman Old Style" w:cstheme="minorHAnsi"/>
          <w:sz w:val="28"/>
          <w:szCs w:val="24"/>
        </w:rPr>
        <w:t xml:space="preserve">: Con fecha 02 de septiembre del 2019 se levantó constancia de </w:t>
      </w:r>
      <w:r w:rsidR="00310384" w:rsidRPr="00DE48D0">
        <w:rPr>
          <w:rFonts w:ascii="Bookman Old Style" w:hAnsi="Bookman Old Style" w:cstheme="minorHAnsi"/>
          <w:sz w:val="28"/>
          <w:szCs w:val="24"/>
        </w:rPr>
        <w:t xml:space="preserve">tenerse por recibidas </w:t>
      </w:r>
      <w:r w:rsidRPr="00DE48D0">
        <w:rPr>
          <w:rFonts w:ascii="Bookman Old Style" w:hAnsi="Bookman Old Style" w:cstheme="minorHAnsi"/>
          <w:sz w:val="28"/>
          <w:szCs w:val="24"/>
        </w:rPr>
        <w:t>un total de 2 solicitudes de registro a Consejero(a) del Consejo Ciudadano Metropolitano y su Suplente.</w:t>
      </w:r>
    </w:p>
    <w:p w:rsidR="007F7723" w:rsidRPr="00DE48D0" w:rsidRDefault="00566957" w:rsidP="00566957">
      <w:pPr>
        <w:jc w:val="both"/>
        <w:rPr>
          <w:rFonts w:ascii="Bookman Old Style" w:hAnsi="Bookman Old Style" w:cstheme="minorHAnsi"/>
          <w:sz w:val="28"/>
          <w:szCs w:val="24"/>
        </w:rPr>
      </w:pPr>
      <w:r w:rsidRPr="00DE48D0">
        <w:rPr>
          <w:rFonts w:ascii="Bookman Old Style" w:hAnsi="Bookman Old Style" w:cstheme="minorHAnsi"/>
          <w:b/>
          <w:sz w:val="28"/>
          <w:szCs w:val="24"/>
        </w:rPr>
        <w:t>CUARTO</w:t>
      </w:r>
      <w:r w:rsidRPr="00DE48D0">
        <w:rPr>
          <w:rFonts w:ascii="Bookman Old Style" w:hAnsi="Bookman Old Style" w:cstheme="minorHAnsi"/>
          <w:sz w:val="28"/>
          <w:szCs w:val="24"/>
        </w:rPr>
        <w:t xml:space="preserve">: Con fecha 03 de septiembre del 2019 se levantó certificación, por parte del </w:t>
      </w:r>
      <w:r w:rsidR="007F7723" w:rsidRPr="00DE48D0">
        <w:rPr>
          <w:rFonts w:ascii="Bookman Old Style" w:hAnsi="Bookman Old Style" w:cstheme="minorHAnsi"/>
          <w:sz w:val="28"/>
          <w:szCs w:val="24"/>
        </w:rPr>
        <w:t xml:space="preserve">de la Mtra. Eiko Yoma Kiu Tenorio Acosta actuando en funciones de conformidad con la designación de funciones de fecha 27 de agosto del 2019. </w:t>
      </w:r>
    </w:p>
    <w:p w:rsidR="00566957" w:rsidRDefault="007F7723" w:rsidP="00566957">
      <w:pPr>
        <w:jc w:val="both"/>
        <w:rPr>
          <w:rFonts w:ascii="Bookman Old Style" w:hAnsi="Bookman Old Style"/>
          <w:sz w:val="28"/>
          <w:szCs w:val="24"/>
        </w:rPr>
      </w:pPr>
      <w:r w:rsidRPr="00DE48D0">
        <w:rPr>
          <w:rFonts w:ascii="Bookman Old Style" w:hAnsi="Bookman Old Style" w:cstheme="minorHAnsi"/>
          <w:sz w:val="28"/>
          <w:szCs w:val="24"/>
        </w:rPr>
        <w:t xml:space="preserve">Posteriormente con fecha 6 de septiembre del año 2019, ya entrando en funciones </w:t>
      </w:r>
      <w:r w:rsidR="00566957" w:rsidRPr="00DE48D0">
        <w:rPr>
          <w:rFonts w:ascii="Bookman Old Style" w:hAnsi="Bookman Old Style" w:cstheme="minorHAnsi"/>
          <w:sz w:val="28"/>
          <w:szCs w:val="24"/>
        </w:rPr>
        <w:t>Secretario del Ayuntamiento, Abogado Salvador Ruíz Ayala,</w:t>
      </w:r>
      <w:r w:rsidR="0043074E" w:rsidRPr="00DE48D0">
        <w:rPr>
          <w:rFonts w:ascii="Bookman Old Style" w:hAnsi="Bookman Old Style" w:cstheme="minorHAnsi"/>
          <w:sz w:val="28"/>
          <w:szCs w:val="24"/>
        </w:rPr>
        <w:t xml:space="preserve"> se levantó</w:t>
      </w:r>
      <w:r w:rsidRPr="00DE48D0">
        <w:rPr>
          <w:rFonts w:ascii="Bookman Old Style" w:hAnsi="Bookman Old Style" w:cstheme="minorHAnsi"/>
          <w:sz w:val="28"/>
          <w:szCs w:val="24"/>
        </w:rPr>
        <w:t xml:space="preserve"> de nueva cuenta certificación</w:t>
      </w:r>
      <w:r w:rsidR="00566957" w:rsidRPr="00DE48D0">
        <w:rPr>
          <w:rFonts w:ascii="Bookman Old Style" w:hAnsi="Bookman Old Style" w:cstheme="minorHAnsi"/>
          <w:sz w:val="28"/>
          <w:szCs w:val="24"/>
        </w:rPr>
        <w:t xml:space="preserve"> en el sentido que había sido publicada en términos de los Resultandos PRIMERO y SEGUNDO “La </w:t>
      </w:r>
      <w:r w:rsidR="00566957" w:rsidRPr="00DE48D0">
        <w:rPr>
          <w:rFonts w:ascii="Bookman Old Style" w:hAnsi="Bookman Old Style"/>
          <w:sz w:val="28"/>
          <w:szCs w:val="24"/>
        </w:rPr>
        <w:t>Convocatoria”.</w:t>
      </w:r>
    </w:p>
    <w:p w:rsidR="00DE48D0" w:rsidRPr="00DE48D0" w:rsidRDefault="00DE48D0" w:rsidP="00566957">
      <w:pPr>
        <w:jc w:val="both"/>
        <w:rPr>
          <w:rFonts w:ascii="Bookman Old Style" w:hAnsi="Bookman Old Style"/>
          <w:sz w:val="28"/>
          <w:szCs w:val="24"/>
        </w:rPr>
      </w:pPr>
    </w:p>
    <w:p w:rsidR="00566957" w:rsidRPr="00DE48D0" w:rsidRDefault="00566957" w:rsidP="00566957">
      <w:pPr>
        <w:jc w:val="both"/>
        <w:rPr>
          <w:rFonts w:ascii="Bookman Old Style" w:hAnsi="Bookman Old Style" w:cstheme="minorHAnsi"/>
          <w:sz w:val="28"/>
          <w:szCs w:val="24"/>
        </w:rPr>
      </w:pPr>
      <w:r w:rsidRPr="00DE48D0">
        <w:rPr>
          <w:rFonts w:ascii="Bookman Old Style" w:hAnsi="Bookman Old Style" w:cstheme="minorHAnsi"/>
          <w:b/>
          <w:sz w:val="28"/>
          <w:szCs w:val="24"/>
        </w:rPr>
        <w:lastRenderedPageBreak/>
        <w:t>QUINTO</w:t>
      </w:r>
      <w:r w:rsidRPr="00DE48D0">
        <w:rPr>
          <w:rFonts w:ascii="Bookman Old Style" w:hAnsi="Bookman Old Style" w:cstheme="minorHAnsi"/>
          <w:sz w:val="28"/>
          <w:szCs w:val="24"/>
        </w:rPr>
        <w:t>: Las personas propuestas y que desean ser parte del Consejo Ciudadano Metropolitano del Área Metropolitana de Guadalajara como consejeros titular o suplente representando a San Pedro Tlaquepaque, y que presentaron los documentos completos son las siguientes:</w:t>
      </w:r>
    </w:p>
    <w:tbl>
      <w:tblPr>
        <w:tblStyle w:val="Tablaconcuadrcula"/>
        <w:tblW w:w="0" w:type="auto"/>
        <w:jc w:val="center"/>
        <w:tblLook w:val="04A0" w:firstRow="1" w:lastRow="0" w:firstColumn="1" w:lastColumn="0" w:noHBand="0" w:noVBand="1"/>
      </w:tblPr>
      <w:tblGrid>
        <w:gridCol w:w="3114"/>
        <w:gridCol w:w="4394"/>
      </w:tblGrid>
      <w:tr w:rsidR="00566957" w:rsidRPr="00DE48D0" w:rsidTr="0003759C">
        <w:trPr>
          <w:jc w:val="center"/>
        </w:trPr>
        <w:tc>
          <w:tcPr>
            <w:tcW w:w="3114" w:type="dxa"/>
            <w:vAlign w:val="center"/>
          </w:tcPr>
          <w:p w:rsidR="00566957" w:rsidRPr="00DE48D0" w:rsidRDefault="00566957" w:rsidP="00DD6D9D">
            <w:pPr>
              <w:jc w:val="center"/>
              <w:rPr>
                <w:rFonts w:ascii="Bookman Old Style" w:hAnsi="Bookman Old Style" w:cstheme="minorHAnsi"/>
                <w:sz w:val="28"/>
                <w:szCs w:val="24"/>
              </w:rPr>
            </w:pPr>
            <w:r w:rsidRPr="00DE48D0">
              <w:rPr>
                <w:rFonts w:ascii="Bookman Old Style" w:hAnsi="Bookman Old Style" w:cstheme="minorHAnsi"/>
                <w:sz w:val="28"/>
                <w:szCs w:val="24"/>
              </w:rPr>
              <w:t>Candidato</w:t>
            </w:r>
          </w:p>
        </w:tc>
        <w:tc>
          <w:tcPr>
            <w:tcW w:w="4394" w:type="dxa"/>
            <w:vAlign w:val="center"/>
          </w:tcPr>
          <w:p w:rsidR="00566957" w:rsidRPr="00DE48D0" w:rsidRDefault="00566957" w:rsidP="00DD6D9D">
            <w:pPr>
              <w:jc w:val="center"/>
              <w:rPr>
                <w:rFonts w:ascii="Bookman Old Style" w:hAnsi="Bookman Old Style" w:cstheme="minorHAnsi"/>
                <w:sz w:val="28"/>
                <w:szCs w:val="24"/>
              </w:rPr>
            </w:pPr>
            <w:r w:rsidRPr="00DE48D0">
              <w:rPr>
                <w:rFonts w:ascii="Bookman Old Style" w:hAnsi="Bookman Old Style" w:cstheme="minorHAnsi"/>
                <w:sz w:val="28"/>
                <w:szCs w:val="24"/>
              </w:rPr>
              <w:t>Asociación u Organización que lo postula</w:t>
            </w:r>
          </w:p>
        </w:tc>
      </w:tr>
      <w:tr w:rsidR="00566957" w:rsidRPr="00DE48D0" w:rsidTr="0003759C">
        <w:trPr>
          <w:jc w:val="center"/>
        </w:trPr>
        <w:tc>
          <w:tcPr>
            <w:tcW w:w="3114" w:type="dxa"/>
            <w:vAlign w:val="center"/>
          </w:tcPr>
          <w:p w:rsidR="00566957" w:rsidRPr="00DE48D0" w:rsidRDefault="00566957" w:rsidP="00DD6D9D">
            <w:pPr>
              <w:rPr>
                <w:rFonts w:ascii="Bookman Old Style" w:hAnsi="Bookman Old Style" w:cstheme="minorHAnsi"/>
                <w:sz w:val="28"/>
                <w:szCs w:val="24"/>
              </w:rPr>
            </w:pPr>
            <w:r w:rsidRPr="00DE48D0">
              <w:rPr>
                <w:rFonts w:ascii="Bookman Old Style" w:hAnsi="Bookman Old Style" w:cstheme="minorHAnsi"/>
                <w:sz w:val="28"/>
                <w:szCs w:val="24"/>
              </w:rPr>
              <w:t>1. Rodrigo Sánchez Gutiérrez</w:t>
            </w:r>
          </w:p>
        </w:tc>
        <w:tc>
          <w:tcPr>
            <w:tcW w:w="4394" w:type="dxa"/>
            <w:vAlign w:val="center"/>
          </w:tcPr>
          <w:p w:rsidR="00566957" w:rsidRPr="00DE48D0" w:rsidRDefault="00566957" w:rsidP="00DD6D9D">
            <w:pPr>
              <w:rPr>
                <w:rFonts w:ascii="Bookman Old Style" w:hAnsi="Bookman Old Style" w:cstheme="minorHAnsi"/>
                <w:sz w:val="28"/>
                <w:szCs w:val="24"/>
              </w:rPr>
            </w:pPr>
            <w:r w:rsidRPr="00DE48D0">
              <w:rPr>
                <w:rFonts w:ascii="Bookman Old Style" w:hAnsi="Bookman Old Style" w:cstheme="minorHAnsi"/>
                <w:sz w:val="28"/>
                <w:szCs w:val="24"/>
              </w:rPr>
              <w:t>Asociación de Vecinos del Fraccionamiento Cerro del Tesoro</w:t>
            </w:r>
          </w:p>
        </w:tc>
      </w:tr>
      <w:tr w:rsidR="00566957" w:rsidRPr="00DE48D0" w:rsidTr="0003759C">
        <w:trPr>
          <w:jc w:val="center"/>
        </w:trPr>
        <w:tc>
          <w:tcPr>
            <w:tcW w:w="3114" w:type="dxa"/>
            <w:vAlign w:val="center"/>
          </w:tcPr>
          <w:p w:rsidR="00566957" w:rsidRPr="00DE48D0" w:rsidRDefault="00566957" w:rsidP="00DD6D9D">
            <w:pPr>
              <w:rPr>
                <w:rFonts w:ascii="Bookman Old Style" w:hAnsi="Bookman Old Style" w:cstheme="minorHAnsi"/>
                <w:sz w:val="28"/>
                <w:szCs w:val="24"/>
              </w:rPr>
            </w:pPr>
            <w:r w:rsidRPr="00DE48D0">
              <w:rPr>
                <w:rFonts w:ascii="Bookman Old Style" w:hAnsi="Bookman Old Style" w:cstheme="minorHAnsi"/>
                <w:sz w:val="28"/>
                <w:szCs w:val="24"/>
              </w:rPr>
              <w:t>2. Javier González de los Cobos</w:t>
            </w:r>
          </w:p>
        </w:tc>
        <w:tc>
          <w:tcPr>
            <w:tcW w:w="4394" w:type="dxa"/>
            <w:vAlign w:val="center"/>
          </w:tcPr>
          <w:p w:rsidR="00566957" w:rsidRPr="00DE48D0" w:rsidRDefault="0012287B" w:rsidP="00DD6D9D">
            <w:pPr>
              <w:rPr>
                <w:rFonts w:ascii="Bookman Old Style" w:hAnsi="Bookman Old Style" w:cstheme="minorHAnsi"/>
                <w:sz w:val="28"/>
                <w:szCs w:val="24"/>
              </w:rPr>
            </w:pPr>
            <w:r w:rsidRPr="00DE48D0">
              <w:rPr>
                <w:rFonts w:ascii="Bookman Old Style" w:hAnsi="Bookman Old Style" w:cstheme="minorHAnsi"/>
                <w:sz w:val="28"/>
                <w:szCs w:val="24"/>
              </w:rPr>
              <w:t>Cámara Nacional de Comercio de San Pedro Tlaquepaque</w:t>
            </w:r>
          </w:p>
        </w:tc>
      </w:tr>
    </w:tbl>
    <w:p w:rsidR="00566957" w:rsidRPr="00DE48D0" w:rsidRDefault="00566957" w:rsidP="00C633CF">
      <w:pPr>
        <w:spacing w:after="0"/>
        <w:jc w:val="both"/>
        <w:rPr>
          <w:rFonts w:ascii="Bookman Old Style" w:hAnsi="Bookman Old Style" w:cstheme="minorHAnsi"/>
          <w:sz w:val="28"/>
          <w:szCs w:val="24"/>
        </w:rPr>
      </w:pPr>
    </w:p>
    <w:p w:rsidR="0003759C" w:rsidRDefault="00E03F56" w:rsidP="0003759C">
      <w:pPr>
        <w:jc w:val="both"/>
        <w:rPr>
          <w:rFonts w:ascii="Bookman Old Style" w:hAnsi="Bookman Old Style" w:cstheme="minorHAnsi"/>
          <w:sz w:val="28"/>
          <w:szCs w:val="24"/>
        </w:rPr>
      </w:pPr>
      <w:r w:rsidRPr="00DE48D0">
        <w:rPr>
          <w:rFonts w:ascii="Bookman Old Style" w:hAnsi="Bookman Old Style" w:cstheme="minorHAnsi"/>
          <w:sz w:val="28"/>
          <w:szCs w:val="24"/>
        </w:rPr>
        <w:t>A continuación, el Mtro. Fernando Chávez,</w:t>
      </w:r>
      <w:r w:rsidR="00310384" w:rsidRPr="00DE48D0">
        <w:rPr>
          <w:rFonts w:ascii="Bookman Old Style" w:hAnsi="Bookman Old Style" w:cstheme="minorHAnsi"/>
          <w:sz w:val="28"/>
          <w:szCs w:val="24"/>
        </w:rPr>
        <w:t xml:space="preserve"> indicó a los regidores que para mayor </w:t>
      </w:r>
      <w:r w:rsidR="0003759C" w:rsidRPr="00DE48D0">
        <w:rPr>
          <w:rFonts w:ascii="Bookman Old Style" w:hAnsi="Bookman Old Style" w:cstheme="minorHAnsi"/>
          <w:sz w:val="28"/>
          <w:szCs w:val="24"/>
        </w:rPr>
        <w:t xml:space="preserve">precisión, tienen en sus carpetas informe con el que se atiende lo indicado en la Base QUINTA de la Convocatoria, de la verificación de la información y documentación recabada por la Dirección de Participación Ciudadana con asistencia de la Dirección General de Políticas Públicas y la Consejería Jurídica, </w:t>
      </w:r>
      <w:r w:rsidR="00310384" w:rsidRPr="00DE48D0">
        <w:rPr>
          <w:rFonts w:ascii="Bookman Old Style" w:hAnsi="Bookman Old Style" w:cstheme="minorHAnsi"/>
          <w:sz w:val="28"/>
          <w:szCs w:val="24"/>
        </w:rPr>
        <w:t>que</w:t>
      </w:r>
      <w:r w:rsidR="0003759C" w:rsidRPr="00DE48D0">
        <w:rPr>
          <w:rFonts w:ascii="Bookman Old Style" w:hAnsi="Bookman Old Style" w:cstheme="minorHAnsi"/>
          <w:sz w:val="28"/>
          <w:szCs w:val="24"/>
        </w:rPr>
        <w:t xml:space="preserve"> tienen los resultados de la integración y clasificación de los expedientes para efectos de su estudio, análisis y verificación.</w:t>
      </w:r>
    </w:p>
    <w:p w:rsidR="0003759C" w:rsidRPr="00DE48D0" w:rsidRDefault="003B2A8A" w:rsidP="0003759C">
      <w:pPr>
        <w:jc w:val="both"/>
        <w:rPr>
          <w:rFonts w:ascii="Bookman Old Style" w:hAnsi="Bookman Old Style" w:cstheme="minorHAnsi"/>
          <w:sz w:val="28"/>
          <w:szCs w:val="24"/>
        </w:rPr>
      </w:pPr>
      <w:r w:rsidRPr="00DE48D0">
        <w:rPr>
          <w:rFonts w:ascii="Bookman Old Style" w:hAnsi="Bookman Old Style" w:cstheme="minorHAnsi"/>
          <w:sz w:val="28"/>
          <w:szCs w:val="24"/>
        </w:rPr>
        <w:t xml:space="preserve">Continuando en el uso de la voz, </w:t>
      </w:r>
      <w:r w:rsidR="00E03F56" w:rsidRPr="00DE48D0">
        <w:rPr>
          <w:rFonts w:ascii="Bookman Old Style" w:hAnsi="Bookman Old Style" w:cstheme="minorHAnsi"/>
          <w:sz w:val="28"/>
          <w:szCs w:val="24"/>
        </w:rPr>
        <w:t>el Mtro</w:t>
      </w:r>
      <w:r w:rsidR="00894627">
        <w:rPr>
          <w:rFonts w:ascii="Bookman Old Style" w:hAnsi="Bookman Old Style" w:cstheme="minorHAnsi"/>
          <w:sz w:val="28"/>
          <w:szCs w:val="24"/>
        </w:rPr>
        <w:t>.</w:t>
      </w:r>
      <w:r w:rsidR="00E03F56" w:rsidRPr="00DE48D0">
        <w:rPr>
          <w:rFonts w:ascii="Bookman Old Style" w:hAnsi="Bookman Old Style" w:cstheme="minorHAnsi"/>
          <w:sz w:val="28"/>
          <w:szCs w:val="24"/>
        </w:rPr>
        <w:t xml:space="preserve"> Fernando Chávez</w:t>
      </w:r>
      <w:r w:rsidRPr="00DE48D0">
        <w:rPr>
          <w:rFonts w:ascii="Bookman Old Style" w:hAnsi="Bookman Old Style" w:cstheme="minorHAnsi"/>
          <w:sz w:val="28"/>
          <w:szCs w:val="24"/>
        </w:rPr>
        <w:t xml:space="preserve">, </w:t>
      </w:r>
      <w:r w:rsidR="00E03F56" w:rsidRPr="00DE48D0">
        <w:rPr>
          <w:rFonts w:ascii="Bookman Old Style" w:hAnsi="Bookman Old Style" w:cstheme="minorHAnsi"/>
          <w:sz w:val="28"/>
          <w:szCs w:val="24"/>
        </w:rPr>
        <w:t>sigue diciendo</w:t>
      </w:r>
      <w:r w:rsidRPr="00DE48D0">
        <w:rPr>
          <w:rFonts w:ascii="Bookman Old Style" w:hAnsi="Bookman Old Style" w:cstheme="minorHAnsi"/>
          <w:sz w:val="28"/>
          <w:szCs w:val="24"/>
        </w:rPr>
        <w:t xml:space="preserve"> que</w:t>
      </w:r>
      <w:r w:rsidR="0003759C" w:rsidRPr="00DE48D0">
        <w:rPr>
          <w:rFonts w:ascii="Bookman Old Style" w:hAnsi="Bookman Old Style" w:cstheme="minorHAnsi"/>
          <w:sz w:val="28"/>
          <w:szCs w:val="24"/>
        </w:rPr>
        <w:t xml:space="preserve"> de lo expuesto y que obra en expedientes de las solicitudes, al haber satisfecho todos los requisitos y documentación indicada en “La Convocatoria” resultan </w:t>
      </w:r>
      <w:r w:rsidRPr="00DE48D0">
        <w:rPr>
          <w:rFonts w:ascii="Bookman Old Style" w:hAnsi="Bookman Old Style" w:cstheme="minorHAnsi"/>
          <w:sz w:val="28"/>
          <w:szCs w:val="24"/>
        </w:rPr>
        <w:t>e</w:t>
      </w:r>
      <w:r w:rsidR="0003759C" w:rsidRPr="00DE48D0">
        <w:rPr>
          <w:rFonts w:ascii="Bookman Old Style" w:hAnsi="Bookman Old Style" w:cstheme="minorHAnsi"/>
          <w:sz w:val="28"/>
          <w:szCs w:val="24"/>
        </w:rPr>
        <w:t>legibles los ciudadanos siguientes:</w:t>
      </w:r>
    </w:p>
    <w:p w:rsidR="0003759C" w:rsidRPr="00DE48D0" w:rsidRDefault="0003759C" w:rsidP="0003759C">
      <w:pPr>
        <w:pStyle w:val="Prrafodelista"/>
        <w:numPr>
          <w:ilvl w:val="0"/>
          <w:numId w:val="11"/>
        </w:numPr>
        <w:jc w:val="center"/>
        <w:rPr>
          <w:rFonts w:ascii="Bookman Old Style" w:hAnsi="Bookman Old Style" w:cstheme="minorHAnsi"/>
          <w:i/>
          <w:sz w:val="28"/>
          <w:szCs w:val="24"/>
          <w:u w:val="single"/>
        </w:rPr>
      </w:pPr>
      <w:r w:rsidRPr="00DE48D0">
        <w:rPr>
          <w:rFonts w:ascii="Bookman Old Style" w:hAnsi="Bookman Old Style" w:cstheme="minorHAnsi"/>
          <w:i/>
          <w:sz w:val="28"/>
          <w:szCs w:val="24"/>
          <w:u w:val="single"/>
        </w:rPr>
        <w:t>Rodrigo Sánchez Gutiérrez</w:t>
      </w:r>
    </w:p>
    <w:p w:rsidR="0003759C" w:rsidRPr="00DE48D0" w:rsidRDefault="0003759C" w:rsidP="0003759C">
      <w:pPr>
        <w:pStyle w:val="Prrafodelista"/>
        <w:numPr>
          <w:ilvl w:val="0"/>
          <w:numId w:val="11"/>
        </w:numPr>
        <w:jc w:val="center"/>
        <w:rPr>
          <w:rFonts w:ascii="Bookman Old Style" w:hAnsi="Bookman Old Style" w:cstheme="minorHAnsi"/>
          <w:i/>
          <w:sz w:val="28"/>
          <w:szCs w:val="24"/>
          <w:u w:val="single"/>
        </w:rPr>
      </w:pPr>
      <w:r w:rsidRPr="00DE48D0">
        <w:rPr>
          <w:rFonts w:ascii="Bookman Old Style" w:hAnsi="Bookman Old Style" w:cstheme="minorHAnsi"/>
          <w:i/>
          <w:sz w:val="28"/>
          <w:szCs w:val="24"/>
          <w:u w:val="single"/>
        </w:rPr>
        <w:t>Javier González de los Cobos</w:t>
      </w:r>
    </w:p>
    <w:p w:rsidR="00D031B4" w:rsidRPr="00DE48D0" w:rsidRDefault="00D031B4" w:rsidP="0003759C">
      <w:pPr>
        <w:spacing w:after="0"/>
        <w:jc w:val="both"/>
        <w:rPr>
          <w:rFonts w:ascii="Bookman Old Style" w:hAnsi="Bookman Old Style" w:cstheme="minorHAnsi"/>
          <w:sz w:val="28"/>
          <w:szCs w:val="24"/>
        </w:rPr>
      </w:pPr>
    </w:p>
    <w:p w:rsidR="001A6344" w:rsidRPr="00DE48D0" w:rsidRDefault="00E03F56" w:rsidP="0003759C">
      <w:pPr>
        <w:spacing w:after="0"/>
        <w:jc w:val="both"/>
        <w:rPr>
          <w:rFonts w:ascii="Bookman Old Style" w:hAnsi="Bookman Old Style" w:cstheme="minorHAnsi"/>
          <w:sz w:val="28"/>
          <w:szCs w:val="24"/>
        </w:rPr>
      </w:pPr>
      <w:r w:rsidRPr="00DE48D0">
        <w:rPr>
          <w:rFonts w:ascii="Bookman Old Style" w:hAnsi="Bookman Old Style" w:cstheme="minorHAnsi"/>
          <w:sz w:val="28"/>
          <w:szCs w:val="24"/>
        </w:rPr>
        <w:t>En uso de la voz la</w:t>
      </w:r>
      <w:r w:rsidR="003B2A8A" w:rsidRPr="00DE48D0">
        <w:rPr>
          <w:rFonts w:ascii="Bookman Old Style" w:hAnsi="Bookman Old Style" w:cstheme="minorHAnsi"/>
          <w:sz w:val="28"/>
          <w:szCs w:val="24"/>
        </w:rPr>
        <w:t xml:space="preserve"> Presidenta de la comisión </w:t>
      </w:r>
      <w:r w:rsidRPr="00DE48D0">
        <w:rPr>
          <w:rFonts w:ascii="Bookman Old Style" w:hAnsi="Bookman Old Style" w:cstheme="minorHAnsi"/>
          <w:sz w:val="28"/>
          <w:szCs w:val="24"/>
        </w:rPr>
        <w:t xml:space="preserve">indicó </w:t>
      </w:r>
      <w:r w:rsidR="003B2A8A" w:rsidRPr="00DE48D0">
        <w:rPr>
          <w:rFonts w:ascii="Bookman Old Style" w:hAnsi="Bookman Old Style" w:cstheme="minorHAnsi"/>
          <w:sz w:val="28"/>
          <w:szCs w:val="24"/>
        </w:rPr>
        <w:t xml:space="preserve">que </w:t>
      </w:r>
      <w:r w:rsidRPr="00DE48D0">
        <w:rPr>
          <w:rFonts w:ascii="Bookman Old Style" w:hAnsi="Bookman Old Style" w:cstheme="minorHAnsi"/>
          <w:sz w:val="28"/>
          <w:szCs w:val="24"/>
        </w:rPr>
        <w:t>siendo este</w:t>
      </w:r>
      <w:r w:rsidR="003B2A8A" w:rsidRPr="00DE48D0">
        <w:rPr>
          <w:rFonts w:ascii="Bookman Old Style" w:hAnsi="Bookman Old Style" w:cstheme="minorHAnsi"/>
          <w:sz w:val="28"/>
          <w:szCs w:val="24"/>
        </w:rPr>
        <w:t xml:space="preserve"> </w:t>
      </w:r>
      <w:r w:rsidR="0003759C" w:rsidRPr="00DE48D0">
        <w:rPr>
          <w:rFonts w:ascii="Bookman Old Style" w:hAnsi="Bookman Old Style" w:cstheme="minorHAnsi"/>
          <w:sz w:val="28"/>
          <w:szCs w:val="24"/>
        </w:rPr>
        <w:t xml:space="preserve">resultado suficiente para cubrir los espacios vacantes de representación del municipio en el Consejo Ciudadano Metropolitano </w:t>
      </w:r>
      <w:r w:rsidRPr="00DE48D0">
        <w:rPr>
          <w:rFonts w:ascii="Bookman Old Style" w:hAnsi="Bookman Old Style" w:cstheme="minorHAnsi"/>
          <w:sz w:val="28"/>
          <w:szCs w:val="24"/>
        </w:rPr>
        <w:t>del 2018-2020</w:t>
      </w:r>
      <w:r w:rsidR="0003759C" w:rsidRPr="00DE48D0">
        <w:rPr>
          <w:rFonts w:ascii="Bookman Old Style" w:hAnsi="Bookman Old Style" w:cstheme="minorHAnsi"/>
          <w:sz w:val="28"/>
          <w:szCs w:val="24"/>
        </w:rPr>
        <w:t xml:space="preserve">, </w:t>
      </w:r>
      <w:r w:rsidRPr="00DE48D0">
        <w:rPr>
          <w:rFonts w:ascii="Bookman Old Style" w:hAnsi="Bookman Old Style" w:cstheme="minorHAnsi"/>
          <w:sz w:val="28"/>
          <w:szCs w:val="24"/>
        </w:rPr>
        <w:t>e</w:t>
      </w:r>
      <w:r w:rsidR="0003759C" w:rsidRPr="00DE48D0">
        <w:rPr>
          <w:rFonts w:ascii="Bookman Old Style" w:hAnsi="Bookman Old Style" w:cstheme="minorHAnsi"/>
          <w:sz w:val="28"/>
          <w:szCs w:val="24"/>
        </w:rPr>
        <w:t>s de reconocerse la respuesta expresada a través de las candidaturas registradas, así como el compromiso de mantener un vínculo permanente que les permita el mejor de los desempeños.</w:t>
      </w:r>
    </w:p>
    <w:p w:rsidR="001A6344" w:rsidRDefault="001A6344" w:rsidP="0003759C">
      <w:pPr>
        <w:spacing w:after="0"/>
        <w:jc w:val="both"/>
        <w:rPr>
          <w:rFonts w:ascii="Bookman Old Style" w:hAnsi="Bookman Old Style" w:cstheme="minorHAnsi"/>
          <w:sz w:val="28"/>
          <w:szCs w:val="24"/>
        </w:rPr>
      </w:pPr>
    </w:p>
    <w:p w:rsidR="0025745B" w:rsidRDefault="0025745B" w:rsidP="0003759C">
      <w:pPr>
        <w:spacing w:after="0"/>
        <w:jc w:val="both"/>
        <w:rPr>
          <w:rFonts w:ascii="Bookman Old Style" w:hAnsi="Bookman Old Style" w:cstheme="minorHAnsi"/>
          <w:sz w:val="28"/>
          <w:szCs w:val="24"/>
        </w:rPr>
      </w:pPr>
    </w:p>
    <w:p w:rsidR="0025745B" w:rsidRDefault="0025745B" w:rsidP="0003759C">
      <w:pPr>
        <w:spacing w:after="0"/>
        <w:jc w:val="both"/>
        <w:rPr>
          <w:rFonts w:ascii="Bookman Old Style" w:hAnsi="Bookman Old Style" w:cstheme="minorHAnsi"/>
          <w:sz w:val="28"/>
          <w:szCs w:val="24"/>
        </w:rPr>
      </w:pPr>
    </w:p>
    <w:p w:rsidR="0025745B" w:rsidRDefault="0025745B" w:rsidP="0003759C">
      <w:pPr>
        <w:spacing w:after="0"/>
        <w:jc w:val="both"/>
        <w:rPr>
          <w:rFonts w:ascii="Bookman Old Style" w:hAnsi="Bookman Old Style" w:cstheme="minorHAnsi"/>
          <w:sz w:val="28"/>
          <w:szCs w:val="24"/>
        </w:rPr>
      </w:pPr>
    </w:p>
    <w:p w:rsidR="00DE48D0" w:rsidRDefault="00DE48D0" w:rsidP="0003759C">
      <w:pPr>
        <w:spacing w:after="0"/>
        <w:jc w:val="both"/>
        <w:rPr>
          <w:rFonts w:ascii="Bookman Old Style" w:hAnsi="Bookman Old Style" w:cstheme="minorHAnsi"/>
          <w:sz w:val="28"/>
          <w:szCs w:val="24"/>
        </w:rPr>
      </w:pPr>
    </w:p>
    <w:p w:rsidR="00DE48D0" w:rsidRPr="00DE48D0" w:rsidRDefault="00DE48D0" w:rsidP="0003759C">
      <w:pPr>
        <w:spacing w:after="0"/>
        <w:jc w:val="both"/>
        <w:rPr>
          <w:rFonts w:ascii="Bookman Old Style" w:hAnsi="Bookman Old Style" w:cstheme="minorHAnsi"/>
          <w:sz w:val="28"/>
          <w:szCs w:val="24"/>
        </w:rPr>
      </w:pPr>
    </w:p>
    <w:p w:rsidR="00DE48D0" w:rsidRDefault="00DE48D0" w:rsidP="006E5F37">
      <w:pPr>
        <w:jc w:val="both"/>
        <w:rPr>
          <w:rFonts w:ascii="Bookman Old Style" w:hAnsi="Bookman Old Style" w:cstheme="minorHAnsi"/>
          <w:sz w:val="28"/>
          <w:szCs w:val="24"/>
        </w:rPr>
      </w:pPr>
    </w:p>
    <w:p w:rsidR="00DE48D0" w:rsidRPr="00DE48D0" w:rsidRDefault="006E5F37" w:rsidP="006E5F37">
      <w:pPr>
        <w:jc w:val="both"/>
        <w:rPr>
          <w:rFonts w:ascii="Bookman Old Style" w:hAnsi="Bookman Old Style" w:cstheme="minorHAnsi"/>
          <w:sz w:val="28"/>
          <w:szCs w:val="24"/>
        </w:rPr>
      </w:pPr>
      <w:r w:rsidRPr="00DE48D0">
        <w:rPr>
          <w:rFonts w:ascii="Bookman Old Style" w:hAnsi="Bookman Old Style" w:cstheme="minorHAnsi"/>
          <w:sz w:val="28"/>
          <w:szCs w:val="24"/>
        </w:rPr>
        <w:t>Siendo así, en vista de la oportunidad de presentación de registros, el cumplimiento de requisitos y la manifestación de los motivos para par</w:t>
      </w:r>
      <w:r w:rsidR="00704C4E" w:rsidRPr="00DE48D0">
        <w:rPr>
          <w:rFonts w:ascii="Bookman Old Style" w:hAnsi="Bookman Old Style" w:cstheme="minorHAnsi"/>
          <w:sz w:val="28"/>
          <w:szCs w:val="24"/>
        </w:rPr>
        <w:t xml:space="preserve">ticipar en “La Convocatoria” de </w:t>
      </w:r>
      <w:r w:rsidRPr="00DE48D0">
        <w:rPr>
          <w:rFonts w:ascii="Bookman Old Style" w:hAnsi="Bookman Old Style" w:cstheme="minorHAnsi"/>
          <w:sz w:val="28"/>
          <w:szCs w:val="24"/>
        </w:rPr>
        <w:t xml:space="preserve">los Ciudadanos Elegibles, doy cuenta del resultado de la elección por insaculación de </w:t>
      </w:r>
      <w:r w:rsidR="00704C4E" w:rsidRPr="00DE48D0">
        <w:rPr>
          <w:rFonts w:ascii="Bookman Old Style" w:hAnsi="Bookman Old Style" w:cstheme="minorHAnsi"/>
          <w:sz w:val="28"/>
          <w:szCs w:val="24"/>
        </w:rPr>
        <w:t>los Consejeros</w:t>
      </w:r>
      <w:r w:rsidRPr="00DE48D0">
        <w:rPr>
          <w:rFonts w:ascii="Bookman Old Style" w:hAnsi="Bookman Old Style" w:cstheme="minorHAnsi"/>
          <w:sz w:val="28"/>
          <w:szCs w:val="24"/>
        </w:rPr>
        <w:t xml:space="preserve"> </w:t>
      </w:r>
    </w:p>
    <w:p w:rsidR="0025745B" w:rsidRDefault="0025745B" w:rsidP="006E5F37">
      <w:pPr>
        <w:jc w:val="both"/>
        <w:rPr>
          <w:rFonts w:ascii="Bookman Old Style" w:hAnsi="Bookman Old Style" w:cstheme="minorHAnsi"/>
          <w:sz w:val="28"/>
          <w:szCs w:val="24"/>
        </w:rPr>
      </w:pPr>
    </w:p>
    <w:p w:rsidR="006E5F37" w:rsidRDefault="006E5F37" w:rsidP="006E5F37">
      <w:pPr>
        <w:jc w:val="both"/>
        <w:rPr>
          <w:rFonts w:ascii="Bookman Old Style" w:hAnsi="Bookman Old Style" w:cstheme="minorHAnsi"/>
          <w:sz w:val="28"/>
          <w:szCs w:val="24"/>
        </w:rPr>
      </w:pPr>
      <w:r w:rsidRPr="00DE48D0">
        <w:rPr>
          <w:rFonts w:ascii="Bookman Old Style" w:hAnsi="Bookman Old Style" w:cstheme="minorHAnsi"/>
          <w:sz w:val="28"/>
          <w:szCs w:val="24"/>
        </w:rPr>
        <w:t>Titular y Suplente, que integrarán el Consejo Ciudadano Metropolitano</w:t>
      </w:r>
      <w:r w:rsidR="00E03F56" w:rsidRPr="00DE48D0">
        <w:rPr>
          <w:rFonts w:ascii="Bookman Old Style" w:hAnsi="Bookman Old Style" w:cstheme="minorHAnsi"/>
          <w:sz w:val="28"/>
          <w:szCs w:val="24"/>
        </w:rPr>
        <w:t xml:space="preserve"> 2018 - 2020</w:t>
      </w:r>
      <w:r w:rsidRPr="00DE48D0">
        <w:rPr>
          <w:rFonts w:ascii="Bookman Old Style" w:hAnsi="Bookman Old Style" w:cstheme="minorHAnsi"/>
          <w:sz w:val="28"/>
          <w:szCs w:val="24"/>
        </w:rPr>
        <w:t xml:space="preserve"> en representación del Municipio de San Pedro Tlaquepaque </w:t>
      </w:r>
      <w:r w:rsidR="00E03F56" w:rsidRPr="00DE48D0">
        <w:rPr>
          <w:rFonts w:ascii="Bookman Old Style" w:hAnsi="Bookman Old Style" w:cstheme="minorHAnsi"/>
          <w:sz w:val="28"/>
          <w:szCs w:val="24"/>
        </w:rPr>
        <w:t xml:space="preserve">con </w:t>
      </w:r>
      <w:r w:rsidRPr="00DE48D0">
        <w:rPr>
          <w:rFonts w:ascii="Bookman Old Style" w:hAnsi="Bookman Old Style" w:cstheme="minorHAnsi"/>
          <w:sz w:val="28"/>
          <w:szCs w:val="24"/>
        </w:rPr>
        <w:t>el siguiente resultado:</w:t>
      </w:r>
    </w:p>
    <w:p w:rsidR="00DE48D0" w:rsidRPr="00DE48D0" w:rsidRDefault="00DE48D0" w:rsidP="006E5F37">
      <w:pPr>
        <w:jc w:val="both"/>
        <w:rPr>
          <w:rFonts w:ascii="Bookman Old Style" w:hAnsi="Bookman Old Style" w:cstheme="minorHAnsi"/>
          <w:sz w:val="28"/>
          <w:szCs w:val="24"/>
        </w:rPr>
      </w:pPr>
    </w:p>
    <w:tbl>
      <w:tblPr>
        <w:tblStyle w:val="Tablaconcuadrcula"/>
        <w:tblW w:w="0" w:type="auto"/>
        <w:jc w:val="center"/>
        <w:tblLook w:val="04A0" w:firstRow="1" w:lastRow="0" w:firstColumn="1" w:lastColumn="0" w:noHBand="0" w:noVBand="1"/>
      </w:tblPr>
      <w:tblGrid>
        <w:gridCol w:w="3681"/>
        <w:gridCol w:w="2400"/>
      </w:tblGrid>
      <w:tr w:rsidR="006E5F37" w:rsidRPr="00DE48D0" w:rsidTr="00026075">
        <w:trPr>
          <w:trHeight w:val="53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E5F37" w:rsidRPr="00DE48D0" w:rsidRDefault="006E5F37" w:rsidP="00DD6D9D">
            <w:pPr>
              <w:rPr>
                <w:rFonts w:ascii="Bookman Old Style" w:hAnsi="Bookman Old Style" w:cstheme="minorHAnsi"/>
                <w:sz w:val="28"/>
                <w:szCs w:val="24"/>
              </w:rPr>
            </w:pPr>
            <w:r w:rsidRPr="00DE48D0">
              <w:rPr>
                <w:rFonts w:ascii="Bookman Old Style" w:hAnsi="Bookman Old Style" w:cstheme="minorHAnsi"/>
                <w:sz w:val="28"/>
                <w:szCs w:val="24"/>
              </w:rPr>
              <w:t>1. Rodrigo Sánchez Gutiérrez</w:t>
            </w:r>
          </w:p>
        </w:tc>
        <w:tc>
          <w:tcPr>
            <w:tcW w:w="2400" w:type="dxa"/>
            <w:tcBorders>
              <w:top w:val="single" w:sz="4" w:space="0" w:color="auto"/>
              <w:left w:val="single" w:sz="4" w:space="0" w:color="auto"/>
              <w:bottom w:val="single" w:sz="4" w:space="0" w:color="auto"/>
              <w:right w:val="single" w:sz="4" w:space="0" w:color="auto"/>
            </w:tcBorders>
            <w:vAlign w:val="center"/>
            <w:hideMark/>
          </w:tcPr>
          <w:p w:rsidR="006E5F37" w:rsidRPr="00DE48D0" w:rsidRDefault="00704C4E" w:rsidP="00DD6D9D">
            <w:pPr>
              <w:rPr>
                <w:rFonts w:ascii="Bookman Old Style" w:hAnsi="Bookman Old Style" w:cstheme="minorHAnsi"/>
                <w:sz w:val="28"/>
                <w:szCs w:val="24"/>
              </w:rPr>
            </w:pPr>
            <w:r w:rsidRPr="00DE48D0">
              <w:rPr>
                <w:rFonts w:ascii="Bookman Old Style" w:hAnsi="Bookman Old Style" w:cstheme="minorHAnsi"/>
                <w:sz w:val="28"/>
                <w:szCs w:val="24"/>
              </w:rPr>
              <w:t>Consejero</w:t>
            </w:r>
            <w:r w:rsidR="006E5F37" w:rsidRPr="00DE48D0">
              <w:rPr>
                <w:rFonts w:ascii="Bookman Old Style" w:hAnsi="Bookman Old Style" w:cstheme="minorHAnsi"/>
                <w:sz w:val="28"/>
                <w:szCs w:val="24"/>
              </w:rPr>
              <w:t xml:space="preserve"> Titular</w:t>
            </w:r>
          </w:p>
        </w:tc>
      </w:tr>
      <w:tr w:rsidR="006E5F37" w:rsidRPr="00DE48D0" w:rsidTr="00026075">
        <w:trPr>
          <w:trHeight w:val="53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E5F37" w:rsidRPr="00DE48D0" w:rsidRDefault="006E5F37" w:rsidP="00DD6D9D">
            <w:pPr>
              <w:rPr>
                <w:rFonts w:ascii="Bookman Old Style" w:hAnsi="Bookman Old Style" w:cstheme="minorHAnsi"/>
                <w:sz w:val="28"/>
                <w:szCs w:val="24"/>
              </w:rPr>
            </w:pPr>
            <w:r w:rsidRPr="00DE48D0">
              <w:rPr>
                <w:rFonts w:ascii="Bookman Old Style" w:hAnsi="Bookman Old Style" w:cstheme="minorHAnsi"/>
                <w:sz w:val="28"/>
                <w:szCs w:val="24"/>
              </w:rPr>
              <w:t>2. Javier González de los Cobos</w:t>
            </w:r>
          </w:p>
        </w:tc>
        <w:tc>
          <w:tcPr>
            <w:tcW w:w="2400" w:type="dxa"/>
            <w:tcBorders>
              <w:top w:val="single" w:sz="4" w:space="0" w:color="auto"/>
              <w:left w:val="single" w:sz="4" w:space="0" w:color="auto"/>
              <w:bottom w:val="single" w:sz="4" w:space="0" w:color="auto"/>
              <w:right w:val="single" w:sz="4" w:space="0" w:color="auto"/>
            </w:tcBorders>
            <w:vAlign w:val="center"/>
            <w:hideMark/>
          </w:tcPr>
          <w:p w:rsidR="006E5F37" w:rsidRPr="00DE48D0" w:rsidRDefault="006E5F37" w:rsidP="00DD6D9D">
            <w:pPr>
              <w:rPr>
                <w:rFonts w:ascii="Bookman Old Style" w:hAnsi="Bookman Old Style" w:cstheme="minorHAnsi"/>
                <w:sz w:val="28"/>
                <w:szCs w:val="24"/>
              </w:rPr>
            </w:pPr>
            <w:r w:rsidRPr="00DE48D0">
              <w:rPr>
                <w:rFonts w:ascii="Bookman Old Style" w:hAnsi="Bookman Old Style" w:cstheme="minorHAnsi"/>
                <w:sz w:val="28"/>
                <w:szCs w:val="24"/>
              </w:rPr>
              <w:t>Consejero Suplente</w:t>
            </w:r>
          </w:p>
        </w:tc>
      </w:tr>
    </w:tbl>
    <w:p w:rsidR="006E5F37" w:rsidRPr="00DE48D0" w:rsidRDefault="006E5F37" w:rsidP="00026075">
      <w:pPr>
        <w:spacing w:after="0"/>
        <w:jc w:val="both"/>
        <w:rPr>
          <w:rFonts w:ascii="Bookman Old Style" w:hAnsi="Bookman Old Style" w:cstheme="minorHAnsi"/>
          <w:sz w:val="28"/>
          <w:szCs w:val="24"/>
        </w:rPr>
      </w:pPr>
    </w:p>
    <w:p w:rsidR="00D031B4" w:rsidRPr="00DE48D0" w:rsidRDefault="00D031B4" w:rsidP="00026075">
      <w:pPr>
        <w:spacing w:after="0"/>
        <w:jc w:val="both"/>
        <w:rPr>
          <w:rFonts w:ascii="Bookman Old Style" w:hAnsi="Bookman Old Style" w:cstheme="minorHAnsi"/>
          <w:sz w:val="28"/>
          <w:szCs w:val="24"/>
        </w:rPr>
      </w:pPr>
    </w:p>
    <w:p w:rsidR="00D031B4" w:rsidRDefault="00D031B4" w:rsidP="006E5F37">
      <w:pPr>
        <w:jc w:val="both"/>
        <w:rPr>
          <w:rFonts w:ascii="Bookman Old Style" w:hAnsi="Bookman Old Style" w:cstheme="minorHAnsi"/>
          <w:sz w:val="28"/>
          <w:szCs w:val="24"/>
        </w:rPr>
      </w:pPr>
      <w:r w:rsidRPr="00DE48D0">
        <w:rPr>
          <w:rFonts w:ascii="Bookman Old Style" w:hAnsi="Bookman Old Style" w:cstheme="minorHAnsi"/>
          <w:sz w:val="28"/>
          <w:szCs w:val="24"/>
        </w:rPr>
        <w:t>En uso de la voz el Regidor</w:t>
      </w:r>
      <w:r w:rsidR="0025745B">
        <w:rPr>
          <w:rFonts w:ascii="Bookman Old Style" w:hAnsi="Bookman Old Style" w:cstheme="minorHAnsi"/>
          <w:sz w:val="28"/>
          <w:szCs w:val="24"/>
        </w:rPr>
        <w:t xml:space="preserve"> y Vocal de esta Comisión,</w:t>
      </w:r>
      <w:r w:rsidRPr="00DE48D0">
        <w:rPr>
          <w:rFonts w:ascii="Bookman Old Style" w:hAnsi="Bookman Old Style" w:cstheme="minorHAnsi"/>
          <w:sz w:val="28"/>
          <w:szCs w:val="24"/>
        </w:rPr>
        <w:t xml:space="preserve"> Francisco Juárez Piña, manifiesta que según la carpeta que tiene a la vista se aprecia que ambos solicitantes cumplen con los requisitos requeridos para el puesto y les desea la mejor de las suertes.</w:t>
      </w:r>
    </w:p>
    <w:p w:rsidR="00DE48D0" w:rsidRPr="00DE48D0" w:rsidRDefault="00DE48D0" w:rsidP="006E5F37">
      <w:pPr>
        <w:jc w:val="both"/>
        <w:rPr>
          <w:rFonts w:ascii="Bookman Old Style" w:hAnsi="Bookman Old Style" w:cstheme="minorHAnsi"/>
          <w:sz w:val="28"/>
          <w:szCs w:val="24"/>
        </w:rPr>
      </w:pPr>
    </w:p>
    <w:p w:rsidR="00DE48D0" w:rsidRDefault="00D031B4" w:rsidP="006E5F37">
      <w:pPr>
        <w:jc w:val="both"/>
        <w:rPr>
          <w:rFonts w:ascii="Bookman Old Style" w:hAnsi="Bookman Old Style" w:cstheme="minorHAnsi"/>
          <w:sz w:val="28"/>
          <w:szCs w:val="24"/>
        </w:rPr>
      </w:pPr>
      <w:r w:rsidRPr="00DE48D0">
        <w:rPr>
          <w:rFonts w:ascii="Bookman Old Style" w:hAnsi="Bookman Old Style" w:cstheme="minorHAnsi"/>
          <w:sz w:val="28"/>
          <w:szCs w:val="24"/>
        </w:rPr>
        <w:t xml:space="preserve">En uso de la voz el </w:t>
      </w:r>
      <w:r w:rsidR="00DE48D0" w:rsidRPr="00DE48D0">
        <w:rPr>
          <w:rFonts w:ascii="Bookman Old Style" w:hAnsi="Bookman Old Style" w:cstheme="minorHAnsi"/>
          <w:sz w:val="28"/>
          <w:szCs w:val="24"/>
        </w:rPr>
        <w:t>Síndico</w:t>
      </w:r>
      <w:r w:rsidRPr="00DE48D0">
        <w:rPr>
          <w:rFonts w:ascii="Bookman Old Style" w:hAnsi="Bookman Old Style" w:cstheme="minorHAnsi"/>
          <w:sz w:val="28"/>
          <w:szCs w:val="24"/>
        </w:rPr>
        <w:t xml:space="preserve"> Municipal</w:t>
      </w:r>
      <w:r w:rsidR="0025745B">
        <w:rPr>
          <w:rFonts w:ascii="Bookman Old Style" w:hAnsi="Bookman Old Style" w:cstheme="minorHAnsi"/>
          <w:sz w:val="28"/>
          <w:szCs w:val="24"/>
        </w:rPr>
        <w:t xml:space="preserve"> y Vocal de esta Comisión</w:t>
      </w:r>
      <w:r w:rsidRPr="00DE48D0">
        <w:rPr>
          <w:rFonts w:ascii="Bookman Old Style" w:hAnsi="Bookman Old Style" w:cstheme="minorHAnsi"/>
          <w:sz w:val="28"/>
          <w:szCs w:val="24"/>
        </w:rPr>
        <w:t xml:space="preserve">, Mtro. José Luis Salazar </w:t>
      </w:r>
      <w:r w:rsidR="00DE48D0" w:rsidRPr="00DE48D0">
        <w:rPr>
          <w:rFonts w:ascii="Bookman Old Style" w:hAnsi="Bookman Old Style" w:cstheme="minorHAnsi"/>
          <w:sz w:val="28"/>
          <w:szCs w:val="24"/>
        </w:rPr>
        <w:t>Martínez</w:t>
      </w:r>
      <w:r w:rsidRPr="00DE48D0">
        <w:rPr>
          <w:rFonts w:ascii="Bookman Old Style" w:hAnsi="Bookman Old Style" w:cstheme="minorHAnsi"/>
          <w:sz w:val="28"/>
          <w:szCs w:val="24"/>
        </w:rPr>
        <w:t>, manifiesta que lo ve bien es una persona que fue recomendada por la cámara de comercio de Tlaquepaque, que es una institución reconocida por el Municipio, tiene tiempo que vienen trabajando en pro de la comunidad</w:t>
      </w:r>
      <w:r w:rsidR="00DE48D0" w:rsidRPr="00DE48D0">
        <w:rPr>
          <w:rFonts w:ascii="Bookman Old Style" w:hAnsi="Bookman Old Style" w:cstheme="minorHAnsi"/>
          <w:sz w:val="28"/>
          <w:szCs w:val="24"/>
        </w:rPr>
        <w:t>, entonces es adecuada la propuesta.</w:t>
      </w:r>
    </w:p>
    <w:p w:rsidR="00DE48D0" w:rsidRPr="00DE48D0" w:rsidRDefault="00DE48D0" w:rsidP="006E5F37">
      <w:pPr>
        <w:jc w:val="both"/>
        <w:rPr>
          <w:rFonts w:ascii="Bookman Old Style" w:hAnsi="Bookman Old Style" w:cstheme="minorHAnsi"/>
          <w:sz w:val="28"/>
          <w:szCs w:val="24"/>
        </w:rPr>
      </w:pPr>
    </w:p>
    <w:p w:rsidR="006E5F37" w:rsidRDefault="006E5F37" w:rsidP="006E5F37">
      <w:pPr>
        <w:jc w:val="both"/>
        <w:rPr>
          <w:rFonts w:ascii="Bookman Old Style" w:hAnsi="Bookman Old Style" w:cstheme="minorHAnsi"/>
          <w:sz w:val="28"/>
          <w:szCs w:val="24"/>
        </w:rPr>
      </w:pPr>
      <w:r w:rsidRPr="00DE48D0">
        <w:rPr>
          <w:rFonts w:ascii="Bookman Old Style" w:hAnsi="Bookman Old Style" w:cstheme="minorHAnsi"/>
          <w:sz w:val="28"/>
          <w:szCs w:val="24"/>
        </w:rPr>
        <w:t>Para mayor claridad</w:t>
      </w:r>
      <w:r w:rsidR="00793756" w:rsidRPr="00DE48D0">
        <w:rPr>
          <w:rFonts w:ascii="Bookman Old Style" w:hAnsi="Bookman Old Style" w:cstheme="minorHAnsi"/>
          <w:sz w:val="28"/>
          <w:szCs w:val="24"/>
        </w:rPr>
        <w:t xml:space="preserve"> se pide a los integrantes de la comisión </w:t>
      </w:r>
      <w:r w:rsidRPr="00DE48D0">
        <w:rPr>
          <w:rFonts w:ascii="Bookman Old Style" w:hAnsi="Bookman Old Style" w:cstheme="minorHAnsi"/>
          <w:sz w:val="28"/>
          <w:szCs w:val="24"/>
        </w:rPr>
        <w:t>manifiesten su aprobación a que sean Consejeros en el Consejo Ciudadano Metropolitano en representación del Municipio de San Pedro Tlaquepaque, Rodrigo Sánchez Gutiérrez como Titular y Javier González de lo</w:t>
      </w:r>
      <w:r w:rsidR="001A6344" w:rsidRPr="00DE48D0">
        <w:rPr>
          <w:rFonts w:ascii="Bookman Old Style" w:hAnsi="Bookman Old Style" w:cstheme="minorHAnsi"/>
          <w:sz w:val="28"/>
          <w:szCs w:val="24"/>
        </w:rPr>
        <w:t>s Cobos como su Suplente.</w:t>
      </w:r>
    </w:p>
    <w:p w:rsidR="00DE48D0" w:rsidRPr="00DE48D0" w:rsidRDefault="00DE48D0" w:rsidP="006E5F37">
      <w:pPr>
        <w:jc w:val="both"/>
        <w:rPr>
          <w:rFonts w:ascii="Bookman Old Style" w:hAnsi="Bookman Old Style" w:cstheme="minorHAnsi"/>
          <w:sz w:val="28"/>
          <w:szCs w:val="24"/>
        </w:rPr>
      </w:pPr>
    </w:p>
    <w:p w:rsidR="006E5F37" w:rsidRPr="00DE48D0" w:rsidRDefault="006E5F37" w:rsidP="006E5F37">
      <w:pPr>
        <w:spacing w:after="0"/>
        <w:jc w:val="both"/>
        <w:rPr>
          <w:rFonts w:ascii="Bookman Old Style" w:hAnsi="Bookman Old Style" w:cstheme="minorHAnsi"/>
          <w:sz w:val="28"/>
          <w:szCs w:val="24"/>
        </w:rPr>
      </w:pPr>
      <w:r w:rsidRPr="00DE48D0">
        <w:rPr>
          <w:rFonts w:ascii="Bookman Old Style" w:hAnsi="Bookman Old Style" w:cstheme="minorHAnsi"/>
          <w:sz w:val="28"/>
          <w:szCs w:val="24"/>
        </w:rPr>
        <w:t>Aprobado por</w:t>
      </w:r>
      <w:r w:rsidR="00DE48D0" w:rsidRPr="00DE48D0">
        <w:rPr>
          <w:rFonts w:ascii="Bookman Old Style" w:hAnsi="Bookman Old Style" w:cstheme="minorHAnsi"/>
          <w:sz w:val="28"/>
          <w:szCs w:val="24"/>
        </w:rPr>
        <w:t xml:space="preserve"> unanimidad.</w:t>
      </w:r>
    </w:p>
    <w:p w:rsidR="00AE5819" w:rsidRDefault="00AE5819" w:rsidP="00DC04D9">
      <w:pPr>
        <w:spacing w:after="0"/>
        <w:jc w:val="both"/>
        <w:rPr>
          <w:rFonts w:ascii="Bookman Old Style" w:hAnsi="Bookman Old Style" w:cstheme="minorHAnsi"/>
          <w:sz w:val="28"/>
          <w:szCs w:val="24"/>
        </w:rPr>
      </w:pPr>
    </w:p>
    <w:p w:rsidR="00DE48D0" w:rsidRDefault="00DE48D0" w:rsidP="00DC04D9">
      <w:pPr>
        <w:spacing w:after="0"/>
        <w:jc w:val="both"/>
        <w:rPr>
          <w:rFonts w:ascii="Bookman Old Style" w:hAnsi="Bookman Old Style" w:cstheme="minorHAnsi"/>
          <w:sz w:val="28"/>
          <w:szCs w:val="24"/>
        </w:rPr>
      </w:pPr>
    </w:p>
    <w:p w:rsidR="00DE48D0" w:rsidRDefault="00DE48D0" w:rsidP="00DC04D9">
      <w:pPr>
        <w:spacing w:after="0"/>
        <w:jc w:val="both"/>
        <w:rPr>
          <w:rFonts w:ascii="Bookman Old Style" w:hAnsi="Bookman Old Style" w:cstheme="minorHAnsi"/>
          <w:sz w:val="28"/>
          <w:szCs w:val="24"/>
        </w:rPr>
      </w:pPr>
    </w:p>
    <w:p w:rsidR="000B5C7B" w:rsidRPr="00DE48D0" w:rsidRDefault="00D35488" w:rsidP="0003759C">
      <w:pPr>
        <w:spacing w:after="0"/>
        <w:ind w:left="705" w:hanging="705"/>
        <w:jc w:val="both"/>
        <w:rPr>
          <w:rFonts w:ascii="Bookman Old Style" w:hAnsi="Bookman Old Style"/>
          <w:sz w:val="28"/>
          <w:szCs w:val="24"/>
        </w:rPr>
      </w:pPr>
      <w:bookmarkStart w:id="0" w:name="_GoBack"/>
      <w:bookmarkEnd w:id="0"/>
      <w:r w:rsidRPr="00DE48D0">
        <w:rPr>
          <w:rFonts w:ascii="Bookman Old Style" w:hAnsi="Bookman Old Style"/>
          <w:b/>
          <w:sz w:val="28"/>
          <w:szCs w:val="24"/>
        </w:rPr>
        <w:t xml:space="preserve">IV.- </w:t>
      </w:r>
      <w:r w:rsidRPr="00DE48D0">
        <w:rPr>
          <w:rFonts w:ascii="Bookman Old Style" w:hAnsi="Bookman Old Style"/>
          <w:b/>
          <w:sz w:val="28"/>
          <w:szCs w:val="24"/>
        </w:rPr>
        <w:tab/>
      </w:r>
      <w:r w:rsidR="000B5C7B" w:rsidRPr="00DE48D0">
        <w:rPr>
          <w:rFonts w:ascii="Bookman Old Style" w:hAnsi="Bookman Old Style"/>
          <w:sz w:val="28"/>
          <w:szCs w:val="24"/>
        </w:rPr>
        <w:tab/>
      </w:r>
      <w:r w:rsidR="000B5C7B" w:rsidRPr="00DE48D0">
        <w:rPr>
          <w:rFonts w:ascii="Bookman Old Style" w:hAnsi="Bookman Old Style"/>
          <w:b/>
          <w:sz w:val="28"/>
          <w:szCs w:val="24"/>
        </w:rPr>
        <w:t>ASUNTOS GENERALES</w:t>
      </w:r>
    </w:p>
    <w:p w:rsidR="008923EB" w:rsidRPr="00DE48D0" w:rsidRDefault="008923EB" w:rsidP="00DC04D9">
      <w:pPr>
        <w:spacing w:after="0"/>
        <w:jc w:val="both"/>
        <w:rPr>
          <w:rFonts w:ascii="Bookman Old Style" w:hAnsi="Bookman Old Style" w:cstheme="minorHAnsi"/>
          <w:sz w:val="28"/>
          <w:szCs w:val="24"/>
        </w:rPr>
      </w:pPr>
    </w:p>
    <w:p w:rsidR="008923EB" w:rsidRPr="00DE48D0" w:rsidRDefault="008923EB" w:rsidP="00DC04D9">
      <w:pPr>
        <w:spacing w:after="0"/>
        <w:jc w:val="both"/>
        <w:rPr>
          <w:rFonts w:ascii="Bookman Old Style" w:hAnsi="Bookman Old Style" w:cstheme="minorHAnsi"/>
          <w:sz w:val="28"/>
          <w:szCs w:val="24"/>
        </w:rPr>
      </w:pPr>
      <w:r w:rsidRPr="00DE48D0">
        <w:rPr>
          <w:rFonts w:ascii="Bookman Old Style" w:hAnsi="Bookman Old Style" w:cstheme="minorHAnsi"/>
          <w:sz w:val="28"/>
          <w:szCs w:val="24"/>
        </w:rPr>
        <w:t>En uso de la voz, la C. Presidente de la Comisión pregunta a los regidores asistentes si existe algún asunto que deseen tratar en este punto, sin que algún edil haya manifestado su deseo de hacer uso de la voz, circunstancia que se hace constar previo a declarar agot</w:t>
      </w:r>
      <w:r w:rsidR="00AF1E9A" w:rsidRPr="00DE48D0">
        <w:rPr>
          <w:rFonts w:ascii="Bookman Old Style" w:hAnsi="Bookman Old Style" w:cstheme="minorHAnsi"/>
          <w:sz w:val="28"/>
          <w:szCs w:val="24"/>
        </w:rPr>
        <w:t>ado el punto correspondiente a asuntos g</w:t>
      </w:r>
      <w:r w:rsidRPr="00DE48D0">
        <w:rPr>
          <w:rFonts w:ascii="Bookman Old Style" w:hAnsi="Bookman Old Style" w:cstheme="minorHAnsi"/>
          <w:sz w:val="28"/>
          <w:szCs w:val="24"/>
        </w:rPr>
        <w:t>enerales.</w:t>
      </w:r>
    </w:p>
    <w:p w:rsidR="008923EB" w:rsidRPr="00DE48D0" w:rsidRDefault="008923EB" w:rsidP="00DC04D9">
      <w:pPr>
        <w:spacing w:after="0"/>
        <w:jc w:val="both"/>
        <w:rPr>
          <w:rFonts w:ascii="Bookman Old Style" w:hAnsi="Bookman Old Style" w:cstheme="minorHAnsi"/>
          <w:sz w:val="28"/>
          <w:szCs w:val="24"/>
        </w:rPr>
      </w:pPr>
    </w:p>
    <w:p w:rsidR="003148CE" w:rsidRPr="00DE48D0" w:rsidRDefault="003148CE" w:rsidP="00DC04D9">
      <w:pPr>
        <w:spacing w:after="0"/>
        <w:jc w:val="both"/>
        <w:rPr>
          <w:rFonts w:ascii="Bookman Old Style" w:hAnsi="Bookman Old Style" w:cstheme="minorHAnsi"/>
          <w:sz w:val="28"/>
          <w:szCs w:val="24"/>
        </w:rPr>
      </w:pPr>
    </w:p>
    <w:p w:rsidR="00A36DDC" w:rsidRPr="00DE48D0" w:rsidRDefault="00DE48D0" w:rsidP="00DC04D9">
      <w:pPr>
        <w:spacing w:after="0"/>
        <w:jc w:val="both"/>
        <w:rPr>
          <w:rFonts w:ascii="Bookman Old Style" w:hAnsi="Bookman Old Style" w:cstheme="minorHAnsi"/>
          <w:sz w:val="28"/>
          <w:szCs w:val="24"/>
        </w:rPr>
      </w:pPr>
      <w:r>
        <w:rPr>
          <w:rFonts w:ascii="Bookman Old Style" w:hAnsi="Bookman Old Style" w:cstheme="minorHAnsi"/>
          <w:sz w:val="28"/>
          <w:szCs w:val="24"/>
        </w:rPr>
        <w:t>H</w:t>
      </w:r>
      <w:r w:rsidRPr="00DE48D0">
        <w:rPr>
          <w:rFonts w:ascii="Bookman Old Style" w:hAnsi="Bookman Old Style" w:cstheme="minorHAnsi"/>
          <w:sz w:val="28"/>
          <w:szCs w:val="24"/>
        </w:rPr>
        <w:t>abiéndose desahogado en su totalidad el orden del día, se declara la clausura de la sesión de la comisión de asuntos metropolitanos y se levanta la presente acta, siendo las 10:40 horas del día 15 de octubre del año 2019</w:t>
      </w:r>
      <w:r w:rsidR="00B37059" w:rsidRPr="00DE48D0">
        <w:rPr>
          <w:rFonts w:ascii="Bookman Old Style" w:hAnsi="Bookman Old Style" w:cstheme="minorHAnsi"/>
          <w:sz w:val="28"/>
          <w:szCs w:val="24"/>
        </w:rPr>
        <w:t xml:space="preserve">. </w:t>
      </w:r>
      <w:r>
        <w:rPr>
          <w:rFonts w:ascii="Bookman Old Style" w:hAnsi="Bookman Old Style" w:cstheme="minorHAnsi"/>
          <w:sz w:val="28"/>
          <w:szCs w:val="24"/>
        </w:rPr>
        <w:t>F</w:t>
      </w:r>
      <w:r w:rsidRPr="00DE48D0">
        <w:rPr>
          <w:rFonts w:ascii="Bookman Old Style" w:hAnsi="Bookman Old Style" w:cstheme="minorHAnsi"/>
          <w:sz w:val="28"/>
          <w:szCs w:val="24"/>
        </w:rPr>
        <w:t>irman de conformidad los integrantes de la comisión edilicia de asuntos metropolitanos.</w:t>
      </w:r>
    </w:p>
    <w:p w:rsidR="005E2364" w:rsidRPr="00DE48D0" w:rsidRDefault="005E2364" w:rsidP="00DC04D9">
      <w:pPr>
        <w:spacing w:after="0"/>
        <w:jc w:val="both"/>
        <w:rPr>
          <w:rFonts w:ascii="Bookman Old Style" w:hAnsi="Bookman Old Style" w:cstheme="minorHAnsi"/>
          <w:sz w:val="24"/>
          <w:szCs w:val="24"/>
        </w:rPr>
      </w:pPr>
    </w:p>
    <w:p w:rsidR="0097241A" w:rsidRPr="00DE48D0" w:rsidRDefault="0097241A" w:rsidP="00DC04D9">
      <w:pPr>
        <w:spacing w:after="0"/>
        <w:jc w:val="both"/>
        <w:rPr>
          <w:rFonts w:ascii="Bookman Old Style" w:hAnsi="Bookman Old Style" w:cstheme="minorHAnsi"/>
          <w:sz w:val="24"/>
          <w:szCs w:val="24"/>
        </w:rPr>
      </w:pPr>
    </w:p>
    <w:p w:rsidR="00B37059" w:rsidRPr="00DE48D0" w:rsidRDefault="00B37059" w:rsidP="00DC04D9">
      <w:pPr>
        <w:spacing w:after="0"/>
        <w:jc w:val="both"/>
        <w:rPr>
          <w:rFonts w:ascii="Bookman Old Style" w:hAnsi="Bookman Old Style"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402"/>
      </w:tblGrid>
      <w:tr w:rsidR="00315EAC" w:rsidRPr="00DE48D0" w:rsidTr="0097241A">
        <w:trPr>
          <w:trHeight w:val="1303"/>
        </w:trPr>
        <w:tc>
          <w:tcPr>
            <w:tcW w:w="4962" w:type="dxa"/>
          </w:tcPr>
          <w:p w:rsidR="00315EAC" w:rsidRPr="00DE48D0" w:rsidRDefault="005E2364" w:rsidP="00315EAC">
            <w:pPr>
              <w:jc w:val="both"/>
              <w:rPr>
                <w:rFonts w:ascii="Bookman Old Style" w:hAnsi="Bookman Old Style" w:cstheme="minorHAnsi"/>
                <w:b/>
                <w:sz w:val="24"/>
                <w:szCs w:val="24"/>
              </w:rPr>
            </w:pPr>
            <w:r w:rsidRPr="00DE48D0">
              <w:rPr>
                <w:rFonts w:ascii="Bookman Old Style" w:hAnsi="Bookman Old Style" w:cstheme="minorHAnsi"/>
                <w:b/>
                <w:sz w:val="24"/>
                <w:szCs w:val="24"/>
              </w:rPr>
              <w:t>María Elena Limón García</w:t>
            </w:r>
          </w:p>
          <w:p w:rsidR="00B63E8E" w:rsidRPr="00DE48D0" w:rsidRDefault="00B63E8E" w:rsidP="00315EAC">
            <w:pPr>
              <w:rPr>
                <w:rFonts w:ascii="Bookman Old Style" w:hAnsi="Bookman Old Style" w:cstheme="minorHAnsi"/>
                <w:sz w:val="24"/>
                <w:szCs w:val="24"/>
              </w:rPr>
            </w:pPr>
            <w:r w:rsidRPr="00DE48D0">
              <w:rPr>
                <w:rFonts w:ascii="Bookman Old Style" w:hAnsi="Bookman Old Style" w:cstheme="minorHAnsi"/>
                <w:sz w:val="24"/>
                <w:szCs w:val="24"/>
              </w:rPr>
              <w:t xml:space="preserve">Presidenta Municipal y </w:t>
            </w:r>
          </w:p>
          <w:p w:rsidR="00315EAC" w:rsidRPr="00DE48D0" w:rsidRDefault="00B37059" w:rsidP="00315EAC">
            <w:pPr>
              <w:rPr>
                <w:rFonts w:ascii="Bookman Old Style" w:hAnsi="Bookman Old Style" w:cstheme="minorHAnsi"/>
                <w:sz w:val="24"/>
                <w:szCs w:val="24"/>
              </w:rPr>
            </w:pPr>
            <w:r w:rsidRPr="00DE48D0">
              <w:rPr>
                <w:rFonts w:ascii="Bookman Old Style" w:hAnsi="Bookman Old Style" w:cstheme="minorHAnsi"/>
                <w:sz w:val="24"/>
                <w:szCs w:val="24"/>
              </w:rPr>
              <w:t xml:space="preserve">Presidente de la Comisión de Asuntos Metropolitanos </w:t>
            </w:r>
            <w:r w:rsidRPr="00DE48D0">
              <w:rPr>
                <w:rFonts w:ascii="Bookman Old Style" w:hAnsi="Bookman Old Style" w:cstheme="minorHAnsi"/>
                <w:sz w:val="24"/>
                <w:szCs w:val="24"/>
              </w:rPr>
              <w:tab/>
            </w:r>
            <w:r w:rsidR="00315EAC" w:rsidRPr="00DE48D0">
              <w:rPr>
                <w:rFonts w:ascii="Bookman Old Style" w:hAnsi="Bookman Old Style" w:cstheme="minorHAnsi"/>
                <w:sz w:val="24"/>
                <w:szCs w:val="24"/>
              </w:rPr>
              <w:tab/>
            </w:r>
          </w:p>
        </w:tc>
        <w:tc>
          <w:tcPr>
            <w:tcW w:w="3402" w:type="dxa"/>
            <w:tcBorders>
              <w:bottom w:val="single" w:sz="4" w:space="0" w:color="auto"/>
            </w:tcBorders>
          </w:tcPr>
          <w:p w:rsidR="00315EAC" w:rsidRPr="00DE48D0" w:rsidRDefault="00315EAC" w:rsidP="00DC04D9">
            <w:pPr>
              <w:jc w:val="both"/>
              <w:rPr>
                <w:rFonts w:ascii="Bookman Old Style" w:hAnsi="Bookman Old Style" w:cstheme="minorHAnsi"/>
                <w:sz w:val="24"/>
                <w:szCs w:val="24"/>
              </w:rPr>
            </w:pPr>
          </w:p>
        </w:tc>
      </w:tr>
      <w:tr w:rsidR="00315EAC" w:rsidRPr="00DE48D0" w:rsidTr="0097241A">
        <w:trPr>
          <w:trHeight w:val="1303"/>
        </w:trPr>
        <w:tc>
          <w:tcPr>
            <w:tcW w:w="4962" w:type="dxa"/>
          </w:tcPr>
          <w:p w:rsidR="00B63E8E" w:rsidRPr="00DE48D0" w:rsidRDefault="00B63E8E" w:rsidP="00315EAC">
            <w:pPr>
              <w:rPr>
                <w:rFonts w:ascii="Bookman Old Style" w:hAnsi="Bookman Old Style" w:cstheme="minorHAnsi"/>
                <w:b/>
                <w:sz w:val="24"/>
                <w:szCs w:val="24"/>
              </w:rPr>
            </w:pPr>
          </w:p>
          <w:p w:rsidR="00B63E8E" w:rsidRPr="00DE48D0" w:rsidRDefault="00B63E8E" w:rsidP="00315EAC">
            <w:pPr>
              <w:rPr>
                <w:rFonts w:ascii="Bookman Old Style" w:hAnsi="Bookman Old Style" w:cstheme="minorHAnsi"/>
                <w:b/>
                <w:sz w:val="24"/>
                <w:szCs w:val="24"/>
              </w:rPr>
            </w:pPr>
          </w:p>
          <w:p w:rsidR="00B63E8E" w:rsidRPr="00DE48D0" w:rsidRDefault="00B63E8E" w:rsidP="00315EAC">
            <w:pPr>
              <w:rPr>
                <w:rFonts w:ascii="Bookman Old Style" w:hAnsi="Bookman Old Style" w:cstheme="minorHAnsi"/>
                <w:b/>
                <w:sz w:val="24"/>
                <w:szCs w:val="24"/>
              </w:rPr>
            </w:pPr>
          </w:p>
          <w:p w:rsidR="00315EAC" w:rsidRPr="00DE48D0" w:rsidRDefault="005E2364" w:rsidP="00315EAC">
            <w:pPr>
              <w:rPr>
                <w:rFonts w:ascii="Bookman Old Style" w:hAnsi="Bookman Old Style" w:cstheme="minorHAnsi"/>
                <w:b/>
                <w:sz w:val="24"/>
                <w:szCs w:val="24"/>
              </w:rPr>
            </w:pPr>
            <w:r w:rsidRPr="00DE48D0">
              <w:rPr>
                <w:rFonts w:ascii="Bookman Old Style" w:hAnsi="Bookman Old Style" w:cstheme="minorHAnsi"/>
                <w:b/>
                <w:sz w:val="24"/>
                <w:szCs w:val="24"/>
              </w:rPr>
              <w:t>José Luis Salazar Martínez</w:t>
            </w:r>
          </w:p>
          <w:p w:rsidR="00B63E8E" w:rsidRPr="00DE48D0" w:rsidRDefault="005E2364" w:rsidP="00315EAC">
            <w:pPr>
              <w:rPr>
                <w:rFonts w:ascii="Bookman Old Style" w:hAnsi="Bookman Old Style" w:cstheme="minorHAnsi"/>
                <w:sz w:val="24"/>
                <w:szCs w:val="24"/>
              </w:rPr>
            </w:pPr>
            <w:r w:rsidRPr="00DE48D0">
              <w:rPr>
                <w:rFonts w:ascii="Bookman Old Style" w:hAnsi="Bookman Old Style" w:cstheme="minorHAnsi"/>
                <w:sz w:val="24"/>
                <w:szCs w:val="24"/>
              </w:rPr>
              <w:t>Síndico</w:t>
            </w:r>
            <w:r w:rsidR="00315EAC" w:rsidRPr="00DE48D0">
              <w:rPr>
                <w:rFonts w:ascii="Bookman Old Style" w:hAnsi="Bookman Old Style" w:cstheme="minorHAnsi"/>
                <w:sz w:val="24"/>
                <w:szCs w:val="24"/>
              </w:rPr>
              <w:t xml:space="preserve"> </w:t>
            </w:r>
            <w:r w:rsidR="00B63E8E" w:rsidRPr="00DE48D0">
              <w:rPr>
                <w:rFonts w:ascii="Bookman Old Style" w:hAnsi="Bookman Old Style" w:cstheme="minorHAnsi"/>
                <w:sz w:val="24"/>
                <w:szCs w:val="24"/>
              </w:rPr>
              <w:t xml:space="preserve"> Municipal y Vocal de la Comisión </w:t>
            </w:r>
            <w:r w:rsidR="00894627">
              <w:rPr>
                <w:rFonts w:ascii="Bookman Old Style" w:hAnsi="Bookman Old Style" w:cstheme="minorHAnsi"/>
                <w:sz w:val="24"/>
                <w:szCs w:val="24"/>
              </w:rPr>
              <w:t>Edilicia de Asuntos</w:t>
            </w:r>
          </w:p>
        </w:tc>
        <w:tc>
          <w:tcPr>
            <w:tcW w:w="3402" w:type="dxa"/>
            <w:tcBorders>
              <w:top w:val="single" w:sz="4" w:space="0" w:color="auto"/>
              <w:bottom w:val="single" w:sz="4" w:space="0" w:color="auto"/>
            </w:tcBorders>
          </w:tcPr>
          <w:p w:rsidR="00315EAC" w:rsidRPr="00DE48D0" w:rsidRDefault="00315EAC" w:rsidP="00DC04D9">
            <w:pPr>
              <w:jc w:val="both"/>
              <w:rPr>
                <w:rFonts w:ascii="Bookman Old Style" w:hAnsi="Bookman Old Style" w:cstheme="minorHAnsi"/>
                <w:sz w:val="24"/>
                <w:szCs w:val="24"/>
              </w:rPr>
            </w:pPr>
          </w:p>
        </w:tc>
      </w:tr>
      <w:tr w:rsidR="00315EAC" w:rsidRPr="00DE48D0" w:rsidTr="0097241A">
        <w:trPr>
          <w:trHeight w:val="1303"/>
        </w:trPr>
        <w:tc>
          <w:tcPr>
            <w:tcW w:w="4962" w:type="dxa"/>
          </w:tcPr>
          <w:p w:rsidR="00B63E8E" w:rsidRPr="00DE48D0" w:rsidRDefault="00B63E8E" w:rsidP="00315EAC">
            <w:pPr>
              <w:jc w:val="both"/>
              <w:rPr>
                <w:rFonts w:ascii="Bookman Old Style" w:hAnsi="Bookman Old Style" w:cstheme="minorHAnsi"/>
                <w:color w:val="222222"/>
                <w:sz w:val="24"/>
                <w:szCs w:val="24"/>
              </w:rPr>
            </w:pPr>
            <w:r w:rsidRPr="00DE48D0">
              <w:rPr>
                <w:rFonts w:ascii="Bookman Old Style" w:hAnsi="Bookman Old Style" w:cstheme="minorHAnsi"/>
                <w:color w:val="222222"/>
                <w:sz w:val="24"/>
                <w:szCs w:val="24"/>
              </w:rPr>
              <w:t>Metropolitanos.</w:t>
            </w:r>
          </w:p>
          <w:p w:rsidR="00B63E8E" w:rsidRPr="00DE48D0" w:rsidRDefault="00B63E8E" w:rsidP="00315EAC">
            <w:pPr>
              <w:jc w:val="both"/>
              <w:rPr>
                <w:rFonts w:ascii="Bookman Old Style" w:hAnsi="Bookman Old Style" w:cstheme="minorHAnsi"/>
                <w:b/>
                <w:color w:val="222222"/>
                <w:sz w:val="24"/>
                <w:szCs w:val="24"/>
              </w:rPr>
            </w:pPr>
          </w:p>
          <w:p w:rsidR="00B63E8E" w:rsidRPr="00DE48D0" w:rsidRDefault="00B63E8E" w:rsidP="00315EAC">
            <w:pPr>
              <w:jc w:val="both"/>
              <w:rPr>
                <w:rFonts w:ascii="Bookman Old Style" w:hAnsi="Bookman Old Style" w:cstheme="minorHAnsi"/>
                <w:b/>
                <w:color w:val="222222"/>
                <w:sz w:val="24"/>
                <w:szCs w:val="24"/>
              </w:rPr>
            </w:pPr>
          </w:p>
          <w:p w:rsidR="00315EAC" w:rsidRPr="00DE48D0" w:rsidRDefault="005E2364" w:rsidP="00315EAC">
            <w:pPr>
              <w:jc w:val="both"/>
              <w:rPr>
                <w:rFonts w:ascii="Bookman Old Style" w:hAnsi="Bookman Old Style" w:cstheme="minorHAnsi"/>
                <w:b/>
                <w:sz w:val="24"/>
                <w:szCs w:val="24"/>
              </w:rPr>
            </w:pPr>
            <w:r w:rsidRPr="00DE48D0">
              <w:rPr>
                <w:rFonts w:ascii="Bookman Old Style" w:hAnsi="Bookman Old Style" w:cstheme="minorHAnsi"/>
                <w:b/>
                <w:color w:val="222222"/>
                <w:sz w:val="24"/>
                <w:szCs w:val="24"/>
              </w:rPr>
              <w:t>Francisco Juárez Piña</w:t>
            </w:r>
          </w:p>
          <w:p w:rsidR="00315EAC" w:rsidRPr="00DE48D0" w:rsidRDefault="00315EAC" w:rsidP="00315EAC">
            <w:pPr>
              <w:shd w:val="clear" w:color="auto" w:fill="FFFFFF"/>
              <w:textAlignment w:val="baseline"/>
              <w:rPr>
                <w:rFonts w:ascii="Bookman Old Style" w:hAnsi="Bookman Old Style" w:cstheme="minorHAnsi"/>
                <w:color w:val="222222"/>
                <w:sz w:val="24"/>
                <w:szCs w:val="24"/>
              </w:rPr>
            </w:pPr>
            <w:r w:rsidRPr="00DE48D0">
              <w:rPr>
                <w:rFonts w:ascii="Bookman Old Style" w:hAnsi="Bookman Old Style" w:cstheme="minorHAnsi"/>
                <w:noProof/>
                <w:sz w:val="24"/>
                <w:szCs w:val="24"/>
                <w:lang w:eastAsia="es-MX"/>
              </w:rPr>
              <mc:AlternateContent>
                <mc:Choice Requires="wps">
                  <w:drawing>
                    <wp:anchor distT="0" distB="0" distL="114300" distR="114300" simplePos="0" relativeHeight="251669504" behindDoc="0" locked="0" layoutInCell="1" allowOverlap="1" wp14:anchorId="0FEDA9A6" wp14:editId="2B920452">
                      <wp:simplePos x="0" y="0"/>
                      <wp:positionH relativeFrom="column">
                        <wp:posOffset>3398520</wp:posOffset>
                      </wp:positionH>
                      <wp:positionV relativeFrom="paragraph">
                        <wp:posOffset>12722225</wp:posOffset>
                      </wp:positionV>
                      <wp:extent cx="2265045" cy="20320"/>
                      <wp:effectExtent l="0" t="0" r="20955" b="36830"/>
                      <wp:wrapNone/>
                      <wp:docPr id="4" name="Conector recto 4"/>
                      <wp:cNvGraphicFramePr/>
                      <a:graphic xmlns:a="http://schemas.openxmlformats.org/drawingml/2006/main">
                        <a:graphicData uri="http://schemas.microsoft.com/office/word/2010/wordprocessingShape">
                          <wps:wsp>
                            <wps:cNvCnPr/>
                            <wps:spPr>
                              <a:xfrm>
                                <a:off x="0" y="0"/>
                                <a:ext cx="2265045"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95D4318" id="Conector recto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001.75pt" to="445.95pt,10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" strokecolor="#5b9bd5 [3204]" strokeweight=".5pt">
                      <v:stroke joinstyle="miter"/>
                    </v:line>
                  </w:pict>
                </mc:Fallback>
              </mc:AlternateContent>
            </w:r>
            <w:r w:rsidRPr="00DE48D0">
              <w:rPr>
                <w:rFonts w:ascii="Bookman Old Style" w:hAnsi="Bookman Old Style" w:cstheme="minorHAnsi"/>
                <w:color w:val="222222"/>
                <w:sz w:val="24"/>
                <w:szCs w:val="24"/>
              </w:rPr>
              <w:t>Regidor</w:t>
            </w:r>
            <w:r w:rsidR="00B63E8E" w:rsidRPr="00DE48D0">
              <w:rPr>
                <w:rFonts w:ascii="Bookman Old Style" w:hAnsi="Bookman Old Style" w:cstheme="minorHAnsi"/>
                <w:color w:val="222222"/>
                <w:sz w:val="24"/>
                <w:szCs w:val="24"/>
              </w:rPr>
              <w:t xml:space="preserve"> y Vocal de la Comisión Edilicia de</w:t>
            </w:r>
            <w:r w:rsidR="00DE48D0">
              <w:rPr>
                <w:rFonts w:ascii="Bookman Old Style" w:hAnsi="Bookman Old Style" w:cstheme="minorHAnsi"/>
                <w:color w:val="222222"/>
                <w:sz w:val="24"/>
                <w:szCs w:val="24"/>
              </w:rPr>
              <w:t xml:space="preserve"> Asuntos Metropolitanos.</w:t>
            </w:r>
            <w:r w:rsidRPr="00DE48D0">
              <w:rPr>
                <w:rFonts w:ascii="Bookman Old Style" w:hAnsi="Bookman Old Style" w:cstheme="minorHAnsi"/>
                <w:color w:val="222222"/>
                <w:sz w:val="24"/>
                <w:szCs w:val="24"/>
              </w:rPr>
              <w:tab/>
            </w:r>
          </w:p>
        </w:tc>
        <w:tc>
          <w:tcPr>
            <w:tcW w:w="3402" w:type="dxa"/>
            <w:tcBorders>
              <w:top w:val="single" w:sz="4" w:space="0" w:color="auto"/>
              <w:bottom w:val="single" w:sz="4" w:space="0" w:color="auto"/>
            </w:tcBorders>
          </w:tcPr>
          <w:p w:rsidR="00315EAC" w:rsidRPr="00DE48D0" w:rsidRDefault="00315EAC" w:rsidP="00DC04D9">
            <w:pPr>
              <w:jc w:val="both"/>
              <w:rPr>
                <w:rFonts w:ascii="Bookman Old Style" w:hAnsi="Bookman Old Style" w:cstheme="minorHAnsi"/>
                <w:sz w:val="24"/>
                <w:szCs w:val="24"/>
              </w:rPr>
            </w:pPr>
          </w:p>
        </w:tc>
      </w:tr>
      <w:tr w:rsidR="00315EAC" w:rsidRPr="00DE48D0" w:rsidTr="0097241A">
        <w:trPr>
          <w:trHeight w:val="1303"/>
        </w:trPr>
        <w:tc>
          <w:tcPr>
            <w:tcW w:w="4962" w:type="dxa"/>
          </w:tcPr>
          <w:p w:rsidR="00B63E8E" w:rsidRPr="00DE48D0" w:rsidRDefault="00B63E8E" w:rsidP="00315EAC">
            <w:pPr>
              <w:shd w:val="clear" w:color="auto" w:fill="FFFFFF"/>
              <w:tabs>
                <w:tab w:val="left" w:pos="4604"/>
              </w:tabs>
              <w:textAlignment w:val="baseline"/>
              <w:rPr>
                <w:rFonts w:ascii="Bookman Old Style" w:hAnsi="Bookman Old Style" w:cstheme="minorHAnsi"/>
                <w:color w:val="222222"/>
                <w:sz w:val="24"/>
                <w:szCs w:val="24"/>
              </w:rPr>
            </w:pPr>
          </w:p>
          <w:p w:rsidR="00B63E8E" w:rsidRPr="00DE48D0" w:rsidRDefault="00B63E8E" w:rsidP="00315EAC">
            <w:pPr>
              <w:shd w:val="clear" w:color="auto" w:fill="FFFFFF"/>
              <w:tabs>
                <w:tab w:val="left" w:pos="4604"/>
              </w:tabs>
              <w:textAlignment w:val="baseline"/>
              <w:rPr>
                <w:rFonts w:ascii="Bookman Old Style" w:hAnsi="Bookman Old Style" w:cstheme="minorHAnsi"/>
                <w:b/>
                <w:color w:val="222222"/>
                <w:sz w:val="24"/>
                <w:szCs w:val="24"/>
              </w:rPr>
            </w:pPr>
          </w:p>
          <w:p w:rsidR="00B63E8E" w:rsidRPr="00DE48D0" w:rsidRDefault="00B63E8E" w:rsidP="00315EAC">
            <w:pPr>
              <w:shd w:val="clear" w:color="auto" w:fill="FFFFFF"/>
              <w:tabs>
                <w:tab w:val="left" w:pos="4604"/>
              </w:tabs>
              <w:textAlignment w:val="baseline"/>
              <w:rPr>
                <w:rFonts w:ascii="Bookman Old Style" w:hAnsi="Bookman Old Style" w:cstheme="minorHAnsi"/>
                <w:b/>
                <w:color w:val="222222"/>
                <w:sz w:val="24"/>
                <w:szCs w:val="24"/>
              </w:rPr>
            </w:pPr>
          </w:p>
          <w:p w:rsidR="00315EAC" w:rsidRPr="00DE48D0" w:rsidRDefault="005E2364" w:rsidP="00315EAC">
            <w:pPr>
              <w:shd w:val="clear" w:color="auto" w:fill="FFFFFF"/>
              <w:tabs>
                <w:tab w:val="left" w:pos="4604"/>
              </w:tabs>
              <w:textAlignment w:val="baseline"/>
              <w:rPr>
                <w:rFonts w:ascii="Bookman Old Style" w:hAnsi="Bookman Old Style" w:cstheme="minorHAnsi"/>
                <w:b/>
                <w:color w:val="222222"/>
                <w:sz w:val="24"/>
                <w:szCs w:val="24"/>
              </w:rPr>
            </w:pPr>
            <w:r w:rsidRPr="00DE48D0">
              <w:rPr>
                <w:rFonts w:ascii="Bookman Old Style" w:hAnsi="Bookman Old Style" w:cstheme="minorHAnsi"/>
                <w:b/>
                <w:color w:val="222222"/>
                <w:sz w:val="24"/>
                <w:szCs w:val="24"/>
              </w:rPr>
              <w:t>Alberto Maldonado Chavarín</w:t>
            </w:r>
          </w:p>
          <w:p w:rsidR="00315EAC" w:rsidRPr="00DE48D0" w:rsidRDefault="005E2364" w:rsidP="00315EAC">
            <w:pPr>
              <w:shd w:val="clear" w:color="auto" w:fill="FFFFFF"/>
              <w:tabs>
                <w:tab w:val="left" w:pos="4604"/>
              </w:tabs>
              <w:textAlignment w:val="baseline"/>
              <w:rPr>
                <w:rFonts w:ascii="Bookman Old Style" w:hAnsi="Bookman Old Style" w:cstheme="minorHAnsi"/>
                <w:color w:val="222222"/>
                <w:sz w:val="24"/>
                <w:szCs w:val="24"/>
              </w:rPr>
            </w:pPr>
            <w:r w:rsidRPr="00DE48D0">
              <w:rPr>
                <w:rFonts w:ascii="Bookman Old Style" w:hAnsi="Bookman Old Style" w:cstheme="minorHAnsi"/>
                <w:color w:val="222222"/>
                <w:sz w:val="24"/>
                <w:szCs w:val="24"/>
              </w:rPr>
              <w:t>Regidor</w:t>
            </w:r>
            <w:r w:rsidR="00B63E8E" w:rsidRPr="00DE48D0">
              <w:rPr>
                <w:rFonts w:ascii="Bookman Old Style" w:hAnsi="Bookman Old Style" w:cstheme="minorHAnsi"/>
                <w:color w:val="222222"/>
                <w:sz w:val="24"/>
                <w:szCs w:val="24"/>
              </w:rPr>
              <w:t xml:space="preserve"> y Vocal de la Comisión Edilicia de </w:t>
            </w:r>
            <w:r w:rsidR="00DE48D0">
              <w:rPr>
                <w:rFonts w:ascii="Bookman Old Style" w:hAnsi="Bookman Old Style" w:cstheme="minorHAnsi"/>
                <w:color w:val="222222"/>
                <w:sz w:val="24"/>
                <w:szCs w:val="24"/>
              </w:rPr>
              <w:t>Asuntos Metropolitanos.</w:t>
            </w:r>
          </w:p>
        </w:tc>
        <w:tc>
          <w:tcPr>
            <w:tcW w:w="3402" w:type="dxa"/>
            <w:tcBorders>
              <w:top w:val="single" w:sz="4" w:space="0" w:color="auto"/>
              <w:bottom w:val="single" w:sz="4" w:space="0" w:color="auto"/>
            </w:tcBorders>
          </w:tcPr>
          <w:p w:rsidR="00315EAC" w:rsidRPr="00DE48D0" w:rsidRDefault="00315EAC" w:rsidP="00DC04D9">
            <w:pPr>
              <w:jc w:val="both"/>
              <w:rPr>
                <w:rFonts w:ascii="Bookman Old Style" w:hAnsi="Bookman Old Style" w:cstheme="minorHAnsi"/>
                <w:sz w:val="24"/>
                <w:szCs w:val="24"/>
              </w:rPr>
            </w:pPr>
          </w:p>
        </w:tc>
      </w:tr>
    </w:tbl>
    <w:p w:rsidR="00D06F3F" w:rsidRPr="00DE48D0" w:rsidRDefault="00D06F3F" w:rsidP="00B37059">
      <w:pPr>
        <w:rPr>
          <w:rFonts w:ascii="Bookman Old Style" w:hAnsi="Bookman Old Style"/>
          <w:sz w:val="24"/>
          <w:szCs w:val="24"/>
        </w:rPr>
      </w:pPr>
    </w:p>
    <w:p w:rsidR="0097241A" w:rsidRPr="00DE48D0" w:rsidRDefault="0097241A" w:rsidP="00B37059">
      <w:pPr>
        <w:rPr>
          <w:rFonts w:ascii="Bookman Old Style" w:hAnsi="Bookman Old Style"/>
          <w:b/>
          <w:sz w:val="24"/>
          <w:szCs w:val="24"/>
        </w:rPr>
      </w:pPr>
    </w:p>
    <w:p w:rsidR="0097241A" w:rsidRPr="00DE48D0" w:rsidRDefault="0097241A" w:rsidP="0097241A">
      <w:pPr>
        <w:spacing w:after="0"/>
        <w:jc w:val="both"/>
        <w:rPr>
          <w:rFonts w:ascii="Bookman Old Style" w:hAnsi="Bookman Old Style" w:cstheme="minorHAnsi"/>
          <w:sz w:val="24"/>
          <w:szCs w:val="24"/>
        </w:rPr>
      </w:pPr>
      <w:r w:rsidRPr="00DE48D0">
        <w:rPr>
          <w:rFonts w:ascii="Bookman Old Style" w:hAnsi="Bookman Old Style" w:cstheme="minorHAnsi"/>
          <w:sz w:val="24"/>
          <w:szCs w:val="24"/>
        </w:rPr>
        <w:t xml:space="preserve">La presente hoja de firmas corresponde al acta de la sesión ordinaria de la Comisión de Asuntos Metropolitanos celebrada el día </w:t>
      </w:r>
      <w:r w:rsidR="00793756" w:rsidRPr="00DE48D0">
        <w:rPr>
          <w:rFonts w:ascii="Bookman Old Style" w:hAnsi="Bookman Old Style" w:cstheme="minorHAnsi"/>
          <w:sz w:val="24"/>
          <w:szCs w:val="24"/>
        </w:rPr>
        <w:t>15</w:t>
      </w:r>
      <w:r w:rsidRPr="00DE48D0">
        <w:rPr>
          <w:rFonts w:ascii="Bookman Old Style" w:hAnsi="Bookman Old Style" w:cstheme="minorHAnsi"/>
          <w:sz w:val="24"/>
          <w:szCs w:val="24"/>
        </w:rPr>
        <w:t xml:space="preserve"> de </w:t>
      </w:r>
      <w:r w:rsidR="00793756" w:rsidRPr="00DE48D0">
        <w:rPr>
          <w:rFonts w:ascii="Bookman Old Style" w:hAnsi="Bookman Old Style" w:cstheme="minorHAnsi"/>
          <w:sz w:val="24"/>
          <w:szCs w:val="24"/>
        </w:rPr>
        <w:t>octu</w:t>
      </w:r>
      <w:r w:rsidRPr="00DE48D0">
        <w:rPr>
          <w:rFonts w:ascii="Bookman Old Style" w:hAnsi="Bookman Old Style" w:cstheme="minorHAnsi"/>
          <w:sz w:val="24"/>
          <w:szCs w:val="24"/>
        </w:rPr>
        <w:t>bre del 2019.</w:t>
      </w:r>
    </w:p>
    <w:p w:rsidR="0097241A" w:rsidRPr="00DE48D0" w:rsidRDefault="0097241A" w:rsidP="00B37059">
      <w:pPr>
        <w:rPr>
          <w:rFonts w:ascii="Bookman Old Style" w:hAnsi="Bookman Old Style"/>
          <w:b/>
          <w:sz w:val="24"/>
          <w:szCs w:val="24"/>
        </w:rPr>
      </w:pPr>
    </w:p>
    <w:sectPr w:rsidR="0097241A" w:rsidRPr="00DE48D0" w:rsidSect="003148CE">
      <w:headerReference w:type="default" r:id="rId8"/>
      <w:footerReference w:type="default" r:id="rId9"/>
      <w:pgSz w:w="12242" w:h="19301" w:code="154"/>
      <w:pgMar w:top="1417" w:right="1608"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3B" w:rsidRDefault="00E24D3B" w:rsidP="00772471">
      <w:pPr>
        <w:spacing w:after="0" w:line="240" w:lineRule="auto"/>
      </w:pPr>
      <w:r>
        <w:separator/>
      </w:r>
    </w:p>
  </w:endnote>
  <w:endnote w:type="continuationSeparator" w:id="0">
    <w:p w:rsidR="00E24D3B" w:rsidRDefault="00E24D3B" w:rsidP="0077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36618"/>
      <w:docPartObj>
        <w:docPartGallery w:val="Page Numbers (Bottom of Page)"/>
        <w:docPartUnique/>
      </w:docPartObj>
    </w:sdtPr>
    <w:sdtEndPr>
      <w:rPr>
        <w:sz w:val="20"/>
        <w:szCs w:val="20"/>
      </w:rPr>
    </w:sdtEndPr>
    <w:sdtContent>
      <w:p w:rsidR="00127385" w:rsidRPr="00772471" w:rsidRDefault="00127385">
        <w:pPr>
          <w:pStyle w:val="Piedepgina"/>
          <w:jc w:val="center"/>
          <w:rPr>
            <w:sz w:val="20"/>
            <w:szCs w:val="20"/>
          </w:rPr>
        </w:pPr>
        <w:r w:rsidRPr="00772471">
          <w:rPr>
            <w:sz w:val="20"/>
            <w:szCs w:val="20"/>
          </w:rPr>
          <w:fldChar w:fldCharType="begin"/>
        </w:r>
        <w:r w:rsidRPr="00772471">
          <w:rPr>
            <w:sz w:val="20"/>
            <w:szCs w:val="20"/>
          </w:rPr>
          <w:instrText>PAGE   \* MERGEFORMAT</w:instrText>
        </w:r>
        <w:r w:rsidRPr="00772471">
          <w:rPr>
            <w:sz w:val="20"/>
            <w:szCs w:val="20"/>
          </w:rPr>
          <w:fldChar w:fldCharType="separate"/>
        </w:r>
        <w:r w:rsidR="0025745B" w:rsidRPr="0025745B">
          <w:rPr>
            <w:noProof/>
            <w:sz w:val="20"/>
            <w:szCs w:val="20"/>
            <w:lang w:val="es-ES"/>
          </w:rPr>
          <w:t>6</w:t>
        </w:r>
        <w:r w:rsidRPr="00772471">
          <w:rPr>
            <w:sz w:val="20"/>
            <w:szCs w:val="20"/>
          </w:rPr>
          <w:fldChar w:fldCharType="end"/>
        </w:r>
      </w:p>
    </w:sdtContent>
  </w:sdt>
  <w:p w:rsidR="00127385" w:rsidRDefault="001273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3B" w:rsidRDefault="00E24D3B" w:rsidP="00772471">
      <w:pPr>
        <w:spacing w:after="0" w:line="240" w:lineRule="auto"/>
      </w:pPr>
      <w:r>
        <w:separator/>
      </w:r>
    </w:p>
  </w:footnote>
  <w:footnote w:type="continuationSeparator" w:id="0">
    <w:p w:rsidR="00E24D3B" w:rsidRDefault="00E24D3B" w:rsidP="00772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85" w:rsidRDefault="00127385" w:rsidP="00626E30">
    <w:pPr>
      <w:pStyle w:val="Encabezado"/>
      <w:jc w:val="right"/>
    </w:pPr>
  </w:p>
  <w:p w:rsidR="00127385" w:rsidRDefault="00127385" w:rsidP="00626E30">
    <w:pPr>
      <w:pStyle w:val="Encabezado"/>
      <w:jc w:val="right"/>
    </w:pPr>
  </w:p>
  <w:p w:rsidR="00127385" w:rsidRDefault="00127385" w:rsidP="00626E30">
    <w:pPr>
      <w:pStyle w:val="Encabezado"/>
      <w:jc w:val="center"/>
    </w:pPr>
    <w:r>
      <w:rPr>
        <w:noProof/>
        <w:lang w:eastAsia="es-MX"/>
      </w:rPr>
      <w:drawing>
        <wp:anchor distT="0" distB="0" distL="114300" distR="114300" simplePos="0" relativeHeight="251659264" behindDoc="1" locked="0" layoutInCell="1" allowOverlap="1" wp14:anchorId="551B578E" wp14:editId="14FAB755">
          <wp:simplePos x="0" y="0"/>
          <wp:positionH relativeFrom="margin">
            <wp:posOffset>47231</wp:posOffset>
          </wp:positionH>
          <wp:positionV relativeFrom="paragraph">
            <wp:posOffset>7620</wp:posOffset>
          </wp:positionV>
          <wp:extent cx="504967" cy="626705"/>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967" cy="626705"/>
                  </a:xfrm>
                  <a:prstGeom prst="rect">
                    <a:avLst/>
                  </a:prstGeom>
                  <a:noFill/>
                  <a:ln>
                    <a:noFill/>
                  </a:ln>
                </pic:spPr>
              </pic:pic>
            </a:graphicData>
          </a:graphic>
          <wp14:sizeRelH relativeFrom="page">
            <wp14:pctWidth>0</wp14:pctWidth>
          </wp14:sizeRelH>
          <wp14:sizeRelV relativeFrom="page">
            <wp14:pctHeight>0</wp14:pctHeight>
          </wp14:sizeRelV>
        </wp:anchor>
      </w:drawing>
    </w:r>
    <w:r>
      <w:t>COMISIÓN EDILICIA DE</w:t>
    </w:r>
  </w:p>
  <w:p w:rsidR="00127385" w:rsidRDefault="00127385" w:rsidP="00626E30">
    <w:pPr>
      <w:pStyle w:val="Encabezado"/>
      <w:jc w:val="center"/>
    </w:pPr>
    <w:r>
      <w:t>ASUNTOS METROPOLITANOS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4B4"/>
    <w:multiLevelType w:val="hybridMultilevel"/>
    <w:tmpl w:val="0C42A1EC"/>
    <w:lvl w:ilvl="0" w:tplc="89A04D0A">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nsid w:val="24AB6AB8"/>
    <w:multiLevelType w:val="hybridMultilevel"/>
    <w:tmpl w:val="F1E0DF16"/>
    <w:lvl w:ilvl="0" w:tplc="22DEF76E">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nsid w:val="28370EE6"/>
    <w:multiLevelType w:val="hybridMultilevel"/>
    <w:tmpl w:val="9C82BFAC"/>
    <w:lvl w:ilvl="0" w:tplc="22DEF76E">
      <w:start w:val="1"/>
      <w:numFmt w:val="decimal"/>
      <w:lvlText w:val="%1."/>
      <w:lvlJc w:val="left"/>
      <w:pPr>
        <w:ind w:left="76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ED7A26"/>
    <w:multiLevelType w:val="multilevel"/>
    <w:tmpl w:val="C964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AC24FC"/>
    <w:multiLevelType w:val="hybridMultilevel"/>
    <w:tmpl w:val="FCE48460"/>
    <w:lvl w:ilvl="0" w:tplc="89FAA1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D83F20"/>
    <w:multiLevelType w:val="hybridMultilevel"/>
    <w:tmpl w:val="CFCC608C"/>
    <w:lvl w:ilvl="0" w:tplc="2ACEAD1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nsid w:val="463B1BCA"/>
    <w:multiLevelType w:val="hybridMultilevel"/>
    <w:tmpl w:val="7F1237F2"/>
    <w:lvl w:ilvl="0" w:tplc="89A04D0A">
      <w:start w:val="1"/>
      <w:numFmt w:val="decimal"/>
      <w:lvlText w:val="%1."/>
      <w:lvlJc w:val="left"/>
      <w:pPr>
        <w:ind w:left="76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A60F1E"/>
    <w:multiLevelType w:val="hybridMultilevel"/>
    <w:tmpl w:val="1220D5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1D0DE7"/>
    <w:multiLevelType w:val="hybridMultilevel"/>
    <w:tmpl w:val="679400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E301887"/>
    <w:multiLevelType w:val="hybridMultilevel"/>
    <w:tmpl w:val="3D52C2F8"/>
    <w:lvl w:ilvl="0" w:tplc="2ACEAD10">
      <w:start w:val="1"/>
      <w:numFmt w:val="decimal"/>
      <w:lvlText w:val="%1."/>
      <w:lvlJc w:val="left"/>
      <w:pPr>
        <w:ind w:left="810"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0">
    <w:nsid w:val="6D6E74E2"/>
    <w:multiLevelType w:val="hybridMultilevel"/>
    <w:tmpl w:val="CC206DC4"/>
    <w:lvl w:ilvl="0" w:tplc="89A04D0A">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5"/>
  </w:num>
  <w:num w:numId="2">
    <w:abstractNumId w:val="1"/>
  </w:num>
  <w:num w:numId="3">
    <w:abstractNumId w:val="2"/>
  </w:num>
  <w:num w:numId="4">
    <w:abstractNumId w:val="7"/>
  </w:num>
  <w:num w:numId="5">
    <w:abstractNumId w:val="9"/>
  </w:num>
  <w:num w:numId="6">
    <w:abstractNumId w:val="0"/>
  </w:num>
  <w:num w:numId="7">
    <w:abstractNumId w:val="6"/>
  </w:num>
  <w:num w:numId="8">
    <w:abstractNumId w:val="1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FF"/>
    <w:rsid w:val="00024E04"/>
    <w:rsid w:val="0002509F"/>
    <w:rsid w:val="00026075"/>
    <w:rsid w:val="00030E6D"/>
    <w:rsid w:val="0003759C"/>
    <w:rsid w:val="00046EDD"/>
    <w:rsid w:val="00082EFE"/>
    <w:rsid w:val="00087961"/>
    <w:rsid w:val="000B5C7B"/>
    <w:rsid w:val="000D01F2"/>
    <w:rsid w:val="0012287B"/>
    <w:rsid w:val="00127385"/>
    <w:rsid w:val="00162C7A"/>
    <w:rsid w:val="001A6344"/>
    <w:rsid w:val="001B4D9E"/>
    <w:rsid w:val="00211053"/>
    <w:rsid w:val="00221708"/>
    <w:rsid w:val="00243613"/>
    <w:rsid w:val="0025745B"/>
    <w:rsid w:val="00262C63"/>
    <w:rsid w:val="00286E3C"/>
    <w:rsid w:val="002B6283"/>
    <w:rsid w:val="00310384"/>
    <w:rsid w:val="003148CE"/>
    <w:rsid w:val="00315EAC"/>
    <w:rsid w:val="003266D3"/>
    <w:rsid w:val="003B1BD5"/>
    <w:rsid w:val="003B24A9"/>
    <w:rsid w:val="003B2A8A"/>
    <w:rsid w:val="003C7133"/>
    <w:rsid w:val="0041136F"/>
    <w:rsid w:val="0043074E"/>
    <w:rsid w:val="00430DB8"/>
    <w:rsid w:val="00431E6A"/>
    <w:rsid w:val="00491CFF"/>
    <w:rsid w:val="004D59B0"/>
    <w:rsid w:val="00566957"/>
    <w:rsid w:val="005748B3"/>
    <w:rsid w:val="00583E08"/>
    <w:rsid w:val="005B165B"/>
    <w:rsid w:val="005B24DD"/>
    <w:rsid w:val="005B3CD2"/>
    <w:rsid w:val="005D40AE"/>
    <w:rsid w:val="005E2364"/>
    <w:rsid w:val="00626E30"/>
    <w:rsid w:val="00655F3A"/>
    <w:rsid w:val="00695689"/>
    <w:rsid w:val="006E5F37"/>
    <w:rsid w:val="00704C4E"/>
    <w:rsid w:val="007635B1"/>
    <w:rsid w:val="00772471"/>
    <w:rsid w:val="0077478F"/>
    <w:rsid w:val="00793756"/>
    <w:rsid w:val="007F7723"/>
    <w:rsid w:val="008006A5"/>
    <w:rsid w:val="00802118"/>
    <w:rsid w:val="00805ED5"/>
    <w:rsid w:val="00846AD8"/>
    <w:rsid w:val="00854803"/>
    <w:rsid w:val="008923EB"/>
    <w:rsid w:val="00894627"/>
    <w:rsid w:val="00896141"/>
    <w:rsid w:val="008A4140"/>
    <w:rsid w:val="008D3E9D"/>
    <w:rsid w:val="008F7180"/>
    <w:rsid w:val="00912C22"/>
    <w:rsid w:val="00933D43"/>
    <w:rsid w:val="0097241A"/>
    <w:rsid w:val="009B0501"/>
    <w:rsid w:val="009C7B30"/>
    <w:rsid w:val="009D5CC8"/>
    <w:rsid w:val="00A2665F"/>
    <w:rsid w:val="00A36DDC"/>
    <w:rsid w:val="00A43EC5"/>
    <w:rsid w:val="00A81DAD"/>
    <w:rsid w:val="00AA1722"/>
    <w:rsid w:val="00AA1AE8"/>
    <w:rsid w:val="00AC6DD1"/>
    <w:rsid w:val="00AC7D40"/>
    <w:rsid w:val="00AE5819"/>
    <w:rsid w:val="00AF1E9A"/>
    <w:rsid w:val="00AF22AA"/>
    <w:rsid w:val="00B32BBA"/>
    <w:rsid w:val="00B37059"/>
    <w:rsid w:val="00B40F2F"/>
    <w:rsid w:val="00B42F86"/>
    <w:rsid w:val="00B604D9"/>
    <w:rsid w:val="00B63E8E"/>
    <w:rsid w:val="00B849A4"/>
    <w:rsid w:val="00BD04A8"/>
    <w:rsid w:val="00C114BA"/>
    <w:rsid w:val="00C307A7"/>
    <w:rsid w:val="00C633CF"/>
    <w:rsid w:val="00CA09E7"/>
    <w:rsid w:val="00CC0212"/>
    <w:rsid w:val="00CF3DE8"/>
    <w:rsid w:val="00D031B4"/>
    <w:rsid w:val="00D06F3F"/>
    <w:rsid w:val="00D35488"/>
    <w:rsid w:val="00DC04D9"/>
    <w:rsid w:val="00DC208D"/>
    <w:rsid w:val="00DE48D0"/>
    <w:rsid w:val="00E03F56"/>
    <w:rsid w:val="00E06362"/>
    <w:rsid w:val="00E24D3B"/>
    <w:rsid w:val="00F279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E6D"/>
    <w:pPr>
      <w:ind w:left="720"/>
      <w:contextualSpacing/>
    </w:pPr>
  </w:style>
  <w:style w:type="character" w:styleId="Textoennegrita">
    <w:name w:val="Strong"/>
    <w:basedOn w:val="Fuentedeprrafopredeter"/>
    <w:uiPriority w:val="22"/>
    <w:qFormat/>
    <w:rsid w:val="008006A5"/>
    <w:rPr>
      <w:b/>
      <w:bCs/>
    </w:rPr>
  </w:style>
  <w:style w:type="paragraph" w:styleId="Encabezado">
    <w:name w:val="header"/>
    <w:basedOn w:val="Normal"/>
    <w:link w:val="EncabezadoCar"/>
    <w:uiPriority w:val="99"/>
    <w:unhideWhenUsed/>
    <w:rsid w:val="007724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471"/>
  </w:style>
  <w:style w:type="paragraph" w:styleId="Piedepgina">
    <w:name w:val="footer"/>
    <w:basedOn w:val="Normal"/>
    <w:link w:val="PiedepginaCar"/>
    <w:uiPriority w:val="99"/>
    <w:unhideWhenUsed/>
    <w:rsid w:val="007724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471"/>
  </w:style>
  <w:style w:type="paragraph" w:styleId="Textodeglobo">
    <w:name w:val="Balloon Text"/>
    <w:basedOn w:val="Normal"/>
    <w:link w:val="TextodegloboCar"/>
    <w:uiPriority w:val="99"/>
    <w:semiHidden/>
    <w:unhideWhenUsed/>
    <w:rsid w:val="007724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471"/>
    <w:rPr>
      <w:rFonts w:ascii="Segoe UI" w:hAnsi="Segoe UI" w:cs="Segoe UI"/>
      <w:sz w:val="18"/>
      <w:szCs w:val="18"/>
    </w:rPr>
  </w:style>
  <w:style w:type="paragraph" w:styleId="Sinespaciado">
    <w:name w:val="No Spacing"/>
    <w:uiPriority w:val="1"/>
    <w:qFormat/>
    <w:rsid w:val="00431E6A"/>
    <w:pPr>
      <w:spacing w:after="0" w:line="240" w:lineRule="auto"/>
    </w:pPr>
  </w:style>
  <w:style w:type="character" w:styleId="Hipervnculo">
    <w:name w:val="Hyperlink"/>
    <w:basedOn w:val="Fuentedeprrafopredeter"/>
    <w:uiPriority w:val="99"/>
    <w:unhideWhenUsed/>
    <w:rsid w:val="00046EDD"/>
    <w:rPr>
      <w:color w:val="0563C1" w:themeColor="hyperlink"/>
      <w:u w:val="single"/>
    </w:rPr>
  </w:style>
  <w:style w:type="table" w:styleId="Tablaconcuadrcula">
    <w:name w:val="Table Grid"/>
    <w:basedOn w:val="Tablanormal"/>
    <w:uiPriority w:val="39"/>
    <w:rsid w:val="0031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E6D"/>
    <w:pPr>
      <w:ind w:left="720"/>
      <w:contextualSpacing/>
    </w:pPr>
  </w:style>
  <w:style w:type="character" w:styleId="Textoennegrita">
    <w:name w:val="Strong"/>
    <w:basedOn w:val="Fuentedeprrafopredeter"/>
    <w:uiPriority w:val="22"/>
    <w:qFormat/>
    <w:rsid w:val="008006A5"/>
    <w:rPr>
      <w:b/>
      <w:bCs/>
    </w:rPr>
  </w:style>
  <w:style w:type="paragraph" w:styleId="Encabezado">
    <w:name w:val="header"/>
    <w:basedOn w:val="Normal"/>
    <w:link w:val="EncabezadoCar"/>
    <w:uiPriority w:val="99"/>
    <w:unhideWhenUsed/>
    <w:rsid w:val="007724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471"/>
  </w:style>
  <w:style w:type="paragraph" w:styleId="Piedepgina">
    <w:name w:val="footer"/>
    <w:basedOn w:val="Normal"/>
    <w:link w:val="PiedepginaCar"/>
    <w:uiPriority w:val="99"/>
    <w:unhideWhenUsed/>
    <w:rsid w:val="007724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471"/>
  </w:style>
  <w:style w:type="paragraph" w:styleId="Textodeglobo">
    <w:name w:val="Balloon Text"/>
    <w:basedOn w:val="Normal"/>
    <w:link w:val="TextodegloboCar"/>
    <w:uiPriority w:val="99"/>
    <w:semiHidden/>
    <w:unhideWhenUsed/>
    <w:rsid w:val="007724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471"/>
    <w:rPr>
      <w:rFonts w:ascii="Segoe UI" w:hAnsi="Segoe UI" w:cs="Segoe UI"/>
      <w:sz w:val="18"/>
      <w:szCs w:val="18"/>
    </w:rPr>
  </w:style>
  <w:style w:type="paragraph" w:styleId="Sinespaciado">
    <w:name w:val="No Spacing"/>
    <w:uiPriority w:val="1"/>
    <w:qFormat/>
    <w:rsid w:val="00431E6A"/>
    <w:pPr>
      <w:spacing w:after="0" w:line="240" w:lineRule="auto"/>
    </w:pPr>
  </w:style>
  <w:style w:type="character" w:styleId="Hipervnculo">
    <w:name w:val="Hyperlink"/>
    <w:basedOn w:val="Fuentedeprrafopredeter"/>
    <w:uiPriority w:val="99"/>
    <w:unhideWhenUsed/>
    <w:rsid w:val="00046EDD"/>
    <w:rPr>
      <w:color w:val="0563C1" w:themeColor="hyperlink"/>
      <w:u w:val="single"/>
    </w:rPr>
  </w:style>
  <w:style w:type="table" w:styleId="Tablaconcuadrcula">
    <w:name w:val="Table Grid"/>
    <w:basedOn w:val="Tablanormal"/>
    <w:uiPriority w:val="39"/>
    <w:rsid w:val="0031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1423</Words>
  <Characters>7831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Jorge Godinez</cp:lastModifiedBy>
  <cp:revision>6</cp:revision>
  <cp:lastPrinted>2019-10-16T13:32:00Z</cp:lastPrinted>
  <dcterms:created xsi:type="dcterms:W3CDTF">2019-10-14T23:42:00Z</dcterms:created>
  <dcterms:modified xsi:type="dcterms:W3CDTF">2019-10-16T13:33:00Z</dcterms:modified>
</cp:coreProperties>
</file>