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65F9" w14:textId="77777777" w:rsidR="00C43C40" w:rsidRDefault="009C4656" w:rsidP="00C43C40">
      <w:pPr>
        <w:rPr>
          <w:rFonts w:ascii="Arial" w:hAnsi="Arial" w:cs="Arial"/>
          <w:b/>
          <w:sz w:val="24"/>
          <w:szCs w:val="24"/>
        </w:rPr>
      </w:pPr>
      <w:bookmarkStart w:id="0" w:name="_GoBack"/>
      <w:bookmarkEnd w:id="0"/>
      <w:r>
        <w:rPr>
          <w:rFonts w:ascii="Arial" w:hAnsi="Arial" w:cs="Arial"/>
          <w:b/>
          <w:sz w:val="24"/>
          <w:szCs w:val="24"/>
        </w:rPr>
        <w:t xml:space="preserve">MINUTA DE LA </w:t>
      </w:r>
      <w:r w:rsidR="00C43C40">
        <w:rPr>
          <w:rFonts w:ascii="Arial" w:hAnsi="Arial" w:cs="Arial"/>
          <w:b/>
          <w:sz w:val="24"/>
          <w:szCs w:val="24"/>
        </w:rPr>
        <w:t>10ma. SESION DE LA COMISION EDILICIA DE HACIENDA, PATRIMONIO Y PRESUPUESTO PARA DESAHOGAR EL ACUERDO No. 1176/2019/TC.</w:t>
      </w:r>
    </w:p>
    <w:p w14:paraId="2DF9F24D" w14:textId="77777777" w:rsidR="009C4656" w:rsidRPr="009C4656" w:rsidRDefault="009C4656" w:rsidP="009C4656">
      <w:pPr>
        <w:jc w:val="right"/>
        <w:rPr>
          <w:rFonts w:ascii="Arial" w:hAnsi="Arial" w:cs="Arial"/>
          <w:sz w:val="24"/>
          <w:szCs w:val="24"/>
        </w:rPr>
      </w:pPr>
      <w:r>
        <w:rPr>
          <w:rFonts w:ascii="Arial" w:hAnsi="Arial" w:cs="Arial"/>
          <w:sz w:val="24"/>
          <w:szCs w:val="24"/>
        </w:rPr>
        <w:t>San Pedro Tlaquepaque, Jalisco a 30 de Agosto del 2019</w:t>
      </w:r>
    </w:p>
    <w:p w14:paraId="68D13CBA" w14:textId="50D2935D" w:rsidR="00C43C40" w:rsidRPr="00E87BA6" w:rsidRDefault="00C43C40" w:rsidP="00C43C40">
      <w:pPr>
        <w:jc w:val="both"/>
        <w:rPr>
          <w:rFonts w:ascii="Arial" w:hAnsi="Arial" w:cs="Arial"/>
          <w:sz w:val="24"/>
          <w:szCs w:val="24"/>
        </w:rPr>
      </w:pPr>
      <w:r>
        <w:rPr>
          <w:rFonts w:ascii="Arial" w:hAnsi="Arial" w:cs="Arial"/>
          <w:sz w:val="24"/>
          <w:szCs w:val="24"/>
        </w:rPr>
        <w:t>Buenas tardes</w:t>
      </w:r>
      <w:r w:rsidRPr="00E87BA6">
        <w:rPr>
          <w:rFonts w:ascii="Arial" w:hAnsi="Arial" w:cs="Arial"/>
          <w:sz w:val="24"/>
          <w:szCs w:val="24"/>
        </w:rPr>
        <w:t xml:space="preserve">, doy la bienvenida siendo las </w:t>
      </w:r>
      <w:r w:rsidR="00AF032A">
        <w:rPr>
          <w:rFonts w:ascii="Arial" w:hAnsi="Arial" w:cs="Arial"/>
          <w:sz w:val="24"/>
          <w:szCs w:val="24"/>
        </w:rPr>
        <w:t xml:space="preserve">14:33 (catorce </w:t>
      </w:r>
      <w:r w:rsidRPr="00E87BA6">
        <w:rPr>
          <w:rFonts w:ascii="Arial" w:hAnsi="Arial" w:cs="Arial"/>
          <w:sz w:val="24"/>
          <w:szCs w:val="24"/>
        </w:rPr>
        <w:t>horas</w:t>
      </w:r>
      <w:r w:rsidR="00AF032A">
        <w:rPr>
          <w:rFonts w:ascii="Arial" w:hAnsi="Arial" w:cs="Arial"/>
          <w:sz w:val="24"/>
          <w:szCs w:val="24"/>
        </w:rPr>
        <w:t xml:space="preserve"> con treinta y tres minutos)</w:t>
      </w:r>
      <w:r w:rsidRPr="00E87BA6">
        <w:rPr>
          <w:rFonts w:ascii="Arial" w:hAnsi="Arial" w:cs="Arial"/>
          <w:sz w:val="24"/>
          <w:szCs w:val="24"/>
        </w:rPr>
        <w:t xml:space="preserve"> de </w:t>
      </w:r>
      <w:r w:rsidR="00AF032A">
        <w:rPr>
          <w:rFonts w:ascii="Arial" w:hAnsi="Arial" w:cs="Arial"/>
          <w:sz w:val="24"/>
          <w:szCs w:val="24"/>
        </w:rPr>
        <w:t xml:space="preserve">este </w:t>
      </w:r>
      <w:r w:rsidRPr="00E87BA6">
        <w:rPr>
          <w:rFonts w:ascii="Arial" w:hAnsi="Arial" w:cs="Arial"/>
          <w:sz w:val="24"/>
          <w:szCs w:val="24"/>
        </w:rPr>
        <w:t>día</w:t>
      </w:r>
      <w:r>
        <w:rPr>
          <w:rFonts w:ascii="Arial" w:hAnsi="Arial" w:cs="Arial"/>
          <w:sz w:val="24"/>
          <w:szCs w:val="24"/>
        </w:rPr>
        <w:t xml:space="preserve"> 30 de agosto del 2019</w:t>
      </w:r>
      <w:r w:rsidR="00AF032A">
        <w:rPr>
          <w:rFonts w:ascii="Arial" w:hAnsi="Arial" w:cs="Arial"/>
          <w:sz w:val="24"/>
          <w:szCs w:val="24"/>
        </w:rPr>
        <w:t xml:space="preserve"> doy la bienvenida a mis compañeros y compañeras Regidores y Regidoras</w:t>
      </w:r>
      <w:r w:rsidR="00AF032A" w:rsidRPr="00E87BA6">
        <w:rPr>
          <w:rFonts w:ascii="Arial" w:hAnsi="Arial" w:cs="Arial"/>
          <w:sz w:val="24"/>
          <w:szCs w:val="24"/>
        </w:rPr>
        <w:t xml:space="preserve"> al personal de la Secretaría del Ayuntamiento, </w:t>
      </w:r>
      <w:r w:rsidR="00AF032A">
        <w:rPr>
          <w:rFonts w:ascii="Arial" w:hAnsi="Arial" w:cs="Arial"/>
          <w:sz w:val="24"/>
          <w:szCs w:val="24"/>
        </w:rPr>
        <w:t>¿si esta la Secretaria? la Unidad de Transparencia,</w:t>
      </w:r>
      <w:r w:rsidR="00AF032A" w:rsidRPr="00E87BA6">
        <w:rPr>
          <w:rFonts w:ascii="Arial" w:hAnsi="Arial" w:cs="Arial"/>
          <w:sz w:val="24"/>
          <w:szCs w:val="24"/>
        </w:rPr>
        <w:t xml:space="preserve"> </w:t>
      </w:r>
      <w:r w:rsidRPr="00E87BA6">
        <w:rPr>
          <w:rFonts w:ascii="Arial" w:hAnsi="Arial" w:cs="Arial"/>
          <w:sz w:val="24"/>
          <w:szCs w:val="24"/>
        </w:rPr>
        <w:t xml:space="preserve">encontrándonos en </w:t>
      </w:r>
      <w:r w:rsidR="00AF032A">
        <w:rPr>
          <w:rFonts w:ascii="Arial" w:hAnsi="Arial" w:cs="Arial"/>
          <w:sz w:val="24"/>
          <w:szCs w:val="24"/>
        </w:rPr>
        <w:t>esta</w:t>
      </w:r>
      <w:r w:rsidRPr="00E87BA6">
        <w:rPr>
          <w:rFonts w:ascii="Arial" w:hAnsi="Arial" w:cs="Arial"/>
          <w:sz w:val="24"/>
          <w:szCs w:val="24"/>
        </w:rPr>
        <w:t xml:space="preserve"> </w:t>
      </w:r>
      <w:r>
        <w:rPr>
          <w:rFonts w:ascii="Arial" w:hAnsi="Arial" w:cs="Arial"/>
          <w:sz w:val="24"/>
          <w:szCs w:val="24"/>
        </w:rPr>
        <w:t>Sala de Sesiones del Pleno del Ayuntamiento</w:t>
      </w:r>
      <w:r w:rsidRPr="00E87BA6">
        <w:rPr>
          <w:rFonts w:ascii="Arial" w:hAnsi="Arial" w:cs="Arial"/>
          <w:sz w:val="24"/>
          <w:szCs w:val="24"/>
        </w:rPr>
        <w:t>, y con fundamento en lo dispuesto por los artículos</w:t>
      </w:r>
      <w:r>
        <w:rPr>
          <w:rFonts w:ascii="Arial" w:hAnsi="Arial" w:cs="Arial"/>
          <w:sz w:val="24"/>
          <w:szCs w:val="24"/>
        </w:rPr>
        <w:t xml:space="preserve"> 35 fracción II,</w:t>
      </w:r>
      <w:r w:rsidRPr="00E87BA6">
        <w:rPr>
          <w:rFonts w:ascii="Arial" w:hAnsi="Arial" w:cs="Arial"/>
          <w:sz w:val="24"/>
          <w:szCs w:val="24"/>
        </w:rPr>
        <w:t xml:space="preserve"> </w:t>
      </w:r>
      <w:r>
        <w:rPr>
          <w:rFonts w:ascii="Arial" w:hAnsi="Arial" w:cs="Arial"/>
          <w:sz w:val="24"/>
          <w:szCs w:val="24"/>
        </w:rPr>
        <w:t>73, 74, 77 fracción II, 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4B3F7B">
        <w:rPr>
          <w:rFonts w:ascii="Arial" w:hAnsi="Arial" w:cs="Arial"/>
          <w:b/>
          <w:bCs/>
          <w:sz w:val="24"/>
          <w:szCs w:val="24"/>
        </w:rPr>
        <w:t>Decima</w:t>
      </w:r>
      <w:r>
        <w:rPr>
          <w:rFonts w:ascii="Arial" w:hAnsi="Arial" w:cs="Arial"/>
          <w:sz w:val="24"/>
          <w:szCs w:val="24"/>
        </w:rPr>
        <w:t xml:space="preserve"> </w:t>
      </w:r>
      <w:r w:rsidRPr="00E87BA6">
        <w:rPr>
          <w:rFonts w:ascii="Arial" w:hAnsi="Arial" w:cs="Arial"/>
          <w:sz w:val="24"/>
          <w:szCs w:val="24"/>
        </w:rPr>
        <w:t>Sesión de la Comisión Edilicia de Hacienda, Patrimonio y Presupuesto</w:t>
      </w:r>
      <w:r>
        <w:rPr>
          <w:rFonts w:ascii="Arial" w:hAnsi="Arial" w:cs="Arial"/>
          <w:sz w:val="24"/>
          <w:szCs w:val="24"/>
        </w:rPr>
        <w:t xml:space="preserve"> para desahogar el turno autorizado por el Pleno del Ayuntamiento con e</w:t>
      </w:r>
      <w:r w:rsidR="00933515">
        <w:rPr>
          <w:rFonts w:ascii="Arial" w:hAnsi="Arial" w:cs="Arial"/>
          <w:sz w:val="24"/>
          <w:szCs w:val="24"/>
        </w:rPr>
        <w:t>l número 1176</w:t>
      </w:r>
      <w:r>
        <w:rPr>
          <w:rFonts w:ascii="Arial" w:hAnsi="Arial" w:cs="Arial"/>
          <w:sz w:val="24"/>
          <w:szCs w:val="24"/>
        </w:rPr>
        <w:t>/2019/TC de fecha 20 de Agosto del año 2019.</w:t>
      </w:r>
    </w:p>
    <w:p w14:paraId="3E1393B9" w14:textId="77777777" w:rsidR="00C43C40" w:rsidRPr="00BB7837" w:rsidRDefault="00C43C40" w:rsidP="00C43C40">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789"/>
        <w:gridCol w:w="1629"/>
        <w:gridCol w:w="1573"/>
        <w:gridCol w:w="1357"/>
        <w:gridCol w:w="1043"/>
        <w:gridCol w:w="1593"/>
      </w:tblGrid>
      <w:tr w:rsidR="0050506C" w:rsidRPr="00F32C78" w14:paraId="36B2B6D8" w14:textId="77777777" w:rsidTr="0050506C">
        <w:tc>
          <w:tcPr>
            <w:tcW w:w="789" w:type="dxa"/>
          </w:tcPr>
          <w:p w14:paraId="1016E61E" w14:textId="77777777" w:rsidR="0050506C" w:rsidRPr="00BE0EA2" w:rsidRDefault="0050506C" w:rsidP="0025477D">
            <w:pPr>
              <w:rPr>
                <w:rFonts w:ascii="Arial" w:hAnsi="Arial" w:cs="Arial"/>
                <w:sz w:val="24"/>
                <w:szCs w:val="24"/>
              </w:rPr>
            </w:pPr>
          </w:p>
        </w:tc>
        <w:tc>
          <w:tcPr>
            <w:tcW w:w="1629" w:type="dxa"/>
          </w:tcPr>
          <w:p w14:paraId="5986D26E" w14:textId="77777777" w:rsidR="0050506C" w:rsidRPr="00BE0EA2" w:rsidRDefault="0050506C" w:rsidP="0025477D">
            <w:pPr>
              <w:rPr>
                <w:rFonts w:ascii="Arial" w:hAnsi="Arial" w:cs="Arial"/>
                <w:sz w:val="24"/>
                <w:szCs w:val="24"/>
              </w:rPr>
            </w:pPr>
          </w:p>
        </w:tc>
        <w:tc>
          <w:tcPr>
            <w:tcW w:w="1573" w:type="dxa"/>
          </w:tcPr>
          <w:p w14:paraId="2443B562" w14:textId="77777777" w:rsidR="0050506C" w:rsidRPr="00BE0EA2" w:rsidRDefault="0050506C" w:rsidP="0025477D">
            <w:pPr>
              <w:rPr>
                <w:rFonts w:ascii="Arial" w:hAnsi="Arial" w:cs="Arial"/>
                <w:sz w:val="24"/>
                <w:szCs w:val="24"/>
              </w:rPr>
            </w:pPr>
            <w:r w:rsidRPr="00BE0EA2">
              <w:rPr>
                <w:rFonts w:ascii="Arial" w:hAnsi="Arial" w:cs="Arial"/>
                <w:sz w:val="24"/>
                <w:szCs w:val="24"/>
              </w:rPr>
              <w:t xml:space="preserve">NOMBRE </w:t>
            </w:r>
          </w:p>
        </w:tc>
        <w:tc>
          <w:tcPr>
            <w:tcW w:w="1357" w:type="dxa"/>
          </w:tcPr>
          <w:p w14:paraId="549227E6" w14:textId="77777777" w:rsidR="0050506C" w:rsidRPr="00BE0EA2" w:rsidRDefault="0050506C" w:rsidP="0025477D">
            <w:pPr>
              <w:rPr>
                <w:rFonts w:ascii="Arial" w:hAnsi="Arial" w:cs="Arial"/>
                <w:sz w:val="24"/>
                <w:szCs w:val="24"/>
              </w:rPr>
            </w:pPr>
            <w:r w:rsidRPr="00BE0EA2">
              <w:rPr>
                <w:rFonts w:ascii="Arial" w:hAnsi="Arial" w:cs="Arial"/>
                <w:sz w:val="24"/>
                <w:szCs w:val="24"/>
              </w:rPr>
              <w:t>Asistencia</w:t>
            </w:r>
          </w:p>
        </w:tc>
        <w:tc>
          <w:tcPr>
            <w:tcW w:w="1043" w:type="dxa"/>
          </w:tcPr>
          <w:p w14:paraId="06117E59" w14:textId="77777777" w:rsidR="0050506C" w:rsidRPr="00BE0EA2" w:rsidRDefault="0050506C" w:rsidP="0025477D">
            <w:pPr>
              <w:rPr>
                <w:rFonts w:ascii="Arial" w:hAnsi="Arial" w:cs="Arial"/>
                <w:sz w:val="24"/>
                <w:szCs w:val="24"/>
              </w:rPr>
            </w:pPr>
            <w:r w:rsidRPr="00BE0EA2">
              <w:rPr>
                <w:rFonts w:ascii="Arial" w:hAnsi="Arial" w:cs="Arial"/>
                <w:sz w:val="24"/>
                <w:szCs w:val="24"/>
              </w:rPr>
              <w:t xml:space="preserve">Falta </w:t>
            </w:r>
          </w:p>
        </w:tc>
        <w:tc>
          <w:tcPr>
            <w:tcW w:w="1593" w:type="dxa"/>
          </w:tcPr>
          <w:p w14:paraId="6828BD00" w14:textId="77777777" w:rsidR="0050506C" w:rsidRPr="00BE0EA2" w:rsidRDefault="0050506C" w:rsidP="0025477D">
            <w:pPr>
              <w:rPr>
                <w:rFonts w:ascii="Arial" w:hAnsi="Arial" w:cs="Arial"/>
                <w:sz w:val="24"/>
                <w:szCs w:val="24"/>
              </w:rPr>
            </w:pPr>
            <w:r w:rsidRPr="00BE0EA2">
              <w:rPr>
                <w:rFonts w:ascii="Arial" w:hAnsi="Arial" w:cs="Arial"/>
                <w:sz w:val="24"/>
                <w:szCs w:val="24"/>
              </w:rPr>
              <w:t xml:space="preserve">Justificación </w:t>
            </w:r>
          </w:p>
        </w:tc>
      </w:tr>
      <w:tr w:rsidR="0050506C" w:rsidRPr="00F32C78" w14:paraId="4EBE37B4" w14:textId="77777777" w:rsidTr="0050506C">
        <w:tc>
          <w:tcPr>
            <w:tcW w:w="789" w:type="dxa"/>
          </w:tcPr>
          <w:p w14:paraId="011D5FE7" w14:textId="77777777" w:rsidR="0050506C" w:rsidRPr="00BE0EA2" w:rsidRDefault="0050506C" w:rsidP="0025477D">
            <w:pPr>
              <w:rPr>
                <w:rFonts w:ascii="Arial" w:hAnsi="Arial" w:cs="Arial"/>
                <w:sz w:val="24"/>
                <w:szCs w:val="24"/>
              </w:rPr>
            </w:pPr>
            <w:r>
              <w:rPr>
                <w:rFonts w:ascii="Arial" w:hAnsi="Arial" w:cs="Arial"/>
                <w:sz w:val="24"/>
                <w:szCs w:val="24"/>
              </w:rPr>
              <w:t>1</w:t>
            </w:r>
          </w:p>
        </w:tc>
        <w:tc>
          <w:tcPr>
            <w:tcW w:w="1629" w:type="dxa"/>
          </w:tcPr>
          <w:p w14:paraId="5EF4D5D1" w14:textId="77777777" w:rsidR="0050506C" w:rsidRPr="00BE0EA2" w:rsidRDefault="0050506C" w:rsidP="0025477D">
            <w:pPr>
              <w:rPr>
                <w:rFonts w:ascii="Arial" w:hAnsi="Arial" w:cs="Arial"/>
                <w:sz w:val="24"/>
                <w:szCs w:val="24"/>
              </w:rPr>
            </w:pPr>
            <w:r>
              <w:rPr>
                <w:rFonts w:ascii="Arial" w:hAnsi="Arial" w:cs="Arial"/>
                <w:sz w:val="24"/>
                <w:szCs w:val="24"/>
              </w:rPr>
              <w:t>Presidente de la Comisión Edilicia de Hacienda, Patrimonio y Presupuesto</w:t>
            </w:r>
          </w:p>
        </w:tc>
        <w:tc>
          <w:tcPr>
            <w:tcW w:w="1573" w:type="dxa"/>
          </w:tcPr>
          <w:p w14:paraId="71BB95E8" w14:textId="77777777" w:rsidR="0050506C" w:rsidRPr="00BE0EA2" w:rsidRDefault="0050506C" w:rsidP="0025477D">
            <w:pPr>
              <w:rPr>
                <w:rFonts w:ascii="Arial" w:hAnsi="Arial" w:cs="Arial"/>
                <w:sz w:val="24"/>
                <w:szCs w:val="24"/>
              </w:rPr>
            </w:pPr>
            <w:r w:rsidRPr="00BE0EA2">
              <w:rPr>
                <w:rFonts w:ascii="Arial" w:hAnsi="Arial" w:cs="Arial"/>
                <w:sz w:val="24"/>
                <w:szCs w:val="24"/>
              </w:rPr>
              <w:t>José Luis Salazar Martínez</w:t>
            </w:r>
          </w:p>
        </w:tc>
        <w:tc>
          <w:tcPr>
            <w:tcW w:w="1357" w:type="dxa"/>
          </w:tcPr>
          <w:p w14:paraId="4472C890"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028509B8" w14:textId="77777777" w:rsidR="0050506C" w:rsidRPr="00BE0EA2" w:rsidRDefault="0050506C" w:rsidP="0025477D">
            <w:pPr>
              <w:rPr>
                <w:rFonts w:ascii="Arial" w:hAnsi="Arial" w:cs="Arial"/>
                <w:sz w:val="24"/>
                <w:szCs w:val="24"/>
              </w:rPr>
            </w:pPr>
          </w:p>
        </w:tc>
        <w:tc>
          <w:tcPr>
            <w:tcW w:w="1593" w:type="dxa"/>
          </w:tcPr>
          <w:p w14:paraId="44D27D4F" w14:textId="77777777" w:rsidR="0050506C" w:rsidRPr="00BE0EA2" w:rsidRDefault="0050506C" w:rsidP="0025477D">
            <w:pPr>
              <w:rPr>
                <w:rFonts w:ascii="Arial" w:hAnsi="Arial" w:cs="Arial"/>
                <w:sz w:val="24"/>
                <w:szCs w:val="24"/>
              </w:rPr>
            </w:pPr>
          </w:p>
        </w:tc>
      </w:tr>
      <w:tr w:rsidR="0050506C" w:rsidRPr="00F32C78" w14:paraId="2539182A" w14:textId="77777777" w:rsidTr="0050506C">
        <w:tc>
          <w:tcPr>
            <w:tcW w:w="789" w:type="dxa"/>
          </w:tcPr>
          <w:p w14:paraId="726BE694" w14:textId="77777777" w:rsidR="0050506C" w:rsidRDefault="0050506C" w:rsidP="0025477D">
            <w:pPr>
              <w:rPr>
                <w:rFonts w:ascii="Arial" w:hAnsi="Arial" w:cs="Arial"/>
                <w:sz w:val="24"/>
                <w:szCs w:val="24"/>
              </w:rPr>
            </w:pPr>
            <w:r>
              <w:rPr>
                <w:rFonts w:ascii="Arial" w:hAnsi="Arial" w:cs="Arial"/>
                <w:sz w:val="24"/>
                <w:szCs w:val="24"/>
              </w:rPr>
              <w:t>2</w:t>
            </w:r>
          </w:p>
        </w:tc>
        <w:tc>
          <w:tcPr>
            <w:tcW w:w="1629" w:type="dxa"/>
          </w:tcPr>
          <w:p w14:paraId="3079B513" w14:textId="77777777" w:rsidR="0050506C" w:rsidRPr="00BE0EA2" w:rsidRDefault="0050506C" w:rsidP="0025477D">
            <w:pPr>
              <w:rPr>
                <w:rFonts w:ascii="Arial" w:hAnsi="Arial" w:cs="Arial"/>
                <w:sz w:val="24"/>
                <w:szCs w:val="24"/>
              </w:rPr>
            </w:pPr>
            <w:r w:rsidRPr="00BE0EA2">
              <w:rPr>
                <w:rFonts w:ascii="Arial" w:hAnsi="Arial" w:cs="Arial"/>
                <w:sz w:val="24"/>
                <w:szCs w:val="24"/>
              </w:rPr>
              <w:t xml:space="preserve">Vocal </w:t>
            </w:r>
          </w:p>
        </w:tc>
        <w:tc>
          <w:tcPr>
            <w:tcW w:w="1573" w:type="dxa"/>
          </w:tcPr>
          <w:p w14:paraId="482476BD" w14:textId="77777777" w:rsidR="0050506C" w:rsidRPr="00BE0EA2" w:rsidRDefault="0050506C" w:rsidP="0025477D">
            <w:pPr>
              <w:rPr>
                <w:rFonts w:ascii="Arial" w:hAnsi="Arial" w:cs="Arial"/>
                <w:sz w:val="24"/>
                <w:szCs w:val="24"/>
              </w:rPr>
            </w:pPr>
            <w:r w:rsidRPr="00BE0EA2">
              <w:rPr>
                <w:rFonts w:ascii="Arial" w:hAnsi="Arial" w:cs="Arial"/>
                <w:sz w:val="24"/>
                <w:szCs w:val="24"/>
              </w:rPr>
              <w:t>Héctor Manuel Perfecto Rodríguez</w:t>
            </w:r>
          </w:p>
        </w:tc>
        <w:tc>
          <w:tcPr>
            <w:tcW w:w="1357" w:type="dxa"/>
          </w:tcPr>
          <w:p w14:paraId="39EC0C86"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2FA93EAE" w14:textId="77777777" w:rsidR="0050506C" w:rsidRPr="00BE0EA2" w:rsidRDefault="0050506C" w:rsidP="0025477D">
            <w:pPr>
              <w:rPr>
                <w:rFonts w:ascii="Arial" w:hAnsi="Arial" w:cs="Arial"/>
                <w:sz w:val="24"/>
                <w:szCs w:val="24"/>
              </w:rPr>
            </w:pPr>
          </w:p>
        </w:tc>
        <w:tc>
          <w:tcPr>
            <w:tcW w:w="1593" w:type="dxa"/>
          </w:tcPr>
          <w:p w14:paraId="0AD6766D" w14:textId="77777777" w:rsidR="0050506C" w:rsidRPr="00BE0EA2" w:rsidRDefault="0050506C" w:rsidP="0025477D">
            <w:pPr>
              <w:rPr>
                <w:rFonts w:ascii="Arial" w:hAnsi="Arial" w:cs="Arial"/>
                <w:sz w:val="24"/>
                <w:szCs w:val="24"/>
              </w:rPr>
            </w:pPr>
          </w:p>
        </w:tc>
      </w:tr>
      <w:tr w:rsidR="0050506C" w:rsidRPr="00F32C78" w14:paraId="5C8C7772" w14:textId="77777777" w:rsidTr="0050506C">
        <w:tc>
          <w:tcPr>
            <w:tcW w:w="789" w:type="dxa"/>
          </w:tcPr>
          <w:p w14:paraId="1A60BBFB" w14:textId="77777777" w:rsidR="0050506C" w:rsidRDefault="0050506C" w:rsidP="0025477D">
            <w:pPr>
              <w:rPr>
                <w:rFonts w:ascii="Arial" w:hAnsi="Arial" w:cs="Arial"/>
                <w:sz w:val="24"/>
                <w:szCs w:val="24"/>
              </w:rPr>
            </w:pPr>
            <w:r>
              <w:rPr>
                <w:rFonts w:ascii="Arial" w:hAnsi="Arial" w:cs="Arial"/>
                <w:sz w:val="24"/>
                <w:szCs w:val="24"/>
              </w:rPr>
              <w:t>3</w:t>
            </w:r>
          </w:p>
        </w:tc>
        <w:tc>
          <w:tcPr>
            <w:tcW w:w="1629" w:type="dxa"/>
          </w:tcPr>
          <w:p w14:paraId="0C1852EB" w14:textId="77777777" w:rsidR="0050506C" w:rsidRPr="00BE0EA2" w:rsidRDefault="0050506C" w:rsidP="0025477D">
            <w:pPr>
              <w:rPr>
                <w:rFonts w:ascii="Arial" w:hAnsi="Arial" w:cs="Arial"/>
                <w:sz w:val="24"/>
                <w:szCs w:val="24"/>
              </w:rPr>
            </w:pPr>
            <w:r>
              <w:rPr>
                <w:rFonts w:ascii="Arial" w:hAnsi="Arial" w:cs="Arial"/>
                <w:sz w:val="24"/>
                <w:szCs w:val="24"/>
              </w:rPr>
              <w:t xml:space="preserve">Vocal </w:t>
            </w:r>
          </w:p>
        </w:tc>
        <w:tc>
          <w:tcPr>
            <w:tcW w:w="1573" w:type="dxa"/>
          </w:tcPr>
          <w:p w14:paraId="1C31C6D5" w14:textId="77777777" w:rsidR="0050506C" w:rsidRPr="00BE0EA2" w:rsidRDefault="0050506C" w:rsidP="0025477D">
            <w:pPr>
              <w:rPr>
                <w:rFonts w:ascii="Arial" w:hAnsi="Arial" w:cs="Arial"/>
                <w:sz w:val="24"/>
                <w:szCs w:val="24"/>
              </w:rPr>
            </w:pPr>
            <w:r>
              <w:rPr>
                <w:rFonts w:ascii="Arial" w:hAnsi="Arial" w:cs="Arial"/>
                <w:sz w:val="24"/>
                <w:szCs w:val="24"/>
              </w:rPr>
              <w:t>Irma Yolanda Reynoso Mercado</w:t>
            </w:r>
          </w:p>
        </w:tc>
        <w:tc>
          <w:tcPr>
            <w:tcW w:w="1357" w:type="dxa"/>
          </w:tcPr>
          <w:p w14:paraId="3CA59B77"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384A0603" w14:textId="77777777" w:rsidR="0050506C" w:rsidRPr="00BE0EA2" w:rsidRDefault="0050506C" w:rsidP="0025477D">
            <w:pPr>
              <w:rPr>
                <w:rFonts w:ascii="Arial" w:hAnsi="Arial" w:cs="Arial"/>
                <w:sz w:val="24"/>
                <w:szCs w:val="24"/>
              </w:rPr>
            </w:pPr>
          </w:p>
        </w:tc>
        <w:tc>
          <w:tcPr>
            <w:tcW w:w="1593" w:type="dxa"/>
          </w:tcPr>
          <w:p w14:paraId="0AD57C82" w14:textId="77777777" w:rsidR="0050506C" w:rsidRPr="00BE0EA2" w:rsidRDefault="0050506C" w:rsidP="0025477D">
            <w:pPr>
              <w:rPr>
                <w:rFonts w:ascii="Arial" w:hAnsi="Arial" w:cs="Arial"/>
                <w:sz w:val="24"/>
                <w:szCs w:val="24"/>
              </w:rPr>
            </w:pPr>
          </w:p>
        </w:tc>
      </w:tr>
      <w:tr w:rsidR="0050506C" w:rsidRPr="00F32C78" w14:paraId="4868EDA8" w14:textId="77777777" w:rsidTr="0050506C">
        <w:tc>
          <w:tcPr>
            <w:tcW w:w="789" w:type="dxa"/>
          </w:tcPr>
          <w:p w14:paraId="13CF2682" w14:textId="77777777" w:rsidR="0050506C" w:rsidRDefault="0050506C" w:rsidP="0025477D">
            <w:pPr>
              <w:rPr>
                <w:rFonts w:ascii="Arial" w:hAnsi="Arial" w:cs="Arial"/>
                <w:sz w:val="24"/>
                <w:szCs w:val="24"/>
              </w:rPr>
            </w:pPr>
            <w:r>
              <w:rPr>
                <w:rFonts w:ascii="Arial" w:hAnsi="Arial" w:cs="Arial"/>
                <w:sz w:val="24"/>
                <w:szCs w:val="24"/>
              </w:rPr>
              <w:t>4</w:t>
            </w:r>
          </w:p>
        </w:tc>
        <w:tc>
          <w:tcPr>
            <w:tcW w:w="1629" w:type="dxa"/>
          </w:tcPr>
          <w:p w14:paraId="0D0517C1" w14:textId="77777777" w:rsidR="0050506C" w:rsidRPr="00BE0EA2" w:rsidRDefault="0050506C" w:rsidP="0025477D">
            <w:pPr>
              <w:rPr>
                <w:rFonts w:ascii="Arial" w:hAnsi="Arial" w:cs="Arial"/>
                <w:sz w:val="24"/>
                <w:szCs w:val="24"/>
              </w:rPr>
            </w:pPr>
            <w:r>
              <w:rPr>
                <w:rFonts w:ascii="Arial" w:hAnsi="Arial" w:cs="Arial"/>
                <w:sz w:val="24"/>
                <w:szCs w:val="24"/>
              </w:rPr>
              <w:t>vocal</w:t>
            </w:r>
          </w:p>
        </w:tc>
        <w:tc>
          <w:tcPr>
            <w:tcW w:w="1573" w:type="dxa"/>
          </w:tcPr>
          <w:p w14:paraId="176D0861" w14:textId="77777777" w:rsidR="0050506C" w:rsidRPr="00BE0EA2" w:rsidRDefault="0050506C" w:rsidP="0025477D">
            <w:pPr>
              <w:rPr>
                <w:rFonts w:ascii="Arial" w:hAnsi="Arial" w:cs="Arial"/>
                <w:sz w:val="24"/>
                <w:szCs w:val="24"/>
              </w:rPr>
            </w:pPr>
            <w:r>
              <w:rPr>
                <w:rFonts w:ascii="Arial" w:hAnsi="Arial" w:cs="Arial"/>
                <w:sz w:val="24"/>
                <w:szCs w:val="24"/>
              </w:rPr>
              <w:t>Daniela Elizabeth Chávez Estrada</w:t>
            </w:r>
          </w:p>
        </w:tc>
        <w:tc>
          <w:tcPr>
            <w:tcW w:w="1357" w:type="dxa"/>
          </w:tcPr>
          <w:p w14:paraId="4CE72CBB" w14:textId="77777777" w:rsidR="0050506C" w:rsidRPr="00BE0EA2" w:rsidRDefault="0050506C" w:rsidP="0025477D">
            <w:pPr>
              <w:rPr>
                <w:rFonts w:ascii="Arial" w:hAnsi="Arial" w:cs="Arial"/>
                <w:sz w:val="24"/>
                <w:szCs w:val="24"/>
              </w:rPr>
            </w:pPr>
          </w:p>
        </w:tc>
        <w:tc>
          <w:tcPr>
            <w:tcW w:w="1043" w:type="dxa"/>
          </w:tcPr>
          <w:p w14:paraId="5BABE450" w14:textId="77777777" w:rsidR="0050506C" w:rsidRPr="00BE0EA2" w:rsidRDefault="0050506C" w:rsidP="0025477D">
            <w:pPr>
              <w:rPr>
                <w:rFonts w:ascii="Arial" w:hAnsi="Arial" w:cs="Arial"/>
                <w:sz w:val="24"/>
                <w:szCs w:val="24"/>
              </w:rPr>
            </w:pPr>
          </w:p>
        </w:tc>
        <w:tc>
          <w:tcPr>
            <w:tcW w:w="1593" w:type="dxa"/>
          </w:tcPr>
          <w:p w14:paraId="6C62BDDB" w14:textId="77777777" w:rsidR="0050506C" w:rsidRPr="00AF1A5E" w:rsidRDefault="0050506C" w:rsidP="00AF1A5E">
            <w:pPr>
              <w:pStyle w:val="Prrafodelista"/>
              <w:numPr>
                <w:ilvl w:val="0"/>
                <w:numId w:val="1"/>
              </w:numPr>
              <w:rPr>
                <w:rFonts w:ascii="Arial" w:hAnsi="Arial" w:cs="Arial"/>
                <w:sz w:val="24"/>
                <w:szCs w:val="24"/>
              </w:rPr>
            </w:pPr>
          </w:p>
        </w:tc>
      </w:tr>
      <w:tr w:rsidR="0050506C" w:rsidRPr="00F32C78" w14:paraId="204531BC" w14:textId="77777777" w:rsidTr="0050506C">
        <w:tc>
          <w:tcPr>
            <w:tcW w:w="789" w:type="dxa"/>
          </w:tcPr>
          <w:p w14:paraId="7C722D47" w14:textId="77777777" w:rsidR="0050506C" w:rsidRDefault="0050506C" w:rsidP="0025477D">
            <w:pPr>
              <w:rPr>
                <w:rFonts w:ascii="Arial" w:hAnsi="Arial" w:cs="Arial"/>
                <w:sz w:val="24"/>
                <w:szCs w:val="24"/>
              </w:rPr>
            </w:pPr>
            <w:r>
              <w:rPr>
                <w:rFonts w:ascii="Arial" w:hAnsi="Arial" w:cs="Arial"/>
                <w:sz w:val="24"/>
                <w:szCs w:val="24"/>
              </w:rPr>
              <w:t>5</w:t>
            </w:r>
          </w:p>
        </w:tc>
        <w:tc>
          <w:tcPr>
            <w:tcW w:w="1629" w:type="dxa"/>
          </w:tcPr>
          <w:p w14:paraId="43400889" w14:textId="77777777" w:rsidR="0050506C" w:rsidRDefault="0050506C" w:rsidP="0025477D">
            <w:pPr>
              <w:rPr>
                <w:rFonts w:ascii="Arial" w:hAnsi="Arial" w:cs="Arial"/>
                <w:sz w:val="24"/>
                <w:szCs w:val="24"/>
              </w:rPr>
            </w:pPr>
            <w:r>
              <w:rPr>
                <w:rFonts w:ascii="Arial" w:hAnsi="Arial" w:cs="Arial"/>
                <w:sz w:val="24"/>
                <w:szCs w:val="24"/>
              </w:rPr>
              <w:t>Vocal</w:t>
            </w:r>
          </w:p>
        </w:tc>
        <w:tc>
          <w:tcPr>
            <w:tcW w:w="1573" w:type="dxa"/>
          </w:tcPr>
          <w:p w14:paraId="0A944079" w14:textId="77777777" w:rsidR="0050506C" w:rsidRDefault="0050506C" w:rsidP="0025477D">
            <w:pPr>
              <w:rPr>
                <w:rFonts w:ascii="Arial" w:hAnsi="Arial" w:cs="Arial"/>
                <w:sz w:val="24"/>
                <w:szCs w:val="24"/>
              </w:rPr>
            </w:pPr>
            <w:r>
              <w:rPr>
                <w:rFonts w:ascii="Arial" w:hAnsi="Arial" w:cs="Arial"/>
                <w:sz w:val="24"/>
                <w:szCs w:val="24"/>
              </w:rPr>
              <w:t>Francisco Juarez Piña</w:t>
            </w:r>
          </w:p>
        </w:tc>
        <w:tc>
          <w:tcPr>
            <w:tcW w:w="1357" w:type="dxa"/>
          </w:tcPr>
          <w:p w14:paraId="747A071E"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08700DB3" w14:textId="77777777" w:rsidR="0050506C" w:rsidRPr="00BE0EA2" w:rsidRDefault="0050506C" w:rsidP="0025477D">
            <w:pPr>
              <w:rPr>
                <w:rFonts w:ascii="Arial" w:hAnsi="Arial" w:cs="Arial"/>
                <w:sz w:val="24"/>
                <w:szCs w:val="24"/>
              </w:rPr>
            </w:pPr>
          </w:p>
        </w:tc>
        <w:tc>
          <w:tcPr>
            <w:tcW w:w="1593" w:type="dxa"/>
          </w:tcPr>
          <w:p w14:paraId="4DCA52FC" w14:textId="77777777" w:rsidR="0050506C" w:rsidRPr="00BE0EA2" w:rsidRDefault="0050506C" w:rsidP="0025477D">
            <w:pPr>
              <w:rPr>
                <w:rFonts w:ascii="Arial" w:hAnsi="Arial" w:cs="Arial"/>
                <w:sz w:val="24"/>
                <w:szCs w:val="24"/>
              </w:rPr>
            </w:pPr>
          </w:p>
        </w:tc>
      </w:tr>
      <w:tr w:rsidR="0050506C" w:rsidRPr="00F32C78" w14:paraId="7B33DA39" w14:textId="77777777" w:rsidTr="0050506C">
        <w:tc>
          <w:tcPr>
            <w:tcW w:w="789" w:type="dxa"/>
          </w:tcPr>
          <w:p w14:paraId="1991B5D7" w14:textId="77777777" w:rsidR="0050506C" w:rsidRDefault="0050506C" w:rsidP="0025477D">
            <w:pPr>
              <w:rPr>
                <w:rFonts w:ascii="Arial" w:hAnsi="Arial" w:cs="Arial"/>
                <w:sz w:val="24"/>
                <w:szCs w:val="24"/>
              </w:rPr>
            </w:pPr>
            <w:r>
              <w:rPr>
                <w:rFonts w:ascii="Arial" w:hAnsi="Arial" w:cs="Arial"/>
                <w:sz w:val="24"/>
                <w:szCs w:val="24"/>
              </w:rPr>
              <w:t>6</w:t>
            </w:r>
          </w:p>
        </w:tc>
        <w:tc>
          <w:tcPr>
            <w:tcW w:w="1629" w:type="dxa"/>
          </w:tcPr>
          <w:p w14:paraId="05F9C9F5" w14:textId="77777777" w:rsidR="0050506C" w:rsidRDefault="0050506C" w:rsidP="0025477D">
            <w:pPr>
              <w:rPr>
                <w:rFonts w:ascii="Arial" w:hAnsi="Arial" w:cs="Arial"/>
                <w:sz w:val="24"/>
                <w:szCs w:val="24"/>
              </w:rPr>
            </w:pPr>
            <w:r>
              <w:rPr>
                <w:rFonts w:ascii="Arial" w:hAnsi="Arial" w:cs="Arial"/>
                <w:sz w:val="24"/>
                <w:szCs w:val="24"/>
              </w:rPr>
              <w:t>Vocal</w:t>
            </w:r>
          </w:p>
        </w:tc>
        <w:tc>
          <w:tcPr>
            <w:tcW w:w="1573" w:type="dxa"/>
          </w:tcPr>
          <w:p w14:paraId="5AC56F1B" w14:textId="77777777" w:rsidR="0050506C" w:rsidRDefault="0050506C" w:rsidP="0025477D">
            <w:pPr>
              <w:rPr>
                <w:rFonts w:ascii="Arial" w:hAnsi="Arial" w:cs="Arial"/>
                <w:sz w:val="24"/>
                <w:szCs w:val="24"/>
              </w:rPr>
            </w:pPr>
            <w:r>
              <w:rPr>
                <w:rFonts w:ascii="Arial" w:hAnsi="Arial" w:cs="Arial"/>
                <w:sz w:val="24"/>
                <w:szCs w:val="24"/>
              </w:rPr>
              <w:t xml:space="preserve">Betsabe </w:t>
            </w:r>
          </w:p>
          <w:p w14:paraId="63443400" w14:textId="77777777" w:rsidR="0050506C" w:rsidRDefault="0050506C" w:rsidP="0025477D">
            <w:pPr>
              <w:rPr>
                <w:rFonts w:ascii="Arial" w:hAnsi="Arial" w:cs="Arial"/>
                <w:sz w:val="24"/>
                <w:szCs w:val="24"/>
              </w:rPr>
            </w:pPr>
            <w:r>
              <w:rPr>
                <w:rFonts w:ascii="Arial" w:hAnsi="Arial" w:cs="Arial"/>
                <w:sz w:val="24"/>
                <w:szCs w:val="24"/>
              </w:rPr>
              <w:t>Dolores Almaguer Esparza</w:t>
            </w:r>
          </w:p>
        </w:tc>
        <w:tc>
          <w:tcPr>
            <w:tcW w:w="1357" w:type="dxa"/>
          </w:tcPr>
          <w:p w14:paraId="4A8BD1FF"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7103EFFC" w14:textId="77777777" w:rsidR="0050506C" w:rsidRPr="00BE0EA2" w:rsidRDefault="0050506C" w:rsidP="0025477D">
            <w:pPr>
              <w:rPr>
                <w:rFonts w:ascii="Arial" w:hAnsi="Arial" w:cs="Arial"/>
                <w:sz w:val="24"/>
                <w:szCs w:val="24"/>
              </w:rPr>
            </w:pPr>
          </w:p>
        </w:tc>
        <w:tc>
          <w:tcPr>
            <w:tcW w:w="1593" w:type="dxa"/>
          </w:tcPr>
          <w:p w14:paraId="3F1A9A45" w14:textId="77777777" w:rsidR="0050506C" w:rsidRPr="00BE0EA2" w:rsidRDefault="0050506C" w:rsidP="0025477D">
            <w:pPr>
              <w:rPr>
                <w:rFonts w:ascii="Arial" w:hAnsi="Arial" w:cs="Arial"/>
                <w:sz w:val="24"/>
                <w:szCs w:val="24"/>
              </w:rPr>
            </w:pPr>
          </w:p>
        </w:tc>
      </w:tr>
      <w:tr w:rsidR="0050506C" w:rsidRPr="00F32C78" w14:paraId="48FC69D4" w14:textId="77777777" w:rsidTr="0050506C">
        <w:tc>
          <w:tcPr>
            <w:tcW w:w="789" w:type="dxa"/>
          </w:tcPr>
          <w:p w14:paraId="0F47BAD1" w14:textId="77777777" w:rsidR="0050506C" w:rsidRDefault="0050506C" w:rsidP="0025477D">
            <w:pPr>
              <w:rPr>
                <w:rFonts w:ascii="Arial" w:hAnsi="Arial" w:cs="Arial"/>
                <w:sz w:val="24"/>
                <w:szCs w:val="24"/>
              </w:rPr>
            </w:pPr>
            <w:r>
              <w:rPr>
                <w:rFonts w:ascii="Arial" w:hAnsi="Arial" w:cs="Arial"/>
                <w:sz w:val="24"/>
                <w:szCs w:val="24"/>
              </w:rPr>
              <w:t>7</w:t>
            </w:r>
          </w:p>
        </w:tc>
        <w:tc>
          <w:tcPr>
            <w:tcW w:w="1629" w:type="dxa"/>
          </w:tcPr>
          <w:p w14:paraId="4DD68C03" w14:textId="77777777" w:rsidR="0050506C" w:rsidRDefault="0050506C" w:rsidP="0025477D">
            <w:pPr>
              <w:rPr>
                <w:rFonts w:ascii="Arial" w:hAnsi="Arial" w:cs="Arial"/>
                <w:sz w:val="24"/>
                <w:szCs w:val="24"/>
              </w:rPr>
            </w:pPr>
            <w:r>
              <w:rPr>
                <w:rFonts w:ascii="Arial" w:hAnsi="Arial" w:cs="Arial"/>
                <w:sz w:val="24"/>
                <w:szCs w:val="24"/>
              </w:rPr>
              <w:t>Vocal</w:t>
            </w:r>
          </w:p>
        </w:tc>
        <w:tc>
          <w:tcPr>
            <w:tcW w:w="1573" w:type="dxa"/>
          </w:tcPr>
          <w:p w14:paraId="3AC62FBF" w14:textId="77777777" w:rsidR="0050506C" w:rsidRDefault="0050506C" w:rsidP="0025477D">
            <w:pPr>
              <w:rPr>
                <w:rFonts w:ascii="Arial" w:hAnsi="Arial" w:cs="Arial"/>
                <w:sz w:val="24"/>
                <w:szCs w:val="24"/>
              </w:rPr>
            </w:pPr>
            <w:r>
              <w:rPr>
                <w:rFonts w:ascii="Arial" w:hAnsi="Arial" w:cs="Arial"/>
                <w:sz w:val="24"/>
                <w:szCs w:val="24"/>
              </w:rPr>
              <w:t>José Luis Figueroa Meza</w:t>
            </w:r>
          </w:p>
        </w:tc>
        <w:tc>
          <w:tcPr>
            <w:tcW w:w="1357" w:type="dxa"/>
          </w:tcPr>
          <w:p w14:paraId="6022985D" w14:textId="77777777" w:rsidR="0050506C" w:rsidRPr="0050506C" w:rsidRDefault="0050506C" w:rsidP="0050506C">
            <w:pPr>
              <w:pStyle w:val="Prrafodelista"/>
              <w:numPr>
                <w:ilvl w:val="0"/>
                <w:numId w:val="1"/>
              </w:numPr>
              <w:rPr>
                <w:rFonts w:ascii="Arial" w:hAnsi="Arial" w:cs="Arial"/>
                <w:sz w:val="24"/>
                <w:szCs w:val="24"/>
              </w:rPr>
            </w:pPr>
          </w:p>
        </w:tc>
        <w:tc>
          <w:tcPr>
            <w:tcW w:w="1043" w:type="dxa"/>
          </w:tcPr>
          <w:p w14:paraId="2A3C09CB" w14:textId="77777777" w:rsidR="0050506C" w:rsidRPr="00BE0EA2" w:rsidRDefault="0050506C" w:rsidP="0025477D">
            <w:pPr>
              <w:rPr>
                <w:rFonts w:ascii="Arial" w:hAnsi="Arial" w:cs="Arial"/>
                <w:sz w:val="24"/>
                <w:szCs w:val="24"/>
              </w:rPr>
            </w:pPr>
          </w:p>
        </w:tc>
        <w:tc>
          <w:tcPr>
            <w:tcW w:w="1593" w:type="dxa"/>
          </w:tcPr>
          <w:p w14:paraId="5C507AB3" w14:textId="77777777" w:rsidR="0050506C" w:rsidRPr="00BE0EA2" w:rsidRDefault="0050506C" w:rsidP="0025477D">
            <w:pPr>
              <w:rPr>
                <w:rFonts w:ascii="Arial" w:hAnsi="Arial" w:cs="Arial"/>
                <w:sz w:val="24"/>
                <w:szCs w:val="24"/>
              </w:rPr>
            </w:pPr>
          </w:p>
        </w:tc>
      </w:tr>
      <w:tr w:rsidR="0050506C" w:rsidRPr="00F32C78" w14:paraId="39C5AEEE" w14:textId="77777777" w:rsidTr="0050506C">
        <w:tc>
          <w:tcPr>
            <w:tcW w:w="789" w:type="dxa"/>
          </w:tcPr>
          <w:p w14:paraId="1674B58C" w14:textId="77777777" w:rsidR="0050506C" w:rsidRDefault="0050506C" w:rsidP="0025477D">
            <w:pPr>
              <w:rPr>
                <w:rFonts w:ascii="Arial" w:hAnsi="Arial" w:cs="Arial"/>
                <w:sz w:val="24"/>
                <w:szCs w:val="24"/>
              </w:rPr>
            </w:pPr>
            <w:r>
              <w:rPr>
                <w:rFonts w:ascii="Arial" w:hAnsi="Arial" w:cs="Arial"/>
                <w:sz w:val="24"/>
                <w:szCs w:val="24"/>
              </w:rPr>
              <w:t>8</w:t>
            </w:r>
          </w:p>
        </w:tc>
        <w:tc>
          <w:tcPr>
            <w:tcW w:w="1629" w:type="dxa"/>
          </w:tcPr>
          <w:p w14:paraId="166572EF" w14:textId="77777777" w:rsidR="0050506C" w:rsidRDefault="0050506C" w:rsidP="0025477D">
            <w:pPr>
              <w:rPr>
                <w:rFonts w:ascii="Arial" w:hAnsi="Arial" w:cs="Arial"/>
                <w:sz w:val="24"/>
                <w:szCs w:val="24"/>
              </w:rPr>
            </w:pPr>
            <w:r>
              <w:rPr>
                <w:rFonts w:ascii="Arial" w:hAnsi="Arial" w:cs="Arial"/>
                <w:sz w:val="24"/>
                <w:szCs w:val="24"/>
              </w:rPr>
              <w:t>Vocal</w:t>
            </w:r>
          </w:p>
        </w:tc>
        <w:tc>
          <w:tcPr>
            <w:tcW w:w="1573" w:type="dxa"/>
          </w:tcPr>
          <w:p w14:paraId="4CF701B5" w14:textId="77777777" w:rsidR="0050506C" w:rsidRDefault="0050506C" w:rsidP="0025477D">
            <w:pPr>
              <w:rPr>
                <w:rFonts w:ascii="Arial" w:hAnsi="Arial" w:cs="Arial"/>
                <w:sz w:val="24"/>
                <w:szCs w:val="24"/>
              </w:rPr>
            </w:pPr>
            <w:r>
              <w:rPr>
                <w:rFonts w:ascii="Arial" w:hAnsi="Arial" w:cs="Arial"/>
                <w:sz w:val="24"/>
                <w:szCs w:val="24"/>
              </w:rPr>
              <w:t>Alberto Maldonado Chavarín</w:t>
            </w:r>
          </w:p>
        </w:tc>
        <w:tc>
          <w:tcPr>
            <w:tcW w:w="1357" w:type="dxa"/>
          </w:tcPr>
          <w:p w14:paraId="3B095026" w14:textId="77777777" w:rsidR="0050506C" w:rsidRPr="00BE0EA2" w:rsidRDefault="0050506C" w:rsidP="0025477D">
            <w:pPr>
              <w:rPr>
                <w:rFonts w:ascii="Arial" w:hAnsi="Arial" w:cs="Arial"/>
                <w:sz w:val="24"/>
                <w:szCs w:val="24"/>
              </w:rPr>
            </w:pPr>
          </w:p>
        </w:tc>
        <w:tc>
          <w:tcPr>
            <w:tcW w:w="1043" w:type="dxa"/>
          </w:tcPr>
          <w:p w14:paraId="6F54A203" w14:textId="77777777" w:rsidR="0050506C" w:rsidRPr="00AF1A5E" w:rsidRDefault="0050506C" w:rsidP="00AF1A5E">
            <w:pPr>
              <w:pStyle w:val="Prrafodelista"/>
              <w:numPr>
                <w:ilvl w:val="0"/>
                <w:numId w:val="1"/>
              </w:numPr>
              <w:rPr>
                <w:rFonts w:ascii="Arial" w:hAnsi="Arial" w:cs="Arial"/>
                <w:sz w:val="24"/>
                <w:szCs w:val="24"/>
              </w:rPr>
            </w:pPr>
          </w:p>
        </w:tc>
        <w:tc>
          <w:tcPr>
            <w:tcW w:w="1593" w:type="dxa"/>
          </w:tcPr>
          <w:p w14:paraId="1CD82F9F" w14:textId="77777777" w:rsidR="0050506C" w:rsidRPr="00BE0EA2" w:rsidRDefault="0050506C" w:rsidP="0025477D">
            <w:pPr>
              <w:rPr>
                <w:rFonts w:ascii="Arial" w:hAnsi="Arial" w:cs="Arial"/>
                <w:sz w:val="24"/>
                <w:szCs w:val="24"/>
              </w:rPr>
            </w:pPr>
          </w:p>
        </w:tc>
      </w:tr>
      <w:tr w:rsidR="0050506C" w:rsidRPr="00F32C78" w14:paraId="04AF4DA5" w14:textId="77777777" w:rsidTr="0050506C">
        <w:tc>
          <w:tcPr>
            <w:tcW w:w="789" w:type="dxa"/>
          </w:tcPr>
          <w:p w14:paraId="6FD4AFA8" w14:textId="77777777" w:rsidR="0050506C" w:rsidRDefault="0050506C" w:rsidP="0025477D">
            <w:pPr>
              <w:rPr>
                <w:rFonts w:ascii="Arial" w:hAnsi="Arial" w:cs="Arial"/>
                <w:sz w:val="24"/>
                <w:szCs w:val="24"/>
              </w:rPr>
            </w:pPr>
            <w:r>
              <w:rPr>
                <w:rFonts w:ascii="Arial" w:hAnsi="Arial" w:cs="Arial"/>
                <w:sz w:val="24"/>
                <w:szCs w:val="24"/>
              </w:rPr>
              <w:t>9</w:t>
            </w:r>
          </w:p>
        </w:tc>
        <w:tc>
          <w:tcPr>
            <w:tcW w:w="1629" w:type="dxa"/>
          </w:tcPr>
          <w:p w14:paraId="4D63C002" w14:textId="77777777" w:rsidR="0050506C" w:rsidRDefault="0050506C" w:rsidP="0025477D">
            <w:r w:rsidRPr="00C54B63">
              <w:rPr>
                <w:rFonts w:ascii="Arial" w:hAnsi="Arial" w:cs="Arial"/>
                <w:sz w:val="24"/>
                <w:szCs w:val="24"/>
              </w:rPr>
              <w:t>Vocal</w:t>
            </w:r>
          </w:p>
        </w:tc>
        <w:tc>
          <w:tcPr>
            <w:tcW w:w="1573" w:type="dxa"/>
          </w:tcPr>
          <w:p w14:paraId="06C9EFDC" w14:textId="77777777" w:rsidR="0050506C" w:rsidRDefault="0050506C" w:rsidP="0025477D">
            <w:pPr>
              <w:rPr>
                <w:rFonts w:ascii="Arial" w:hAnsi="Arial" w:cs="Arial"/>
                <w:sz w:val="24"/>
                <w:szCs w:val="24"/>
              </w:rPr>
            </w:pPr>
            <w:r>
              <w:rPr>
                <w:rFonts w:ascii="Arial" w:hAnsi="Arial" w:cs="Arial"/>
                <w:sz w:val="24"/>
                <w:szCs w:val="24"/>
              </w:rPr>
              <w:t>Alberto Alfaro García</w:t>
            </w:r>
          </w:p>
        </w:tc>
        <w:tc>
          <w:tcPr>
            <w:tcW w:w="1357" w:type="dxa"/>
          </w:tcPr>
          <w:p w14:paraId="0C038A51" w14:textId="77777777" w:rsidR="0050506C" w:rsidRPr="007C4DB7" w:rsidRDefault="0050506C" w:rsidP="007C4DB7">
            <w:pPr>
              <w:pStyle w:val="Prrafodelista"/>
              <w:numPr>
                <w:ilvl w:val="0"/>
                <w:numId w:val="1"/>
              </w:numPr>
              <w:rPr>
                <w:rFonts w:ascii="Arial" w:hAnsi="Arial" w:cs="Arial"/>
                <w:sz w:val="24"/>
                <w:szCs w:val="24"/>
              </w:rPr>
            </w:pPr>
          </w:p>
        </w:tc>
        <w:tc>
          <w:tcPr>
            <w:tcW w:w="1043" w:type="dxa"/>
          </w:tcPr>
          <w:p w14:paraId="7EDDEC29" w14:textId="77777777" w:rsidR="0050506C" w:rsidRPr="00BE0EA2" w:rsidRDefault="0050506C" w:rsidP="0025477D">
            <w:pPr>
              <w:rPr>
                <w:rFonts w:ascii="Arial" w:hAnsi="Arial" w:cs="Arial"/>
                <w:sz w:val="24"/>
                <w:szCs w:val="24"/>
              </w:rPr>
            </w:pPr>
          </w:p>
        </w:tc>
        <w:tc>
          <w:tcPr>
            <w:tcW w:w="1593" w:type="dxa"/>
          </w:tcPr>
          <w:p w14:paraId="22B9DD94" w14:textId="77777777" w:rsidR="0050506C" w:rsidRPr="00BE0EA2" w:rsidRDefault="0050506C" w:rsidP="0025477D">
            <w:pPr>
              <w:rPr>
                <w:rFonts w:ascii="Arial" w:hAnsi="Arial" w:cs="Arial"/>
                <w:sz w:val="24"/>
                <w:szCs w:val="24"/>
              </w:rPr>
            </w:pPr>
          </w:p>
        </w:tc>
      </w:tr>
      <w:tr w:rsidR="0050506C" w:rsidRPr="00F32C78" w14:paraId="5EF601CD" w14:textId="77777777" w:rsidTr="0050506C">
        <w:tc>
          <w:tcPr>
            <w:tcW w:w="789" w:type="dxa"/>
          </w:tcPr>
          <w:p w14:paraId="54426F8F" w14:textId="77777777" w:rsidR="0050506C" w:rsidRDefault="0050506C" w:rsidP="0025477D">
            <w:pPr>
              <w:rPr>
                <w:rFonts w:ascii="Arial" w:hAnsi="Arial" w:cs="Arial"/>
                <w:sz w:val="24"/>
                <w:szCs w:val="24"/>
              </w:rPr>
            </w:pPr>
            <w:r>
              <w:rPr>
                <w:rFonts w:ascii="Arial" w:hAnsi="Arial" w:cs="Arial"/>
                <w:sz w:val="24"/>
                <w:szCs w:val="24"/>
              </w:rPr>
              <w:lastRenderedPageBreak/>
              <w:t>10</w:t>
            </w:r>
          </w:p>
        </w:tc>
        <w:tc>
          <w:tcPr>
            <w:tcW w:w="1629" w:type="dxa"/>
          </w:tcPr>
          <w:p w14:paraId="13BE98C5" w14:textId="77777777" w:rsidR="0050506C" w:rsidRDefault="0050506C" w:rsidP="0025477D">
            <w:r w:rsidRPr="00C54B63">
              <w:rPr>
                <w:rFonts w:ascii="Arial" w:hAnsi="Arial" w:cs="Arial"/>
                <w:sz w:val="24"/>
                <w:szCs w:val="24"/>
              </w:rPr>
              <w:t>Vocal</w:t>
            </w:r>
          </w:p>
        </w:tc>
        <w:tc>
          <w:tcPr>
            <w:tcW w:w="1573" w:type="dxa"/>
          </w:tcPr>
          <w:p w14:paraId="11F76C8D" w14:textId="77777777" w:rsidR="0050506C" w:rsidRDefault="0050506C" w:rsidP="0025477D">
            <w:pPr>
              <w:rPr>
                <w:rFonts w:ascii="Arial" w:hAnsi="Arial" w:cs="Arial"/>
                <w:sz w:val="24"/>
                <w:szCs w:val="24"/>
              </w:rPr>
            </w:pPr>
            <w:r>
              <w:rPr>
                <w:rFonts w:ascii="Arial" w:hAnsi="Arial" w:cs="Arial"/>
                <w:sz w:val="24"/>
                <w:szCs w:val="24"/>
              </w:rPr>
              <w:t>Alfredo Barba Mariscal</w:t>
            </w:r>
          </w:p>
        </w:tc>
        <w:tc>
          <w:tcPr>
            <w:tcW w:w="1357" w:type="dxa"/>
          </w:tcPr>
          <w:p w14:paraId="5C0C0C6D" w14:textId="77777777" w:rsidR="0050506C" w:rsidRPr="0050506C" w:rsidRDefault="0050506C" w:rsidP="0050506C">
            <w:pPr>
              <w:pStyle w:val="Prrafodelista"/>
              <w:numPr>
                <w:ilvl w:val="0"/>
                <w:numId w:val="1"/>
              </w:numPr>
              <w:rPr>
                <w:rFonts w:ascii="Arial" w:hAnsi="Arial" w:cs="Arial"/>
                <w:sz w:val="24"/>
                <w:szCs w:val="24"/>
              </w:rPr>
            </w:pPr>
          </w:p>
        </w:tc>
        <w:tc>
          <w:tcPr>
            <w:tcW w:w="1043" w:type="dxa"/>
          </w:tcPr>
          <w:p w14:paraId="55459C12" w14:textId="77777777" w:rsidR="0050506C" w:rsidRPr="00BE0EA2" w:rsidRDefault="0050506C" w:rsidP="0025477D">
            <w:pPr>
              <w:rPr>
                <w:rFonts w:ascii="Arial" w:hAnsi="Arial" w:cs="Arial"/>
                <w:sz w:val="24"/>
                <w:szCs w:val="24"/>
              </w:rPr>
            </w:pPr>
          </w:p>
        </w:tc>
        <w:tc>
          <w:tcPr>
            <w:tcW w:w="1593" w:type="dxa"/>
          </w:tcPr>
          <w:p w14:paraId="6A813CA6" w14:textId="77777777" w:rsidR="0050506C" w:rsidRPr="00BE0EA2" w:rsidRDefault="0050506C" w:rsidP="0025477D">
            <w:pPr>
              <w:rPr>
                <w:rFonts w:ascii="Arial" w:hAnsi="Arial" w:cs="Arial"/>
                <w:sz w:val="24"/>
                <w:szCs w:val="24"/>
              </w:rPr>
            </w:pPr>
          </w:p>
        </w:tc>
      </w:tr>
    </w:tbl>
    <w:p w14:paraId="1EAFF934" w14:textId="77777777" w:rsidR="00C43C40" w:rsidRDefault="00C43C40" w:rsidP="00C43C40">
      <w:pPr>
        <w:jc w:val="both"/>
        <w:rPr>
          <w:rFonts w:ascii="Arial" w:hAnsi="Arial" w:cs="Arial"/>
          <w:sz w:val="24"/>
          <w:szCs w:val="24"/>
        </w:rPr>
      </w:pPr>
    </w:p>
    <w:p w14:paraId="5FF810A9" w14:textId="77777777" w:rsidR="00C43C40" w:rsidRPr="00E87BA6" w:rsidRDefault="00C43C40" w:rsidP="00C43C40">
      <w:pPr>
        <w:jc w:val="both"/>
        <w:rPr>
          <w:rFonts w:ascii="Arial" w:hAnsi="Arial" w:cs="Arial"/>
          <w:sz w:val="24"/>
          <w:szCs w:val="24"/>
        </w:rPr>
      </w:pPr>
      <w:r w:rsidRPr="00E87BA6">
        <w:rPr>
          <w:rFonts w:ascii="Arial" w:hAnsi="Arial" w:cs="Arial"/>
          <w:sz w:val="24"/>
          <w:szCs w:val="24"/>
        </w:rPr>
        <w:t xml:space="preserve">Doy cuenta a Ustedes que se encuentran presentes </w:t>
      </w:r>
      <w:r w:rsidR="007C4DB7">
        <w:rPr>
          <w:rFonts w:ascii="Arial" w:hAnsi="Arial" w:cs="Arial"/>
          <w:sz w:val="24"/>
          <w:szCs w:val="24"/>
        </w:rPr>
        <w:t>6</w:t>
      </w:r>
      <w:r w:rsidRPr="00E87BA6">
        <w:rPr>
          <w:rFonts w:ascii="Arial" w:hAnsi="Arial" w:cs="Arial"/>
          <w:sz w:val="24"/>
          <w:szCs w:val="24"/>
        </w:rPr>
        <w:t xml:space="preserve"> integrantes.</w:t>
      </w:r>
    </w:p>
    <w:p w14:paraId="4AA41C41" w14:textId="77777777" w:rsidR="00C43C40" w:rsidRDefault="00C43C40" w:rsidP="00C43C40">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14DCC2EE" w14:textId="77777777" w:rsidR="00C43C40" w:rsidRPr="00E87BA6" w:rsidRDefault="00C43C40" w:rsidP="00C43C40">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742EEBB7" w14:textId="77777777" w:rsidR="00C43C40" w:rsidRPr="00E87BA6" w:rsidRDefault="00C43C40" w:rsidP="00C43C40">
      <w:pPr>
        <w:jc w:val="both"/>
        <w:rPr>
          <w:rFonts w:ascii="Arial" w:hAnsi="Arial" w:cs="Arial"/>
          <w:sz w:val="24"/>
          <w:szCs w:val="24"/>
        </w:rPr>
      </w:pPr>
      <w:r>
        <w:rPr>
          <w:rFonts w:ascii="Arial" w:hAnsi="Arial" w:cs="Arial"/>
          <w:sz w:val="24"/>
          <w:szCs w:val="24"/>
        </w:rPr>
        <w:t>1.- Lista de Asistencia y verificación de Quórum Legal para Sesionar.</w:t>
      </w:r>
    </w:p>
    <w:p w14:paraId="4715C1B8" w14:textId="77777777" w:rsidR="00C43C40" w:rsidRPr="00E87BA6" w:rsidRDefault="00C43C40" w:rsidP="00C43C40">
      <w:pPr>
        <w:jc w:val="both"/>
        <w:rPr>
          <w:rFonts w:ascii="Arial" w:hAnsi="Arial" w:cs="Arial"/>
          <w:sz w:val="24"/>
          <w:szCs w:val="24"/>
        </w:rPr>
      </w:pPr>
      <w:r>
        <w:rPr>
          <w:rFonts w:ascii="Arial" w:hAnsi="Arial" w:cs="Arial"/>
          <w:sz w:val="24"/>
          <w:szCs w:val="24"/>
        </w:rPr>
        <w:t>2.- Lectura y aprobación de la Orden del Día.</w:t>
      </w:r>
    </w:p>
    <w:p w14:paraId="28B57B99" w14:textId="77777777" w:rsidR="00C43C40" w:rsidRPr="007C4DB7" w:rsidRDefault="00C43C40" w:rsidP="00C43C40">
      <w:pPr>
        <w:jc w:val="both"/>
        <w:rPr>
          <w:rFonts w:ascii="Arial" w:hAnsi="Arial" w:cs="Arial"/>
          <w:sz w:val="24"/>
          <w:szCs w:val="24"/>
        </w:rPr>
      </w:pPr>
      <w:r>
        <w:rPr>
          <w:rFonts w:ascii="Arial" w:hAnsi="Arial" w:cs="Arial"/>
          <w:sz w:val="24"/>
          <w:szCs w:val="24"/>
        </w:rPr>
        <w:t xml:space="preserve">3.- </w:t>
      </w:r>
      <w:r w:rsidRPr="00E87BA6">
        <w:rPr>
          <w:rFonts w:ascii="Arial" w:hAnsi="Arial" w:cs="Arial"/>
          <w:sz w:val="24"/>
          <w:szCs w:val="24"/>
        </w:rPr>
        <w:t xml:space="preserve">Estudio, análisis y en su caso aprobación del dictamen </w:t>
      </w:r>
      <w:r>
        <w:rPr>
          <w:rFonts w:ascii="Arial" w:hAnsi="Arial" w:cs="Arial"/>
          <w:sz w:val="24"/>
          <w:szCs w:val="24"/>
        </w:rPr>
        <w:t xml:space="preserve">del punto de acuerdo número 1176/2019/TC que tiene por objeto </w:t>
      </w:r>
      <w:r w:rsidR="00933515" w:rsidRPr="007C4DB7">
        <w:rPr>
          <w:rFonts w:ascii="Arial" w:hAnsi="Arial" w:cs="Arial"/>
          <w:sz w:val="24"/>
          <w:szCs w:val="24"/>
        </w:rPr>
        <w:t>permutar a</w:t>
      </w:r>
      <w:r w:rsidR="00267CF8" w:rsidRPr="007C4DB7">
        <w:rPr>
          <w:rFonts w:ascii="Arial" w:hAnsi="Arial" w:cs="Arial"/>
          <w:sz w:val="24"/>
          <w:szCs w:val="24"/>
        </w:rPr>
        <w:t xml:space="preserve"> la C. Martina Claveria Ortiz y a</w:t>
      </w:r>
      <w:r w:rsidR="00933515" w:rsidRPr="007C4DB7">
        <w:rPr>
          <w:rFonts w:ascii="Arial" w:hAnsi="Arial" w:cs="Arial"/>
          <w:sz w:val="24"/>
          <w:szCs w:val="24"/>
        </w:rPr>
        <w:t xml:space="preserve">l C. Salvador Morales Madrigal, una superficie de </w:t>
      </w:r>
      <w:r w:rsidR="00267CF8" w:rsidRPr="007C4DB7">
        <w:rPr>
          <w:rFonts w:ascii="Arial" w:hAnsi="Arial" w:cs="Arial"/>
          <w:sz w:val="24"/>
          <w:szCs w:val="24"/>
        </w:rPr>
        <w:t xml:space="preserve">326,998 m2, </w:t>
      </w:r>
      <w:r w:rsidR="00933515" w:rsidRPr="007C4DB7">
        <w:rPr>
          <w:rFonts w:ascii="Arial" w:hAnsi="Arial" w:cs="Arial"/>
          <w:sz w:val="24"/>
          <w:szCs w:val="24"/>
        </w:rPr>
        <w:t>que se encuentra</w:t>
      </w:r>
      <w:r w:rsidR="00267CF8" w:rsidRPr="007C4DB7">
        <w:rPr>
          <w:rFonts w:ascii="Arial" w:hAnsi="Arial" w:cs="Arial"/>
          <w:sz w:val="24"/>
          <w:szCs w:val="24"/>
        </w:rPr>
        <w:t>n</w:t>
      </w:r>
      <w:r w:rsidR="00933515" w:rsidRPr="007C4DB7">
        <w:rPr>
          <w:rFonts w:ascii="Arial" w:hAnsi="Arial" w:cs="Arial"/>
          <w:sz w:val="24"/>
          <w:szCs w:val="24"/>
        </w:rPr>
        <w:t xml:space="preserve"> ubicado</w:t>
      </w:r>
      <w:r w:rsidR="00267CF8" w:rsidRPr="007C4DB7">
        <w:rPr>
          <w:rFonts w:ascii="Arial" w:hAnsi="Arial" w:cs="Arial"/>
          <w:sz w:val="24"/>
          <w:szCs w:val="24"/>
        </w:rPr>
        <w:t>s</w:t>
      </w:r>
      <w:r w:rsidR="00933515" w:rsidRPr="007C4DB7">
        <w:rPr>
          <w:rFonts w:ascii="Arial" w:hAnsi="Arial" w:cs="Arial"/>
          <w:sz w:val="24"/>
          <w:szCs w:val="24"/>
        </w:rPr>
        <w:t xml:space="preserve"> en el Cerro del Cuatro</w:t>
      </w:r>
      <w:r w:rsidRPr="007C4DB7">
        <w:rPr>
          <w:rFonts w:ascii="Arial" w:hAnsi="Arial" w:cs="Arial"/>
          <w:sz w:val="24"/>
          <w:szCs w:val="24"/>
        </w:rPr>
        <w:t xml:space="preserve">. </w:t>
      </w:r>
    </w:p>
    <w:p w14:paraId="5553688F" w14:textId="77777777" w:rsidR="00C43C40" w:rsidRDefault="00C43C40" w:rsidP="00C43C40">
      <w:pPr>
        <w:jc w:val="both"/>
        <w:rPr>
          <w:rFonts w:ascii="Arial" w:hAnsi="Arial" w:cs="Arial"/>
          <w:sz w:val="24"/>
          <w:szCs w:val="24"/>
        </w:rPr>
      </w:pPr>
      <w:r>
        <w:rPr>
          <w:rFonts w:ascii="Arial" w:hAnsi="Arial" w:cs="Arial"/>
          <w:sz w:val="24"/>
          <w:szCs w:val="24"/>
        </w:rPr>
        <w:t>4.- Asuntos Generales</w:t>
      </w:r>
      <w:r w:rsidR="007C4DB7">
        <w:rPr>
          <w:rFonts w:ascii="Arial" w:hAnsi="Arial" w:cs="Arial"/>
          <w:sz w:val="24"/>
          <w:szCs w:val="24"/>
        </w:rPr>
        <w:t>.</w:t>
      </w:r>
    </w:p>
    <w:p w14:paraId="7BDF16D4" w14:textId="77777777" w:rsidR="00C43C40" w:rsidRPr="00E87BA6" w:rsidRDefault="00C43C40" w:rsidP="00C43C40">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14:paraId="387BBDE6" w14:textId="77777777" w:rsidR="00C43C40" w:rsidRDefault="00C43C40" w:rsidP="00C43C40">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7C4DB7">
        <w:rPr>
          <w:rFonts w:ascii="Arial" w:hAnsi="Arial" w:cs="Arial"/>
          <w:sz w:val="24"/>
          <w:szCs w:val="24"/>
        </w:rPr>
        <w:t>ueba el orden del día propuesto. Aprobado.</w:t>
      </w:r>
    </w:p>
    <w:p w14:paraId="7E30F632" w14:textId="77777777" w:rsidR="007C4DB7" w:rsidRPr="00E87BA6" w:rsidRDefault="007C4DB7" w:rsidP="00C43C40">
      <w:pPr>
        <w:jc w:val="both"/>
        <w:rPr>
          <w:rFonts w:ascii="Arial" w:hAnsi="Arial" w:cs="Arial"/>
          <w:sz w:val="24"/>
          <w:szCs w:val="24"/>
        </w:rPr>
      </w:pPr>
      <w:r>
        <w:rPr>
          <w:rFonts w:ascii="Arial" w:hAnsi="Arial" w:cs="Arial"/>
          <w:sz w:val="24"/>
          <w:szCs w:val="24"/>
        </w:rPr>
        <w:t xml:space="preserve">Doy cuenta de la presencia del Regidor Alfredo Barba </w:t>
      </w:r>
      <w:r w:rsidR="00AA2F02">
        <w:rPr>
          <w:rFonts w:ascii="Arial" w:hAnsi="Arial" w:cs="Arial"/>
          <w:sz w:val="24"/>
          <w:szCs w:val="24"/>
        </w:rPr>
        <w:t>y doy cuenta de un oficio dirigido por la Regidora Daniela Elizabeth Chávez Estrada a su servidor donde solicita se justifique su inasistencia en virtud a que por cuestiones de agenda no podrá asistir. Quien este a favor de justificarle su inasistencia favor de manifestarlos. Aprobado.</w:t>
      </w:r>
    </w:p>
    <w:p w14:paraId="3761CD9B" w14:textId="77777777" w:rsidR="00C43C40" w:rsidRPr="00AA2F02" w:rsidRDefault="00C43C40" w:rsidP="00C43C40">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sidRPr="00AA2F02">
        <w:rPr>
          <w:rFonts w:ascii="Arial" w:hAnsi="Arial" w:cs="Arial"/>
          <w:sz w:val="24"/>
          <w:szCs w:val="24"/>
        </w:rPr>
        <w:t>DICTAMEN</w:t>
      </w:r>
      <w:r>
        <w:rPr>
          <w:rFonts w:ascii="Arial" w:hAnsi="Arial" w:cs="Arial"/>
          <w:b/>
          <w:sz w:val="24"/>
          <w:szCs w:val="24"/>
        </w:rPr>
        <w:t xml:space="preserve"> </w:t>
      </w:r>
      <w:r>
        <w:rPr>
          <w:rFonts w:ascii="Arial" w:hAnsi="Arial" w:cs="Arial"/>
          <w:sz w:val="24"/>
          <w:szCs w:val="24"/>
        </w:rPr>
        <w:t>que resuelve el número de acuerdo</w:t>
      </w:r>
      <w:r w:rsidRPr="00E44958">
        <w:rPr>
          <w:rFonts w:ascii="Arial" w:hAnsi="Arial" w:cs="Arial"/>
          <w:sz w:val="24"/>
          <w:szCs w:val="24"/>
        </w:rPr>
        <w:t xml:space="preserve"> </w:t>
      </w:r>
      <w:r>
        <w:rPr>
          <w:rFonts w:ascii="Arial" w:hAnsi="Arial" w:cs="Arial"/>
          <w:sz w:val="24"/>
          <w:szCs w:val="24"/>
        </w:rPr>
        <w:t xml:space="preserve">número 1176/2019/TC </w:t>
      </w:r>
      <w:r w:rsidRPr="00E87BA6">
        <w:rPr>
          <w:rFonts w:ascii="Arial" w:hAnsi="Arial" w:cs="Arial"/>
          <w:sz w:val="24"/>
          <w:szCs w:val="24"/>
        </w:rPr>
        <w:t>que versa</w:t>
      </w:r>
      <w:r w:rsidRPr="00C43C40">
        <w:rPr>
          <w:rFonts w:ascii="Arial" w:hAnsi="Arial" w:cs="Arial"/>
          <w:b/>
          <w:sz w:val="24"/>
          <w:szCs w:val="24"/>
        </w:rPr>
        <w:t xml:space="preserve"> </w:t>
      </w:r>
      <w:r w:rsidR="00933515" w:rsidRPr="00933515">
        <w:rPr>
          <w:rFonts w:ascii="Arial" w:hAnsi="Arial" w:cs="Arial"/>
          <w:sz w:val="24"/>
          <w:szCs w:val="24"/>
        </w:rPr>
        <w:t>sobre</w:t>
      </w:r>
      <w:r w:rsidR="00933515">
        <w:rPr>
          <w:rFonts w:ascii="Arial" w:hAnsi="Arial" w:cs="Arial"/>
          <w:b/>
          <w:sz w:val="24"/>
          <w:szCs w:val="24"/>
        </w:rPr>
        <w:t xml:space="preserve"> </w:t>
      </w:r>
      <w:r w:rsidRPr="00AA2F02">
        <w:rPr>
          <w:rFonts w:ascii="Arial" w:hAnsi="Arial" w:cs="Arial"/>
          <w:sz w:val="24"/>
          <w:szCs w:val="24"/>
        </w:rPr>
        <w:t>permutar a</w:t>
      </w:r>
      <w:r w:rsidR="00246181" w:rsidRPr="00AA2F02">
        <w:rPr>
          <w:rFonts w:ascii="Arial" w:hAnsi="Arial" w:cs="Arial"/>
          <w:sz w:val="24"/>
          <w:szCs w:val="24"/>
        </w:rPr>
        <w:t>l C.</w:t>
      </w:r>
      <w:r w:rsidRPr="00AA2F02">
        <w:rPr>
          <w:rFonts w:ascii="Arial" w:hAnsi="Arial" w:cs="Arial"/>
          <w:sz w:val="24"/>
          <w:szCs w:val="24"/>
        </w:rPr>
        <w:t xml:space="preserve"> Salvador Morales Madrigal, una superficie de </w:t>
      </w:r>
      <w:r w:rsidR="00246181" w:rsidRPr="00AA2F02">
        <w:rPr>
          <w:rFonts w:ascii="Arial" w:hAnsi="Arial" w:cs="Arial"/>
          <w:sz w:val="24"/>
          <w:szCs w:val="24"/>
        </w:rPr>
        <w:t>terreno de su propiedad que se encuentra ubicado en el</w:t>
      </w:r>
      <w:r w:rsidRPr="00AA2F02">
        <w:rPr>
          <w:rFonts w:ascii="Arial" w:hAnsi="Arial" w:cs="Arial"/>
          <w:sz w:val="24"/>
          <w:szCs w:val="24"/>
        </w:rPr>
        <w:t xml:space="preserve"> Cerro del Cuatro</w:t>
      </w:r>
      <w:r w:rsidR="00246181" w:rsidRPr="00AA2F02">
        <w:rPr>
          <w:rFonts w:ascii="Arial" w:hAnsi="Arial" w:cs="Arial"/>
          <w:sz w:val="24"/>
          <w:szCs w:val="24"/>
        </w:rPr>
        <w:t xml:space="preserve">, del cual acredita su propiedad mediante escritura número 155 de fecha 10 de noviembre de 1964 y pasada ante la Fe del Lic. Silvano Camberos </w:t>
      </w:r>
      <w:r w:rsidR="00AA2F02" w:rsidRPr="00AA2F02">
        <w:rPr>
          <w:rFonts w:ascii="Arial" w:hAnsi="Arial" w:cs="Arial"/>
          <w:sz w:val="24"/>
          <w:szCs w:val="24"/>
        </w:rPr>
        <w:t>Vizcaíno</w:t>
      </w:r>
      <w:r w:rsidR="00246181" w:rsidRPr="00AA2F02">
        <w:rPr>
          <w:rFonts w:ascii="Arial" w:hAnsi="Arial" w:cs="Arial"/>
          <w:sz w:val="24"/>
          <w:szCs w:val="24"/>
        </w:rPr>
        <w:t>, Notario Público número 1 de Zapopan, Jalisco e incorporado ante el Registro Público de la Propiedad y Comercio, bajo folio 2998359 y con número de cuenta predial R006798, por distintos predios propiedad municipal.</w:t>
      </w:r>
    </w:p>
    <w:p w14:paraId="3E198D73" w14:textId="77777777" w:rsidR="00AA2F02" w:rsidRDefault="00AA2F02" w:rsidP="00C43C40">
      <w:pPr>
        <w:jc w:val="both"/>
        <w:rPr>
          <w:rFonts w:ascii="Arial" w:hAnsi="Arial" w:cs="Arial"/>
          <w:sz w:val="24"/>
          <w:szCs w:val="24"/>
        </w:rPr>
      </w:pPr>
      <w:r>
        <w:rPr>
          <w:rFonts w:ascii="Arial" w:hAnsi="Arial" w:cs="Arial"/>
          <w:sz w:val="24"/>
          <w:szCs w:val="24"/>
        </w:rPr>
        <w:t>Se abre el registro de oradores para este tema. ¿Alguien más? Adelante Regidora Betsabé.</w:t>
      </w:r>
    </w:p>
    <w:p w14:paraId="75543BF5" w14:textId="77777777" w:rsidR="00AA2F02" w:rsidRDefault="00AA2F02" w:rsidP="00C43C40">
      <w:pPr>
        <w:jc w:val="both"/>
        <w:rPr>
          <w:rFonts w:ascii="Arial" w:hAnsi="Arial" w:cs="Arial"/>
          <w:sz w:val="24"/>
          <w:szCs w:val="24"/>
        </w:rPr>
      </w:pPr>
      <w:r>
        <w:rPr>
          <w:rFonts w:ascii="Arial" w:hAnsi="Arial" w:cs="Arial"/>
          <w:b/>
          <w:sz w:val="24"/>
          <w:szCs w:val="24"/>
        </w:rPr>
        <w:t xml:space="preserve">Regidora Betsabé Almaguer: </w:t>
      </w:r>
      <w:r>
        <w:rPr>
          <w:rFonts w:ascii="Arial" w:hAnsi="Arial" w:cs="Arial"/>
          <w:sz w:val="24"/>
          <w:szCs w:val="24"/>
        </w:rPr>
        <w:t xml:space="preserve">Muy buenas tardes a todos y todas, yo solo tengo algunas observaciones que si me gustaría que se pudieran anexar al expediente, en primer lugar las escrituras que nos anexaron son poco legibles, no se ven mucho, no se ven nada y los datos no los podemos corroborar, no se si los que tu tengas Síndico, estén un poquito mas legibles y no los puedas compartir, porque de plano en las que yo tengo de verdad no se aprecia nada y entonces no pude checar algunos de los datos. No vi tampoco dentro de los documentos que están mi correo y los que nos hicieron llegar, la opinión técnica de la dependencia de Patrimonio, entonces no se si la podamos solicitar para que ellos nos den su opinión sobre </w:t>
      </w:r>
      <w:r w:rsidR="00A20E51">
        <w:rPr>
          <w:rFonts w:ascii="Arial" w:hAnsi="Arial" w:cs="Arial"/>
          <w:sz w:val="24"/>
          <w:szCs w:val="24"/>
        </w:rPr>
        <w:t xml:space="preserve">esto, porque bueno se están enajenando 4 predios Municipales, en </w:t>
      </w:r>
      <w:r w:rsidR="00A20E51">
        <w:rPr>
          <w:rFonts w:ascii="Arial" w:hAnsi="Arial" w:cs="Arial"/>
          <w:sz w:val="24"/>
          <w:szCs w:val="24"/>
        </w:rPr>
        <w:lastRenderedPageBreak/>
        <w:t xml:space="preserve">el punto número 4 del acuerdo del Dictamen de los antecedentes, menciona que se exhibe la evaluación catastral y pues yo no la tengo, entonces también quisiera haber si esta también la podemos tener, la valuación comercial que también en muchos de los casos se tiene que </w:t>
      </w:r>
      <w:r w:rsidR="000F1F53">
        <w:rPr>
          <w:rFonts w:ascii="Arial" w:hAnsi="Arial" w:cs="Arial"/>
          <w:sz w:val="24"/>
          <w:szCs w:val="24"/>
        </w:rPr>
        <w:t xml:space="preserve">considerar para ver los precios de lo que estamos permutando, de lo que vamos a entregar y de lo que se nos va a dar a cambio, yo considero que si nos pueden por favor conseguir una valuación comercial que también nos indique o nos haga estudiar si es conveniente o no, o si es justo lo que estamos entregando contra lo que nos están dando. A mi si me gustaría saber si la persona, digo al principio eran dos personas pero una parece ser que en el Dictamen se esta proponiendo como que queda fuera, pero si esta persona que queda, esta soltera, casada, su régimen legal porque no se si hay otra persona que sea dueña de esos mismo predios </w:t>
      </w:r>
      <w:r w:rsidR="00BD0B4A">
        <w:rPr>
          <w:rFonts w:ascii="Arial" w:hAnsi="Arial" w:cs="Arial"/>
          <w:sz w:val="24"/>
          <w:szCs w:val="24"/>
        </w:rPr>
        <w:t xml:space="preserve">o solamente sea esta persona o todo esta a nombre de esta persona como para considerar eso no, no aportan un certificado reciente de libertad de gravamen y en uno de los puntos lo menciona que es como una condicionante pero sin embargo no esta </w:t>
      </w:r>
      <w:r w:rsidR="003E5552">
        <w:rPr>
          <w:rFonts w:ascii="Arial" w:hAnsi="Arial" w:cs="Arial"/>
          <w:sz w:val="24"/>
          <w:szCs w:val="24"/>
        </w:rPr>
        <w:t>y pues los avalúos que nos sirvan para comparar, nada mas, son como de las cosas que yo traigo que si me gustaría contar con ellas para poder dar el sentido de mi voto. Es cuanto.</w:t>
      </w:r>
    </w:p>
    <w:p w14:paraId="3B8D1546" w14:textId="77777777" w:rsidR="003E5552" w:rsidRDefault="003E5552" w:rsidP="00C43C40">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 Regidora.</w:t>
      </w:r>
    </w:p>
    <w:p w14:paraId="2E75EE3B" w14:textId="49F3CDCC" w:rsidR="00705134" w:rsidRDefault="003E5552" w:rsidP="00C43C40">
      <w:pPr>
        <w:jc w:val="both"/>
        <w:rPr>
          <w:rFonts w:ascii="Arial" w:hAnsi="Arial" w:cs="Arial"/>
          <w:b/>
          <w:sz w:val="24"/>
          <w:szCs w:val="24"/>
        </w:rPr>
      </w:pPr>
      <w:r>
        <w:rPr>
          <w:rFonts w:ascii="Arial" w:hAnsi="Arial" w:cs="Arial"/>
          <w:b/>
          <w:sz w:val="24"/>
          <w:szCs w:val="24"/>
        </w:rPr>
        <w:t xml:space="preserve">Regidora Irma Yolanda Reynoso: </w:t>
      </w:r>
      <w:r>
        <w:rPr>
          <w:rFonts w:ascii="Arial" w:hAnsi="Arial" w:cs="Arial"/>
          <w:sz w:val="24"/>
          <w:szCs w:val="24"/>
        </w:rPr>
        <w:t xml:space="preserve">Buenas tardes compañeros y compañeras, solicito que este Dictamen no sea votado hoy con la finalidad de contar con mas elementos para poder emitir mi voto, necesitamos aclarar el punto relativo al Dictamen del valor del predio del mueble, propiedad del Señor Salvador Morales Madrigal, al que se refiere en el punto 4 de los antecedentes del Dictamen, pues no venia en los anexos </w:t>
      </w:r>
      <w:r w:rsidR="00C52C79">
        <w:rPr>
          <w:rFonts w:ascii="Arial" w:hAnsi="Arial" w:cs="Arial"/>
          <w:sz w:val="24"/>
          <w:szCs w:val="24"/>
        </w:rPr>
        <w:t xml:space="preserve">que se nos enviaron para el desarrollo de esta Sesión, se entiende que este predio ocupa hoy un </w:t>
      </w:r>
      <w:r w:rsidR="00301243">
        <w:rPr>
          <w:rFonts w:ascii="Arial" w:hAnsi="Arial" w:cs="Arial"/>
          <w:sz w:val="24"/>
          <w:szCs w:val="24"/>
        </w:rPr>
        <w:t>espacio que ha sido destinado como reserva ecológica y que lo conveniente tanto para la ciudadanía como para la administración pública, sería que se realice la permuta, pero ese Dictamen de valor nos debe de servir como base para poder determinar que los predios que se pretenden intercambiar tengan valores similares. Con la finalidad de hacer un análisis mas profundo del tema de la permuta, solicito a usted que se posponga la votación y se realice incluso un</w:t>
      </w:r>
      <w:r w:rsidR="00990D3B">
        <w:rPr>
          <w:rFonts w:ascii="Arial" w:hAnsi="Arial" w:cs="Arial"/>
          <w:sz w:val="24"/>
          <w:szCs w:val="24"/>
        </w:rPr>
        <w:t xml:space="preserve">a mesa de trabajo sobre el tema. Ahora en cuanto al punto 4 de los considerandos del Dictamen, felicito al Presidente de la Comisión de Hacienda, Patrimonio y Presupuesto así como a su valioso equipo de trabajo, por haber detectado que el predio propiedad de la Señora Martina Claveria Ortiz, </w:t>
      </w:r>
      <w:r w:rsidR="0050506C">
        <w:rPr>
          <w:rFonts w:ascii="Arial" w:hAnsi="Arial" w:cs="Arial"/>
          <w:sz w:val="24"/>
          <w:szCs w:val="24"/>
        </w:rPr>
        <w:t>tenía</w:t>
      </w:r>
      <w:r w:rsidR="00990D3B">
        <w:rPr>
          <w:rFonts w:ascii="Arial" w:hAnsi="Arial" w:cs="Arial"/>
          <w:sz w:val="24"/>
          <w:szCs w:val="24"/>
        </w:rPr>
        <w:t xml:space="preserve"> un problema relacionado con la comprobación de la propiedad legal del inmueble, con lo que fue retirado el Dictamen y se cubrió una deficiencia por parte de quien promovió la iniciativa para </w:t>
      </w:r>
      <w:r w:rsidR="00705134">
        <w:rPr>
          <w:rFonts w:ascii="Arial" w:hAnsi="Arial" w:cs="Arial"/>
          <w:sz w:val="24"/>
          <w:szCs w:val="24"/>
        </w:rPr>
        <w:t>Turno a Comisiones que se dio origen a este Dictamen, a no haber verificado previamente este punto tan importante y que pudo traer altísimos costos legales y patrimoniales para el Ayuntamiento. Es cuanto Presidente.</w:t>
      </w:r>
    </w:p>
    <w:p w14:paraId="7D411211" w14:textId="77777777" w:rsidR="00705134" w:rsidRDefault="00705134" w:rsidP="00C43C40">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Doy cuenta de la asistencia del Regidor José Luis Figueroa. </w:t>
      </w:r>
    </w:p>
    <w:p w14:paraId="445EFEB3" w14:textId="77777777" w:rsidR="00A876EF" w:rsidRDefault="00A876EF" w:rsidP="00C43C40">
      <w:pPr>
        <w:jc w:val="both"/>
        <w:rPr>
          <w:rFonts w:ascii="Arial" w:hAnsi="Arial" w:cs="Arial"/>
          <w:sz w:val="24"/>
          <w:szCs w:val="24"/>
        </w:rPr>
      </w:pPr>
      <w:r>
        <w:rPr>
          <w:rFonts w:ascii="Arial" w:hAnsi="Arial" w:cs="Arial"/>
          <w:b/>
          <w:sz w:val="24"/>
          <w:szCs w:val="24"/>
        </w:rPr>
        <w:t xml:space="preserve">Regidor José Luis Figueroa: </w:t>
      </w:r>
      <w:r>
        <w:rPr>
          <w:rFonts w:ascii="Arial" w:hAnsi="Arial" w:cs="Arial"/>
          <w:sz w:val="24"/>
          <w:szCs w:val="24"/>
        </w:rPr>
        <w:t xml:space="preserve">Buenas tardes compañeros, dentro de los documentos necesarios para poder determinar si es viable o no la permuta, falta la ubicación del predio, no esta muy claro, un levantamiento topográfico que es muy necesario para poder determinar cual es la ubicación real </w:t>
      </w:r>
      <w:r w:rsidR="003B7A73">
        <w:rPr>
          <w:rFonts w:ascii="Arial" w:hAnsi="Arial" w:cs="Arial"/>
          <w:sz w:val="24"/>
          <w:szCs w:val="24"/>
        </w:rPr>
        <w:t>de los terrenos y eso sería necesario para poder determinar y también las valuaciones comerciales que es lo que nos da un valor real. Muchas gracias, es todo.</w:t>
      </w:r>
    </w:p>
    <w:p w14:paraId="0B5E01DB" w14:textId="77777777" w:rsidR="003B7A73" w:rsidRDefault="003B7A73" w:rsidP="00C43C40">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Buen pues. Adelante Regidor.</w:t>
      </w:r>
    </w:p>
    <w:p w14:paraId="3079E675" w14:textId="77777777" w:rsidR="003B7A73" w:rsidRDefault="003B7A73" w:rsidP="00C43C40">
      <w:pPr>
        <w:jc w:val="both"/>
        <w:rPr>
          <w:rFonts w:ascii="Arial" w:hAnsi="Arial" w:cs="Arial"/>
          <w:sz w:val="24"/>
          <w:szCs w:val="24"/>
        </w:rPr>
      </w:pPr>
      <w:r>
        <w:rPr>
          <w:rFonts w:ascii="Arial" w:hAnsi="Arial" w:cs="Arial"/>
          <w:b/>
          <w:sz w:val="24"/>
          <w:szCs w:val="24"/>
        </w:rPr>
        <w:lastRenderedPageBreak/>
        <w:t xml:space="preserve">Regidor Héctor Perfecto: </w:t>
      </w:r>
      <w:r>
        <w:rPr>
          <w:rFonts w:ascii="Arial" w:hAnsi="Arial" w:cs="Arial"/>
          <w:sz w:val="24"/>
          <w:szCs w:val="24"/>
        </w:rPr>
        <w:t xml:space="preserve">Únicamente un comentario aparte Señor Presidente, en el mes de Septiembre del 2018 hubo una Iniciativa donde se estaba solicitando lo mismo, es decir, la permuta, en aquel tiempo si mal no recuerdo, la Regidora Mirna Citlalli fue la que introdujo esta Iniciativa. </w:t>
      </w:r>
    </w:p>
    <w:p w14:paraId="4F8ADD4F" w14:textId="77777777" w:rsidR="003B7A73" w:rsidRDefault="003B7A73" w:rsidP="00C43C40">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Tenemos el Turno.</w:t>
      </w:r>
    </w:p>
    <w:p w14:paraId="1D59127E" w14:textId="77777777" w:rsidR="003B7A73" w:rsidRDefault="003B7A73" w:rsidP="00C43C40">
      <w:pPr>
        <w:jc w:val="both"/>
        <w:rPr>
          <w:rFonts w:ascii="Arial" w:hAnsi="Arial" w:cs="Arial"/>
          <w:sz w:val="24"/>
          <w:szCs w:val="24"/>
        </w:rPr>
      </w:pPr>
      <w:r>
        <w:rPr>
          <w:rFonts w:ascii="Arial" w:hAnsi="Arial" w:cs="Arial"/>
          <w:b/>
          <w:sz w:val="24"/>
          <w:szCs w:val="24"/>
        </w:rPr>
        <w:t xml:space="preserve">Regidor Héctor Perfecto: </w:t>
      </w:r>
      <w:r>
        <w:rPr>
          <w:rFonts w:ascii="Arial" w:hAnsi="Arial" w:cs="Arial"/>
          <w:sz w:val="24"/>
          <w:szCs w:val="24"/>
        </w:rPr>
        <w:t xml:space="preserve">900, Septiembre 14 del 2018, entonces lo que se podría hacer, es si se pueden acumular, si se pueden discutir de manera independiente, pero son similares, entonces ver que podríamos hacer. </w:t>
      </w:r>
    </w:p>
    <w:p w14:paraId="7D2729BC" w14:textId="77777777" w:rsidR="00F12A56" w:rsidRDefault="003B7A73" w:rsidP="00C43C40">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Pues voy a tratar de dar respuesta a todas las observaciones que hicieron, si es intención de esta presidencia de la Comisión, aprobar este Dictamen tan es así que bueno se les envió en esos términos</w:t>
      </w:r>
      <w:r w:rsidR="00A6037A">
        <w:rPr>
          <w:rFonts w:ascii="Arial" w:hAnsi="Arial" w:cs="Arial"/>
          <w:sz w:val="24"/>
          <w:szCs w:val="24"/>
        </w:rPr>
        <w:t>, la decisión de que se haya enviado con los documentos de los que algunos de ustedes han manifestado, por ejemplo lo que es el Dictamen de valor, que si lo tengo en mis manos y lo de las escrituras, digo, eso se puede aclarar de alguna manera pero con relación a los dictámenes técnicos de valor de catastro, no se les circulo porque tu</w:t>
      </w:r>
      <w:r w:rsidR="004E647E">
        <w:rPr>
          <w:rFonts w:ascii="Arial" w:hAnsi="Arial" w:cs="Arial"/>
          <w:sz w:val="24"/>
          <w:szCs w:val="24"/>
        </w:rPr>
        <w:t xml:space="preserve">ve la necesidad de ir </w:t>
      </w:r>
      <w:r w:rsidR="005B1800">
        <w:rPr>
          <w:rFonts w:ascii="Arial" w:hAnsi="Arial" w:cs="Arial"/>
          <w:sz w:val="24"/>
          <w:szCs w:val="24"/>
        </w:rPr>
        <w:t>personalmente con nuestro D</w:t>
      </w:r>
      <w:r w:rsidR="004E647E">
        <w:rPr>
          <w:rFonts w:ascii="Arial" w:hAnsi="Arial" w:cs="Arial"/>
          <w:sz w:val="24"/>
          <w:szCs w:val="24"/>
        </w:rPr>
        <w:t xml:space="preserve">irector de </w:t>
      </w:r>
      <w:r w:rsidR="005B1800">
        <w:rPr>
          <w:rFonts w:ascii="Arial" w:hAnsi="Arial" w:cs="Arial"/>
          <w:sz w:val="24"/>
          <w:szCs w:val="24"/>
        </w:rPr>
        <w:t xml:space="preserve">Catastro, para que me ubicara los predios en virtud de que, sobre todo el predio que se pretende permutar, sobre todo porque no tenia yo de la documentación que me hice llegar, no tenia la ubicación precisa del predio, le pedí técnicamente a Catastro que me lo ubicara, hace unos momentos acabo de llegar de ahí de Catastro y me comenta que la cartografía que tiene que no hay precisión con relación al predio, no tenemos la definición del polígono con, ósea que se determine claramente el polígono que se pretende permutar y buen yo de mi cuenta, determine no circularles los dictámenes de valor, hasta que yo no tenga certeza del </w:t>
      </w:r>
      <w:r w:rsidR="003E5B44">
        <w:rPr>
          <w:rFonts w:ascii="Arial" w:hAnsi="Arial" w:cs="Arial"/>
          <w:sz w:val="24"/>
          <w:szCs w:val="24"/>
        </w:rPr>
        <w:t>polígono donde se pretende hacer la permuta, me mostraron la cartografía</w:t>
      </w:r>
      <w:r w:rsidR="00E43A5C">
        <w:rPr>
          <w:rFonts w:ascii="Arial" w:hAnsi="Arial" w:cs="Arial"/>
          <w:sz w:val="24"/>
          <w:szCs w:val="24"/>
        </w:rPr>
        <w:t xml:space="preserve"> que tienen y me comentaron pues de que es del lado de las antenas a un fraccionamiento que no me acuerdo como se llama, es un predio bastante grande es un espacio bastante grande y no me pudieron ubicar el polígono que se pretende permutar, insisto no les circule los dictámenes de valor por eso, porque yo estaba esperando acompañar al propio dictamen de valor </w:t>
      </w:r>
      <w:r w:rsidR="00AC513C">
        <w:rPr>
          <w:rFonts w:ascii="Arial" w:hAnsi="Arial" w:cs="Arial"/>
          <w:sz w:val="24"/>
          <w:szCs w:val="24"/>
        </w:rPr>
        <w:t>del predio a permutar, tener la precisión del polígono, desafortunadamente catastro no me pudo identificar el predio dentro de la cartografía, entonces lo que decidí fue solicitarle por escrito a la Dirección de Obras Públicas que me haga un levantamiento topográfico del predio que se pretende p</w:t>
      </w:r>
      <w:r w:rsidR="00F12A56">
        <w:rPr>
          <w:rFonts w:ascii="Arial" w:hAnsi="Arial" w:cs="Arial"/>
          <w:sz w:val="24"/>
          <w:szCs w:val="24"/>
        </w:rPr>
        <w:t xml:space="preserve">ermutar, con coordenadas UTM para poder identificar con precisión el predio. Me mostraron la cartografía, algunas cuentas prediales por ahí, tenían como la duda, de si había algunas cuentas superpuestas con el predio, pero como no tenían la precisión del polígono no se puede identificar claramente si las cuentas están superpuestas o no, yo estaba, porque le gire el oficio desde el día que les envié la convocatoria que fue el día de antier </w:t>
      </w:r>
      <w:r w:rsidR="006639A6">
        <w:rPr>
          <w:rFonts w:ascii="Arial" w:hAnsi="Arial" w:cs="Arial"/>
          <w:sz w:val="24"/>
          <w:szCs w:val="24"/>
        </w:rPr>
        <w:t xml:space="preserve">al Director de Catastro y me agendo la reunión pero por cuestiones de que no me pudieron identificar el predio, decidí ir personalmente </w:t>
      </w:r>
      <w:r w:rsidR="0033453B">
        <w:rPr>
          <w:rFonts w:ascii="Arial" w:hAnsi="Arial" w:cs="Arial"/>
          <w:sz w:val="24"/>
          <w:szCs w:val="24"/>
        </w:rPr>
        <w:t>hace unos momento para ver si me podían dar la cartografía y traérmela aquí con ustedes y no me la pudo entregar. También el área de Desarrollo Urbano, le pedí el dictamen</w:t>
      </w:r>
      <w:r w:rsidR="00944F25">
        <w:rPr>
          <w:rFonts w:ascii="Arial" w:hAnsi="Arial" w:cs="Arial"/>
          <w:sz w:val="24"/>
          <w:szCs w:val="24"/>
        </w:rPr>
        <w:t>,</w:t>
      </w:r>
      <w:r w:rsidR="0033453B">
        <w:rPr>
          <w:rFonts w:ascii="Arial" w:hAnsi="Arial" w:cs="Arial"/>
          <w:sz w:val="24"/>
          <w:szCs w:val="24"/>
        </w:rPr>
        <w:t xml:space="preserve"> no me lo alcanzaron a tener listo y del Área de Patrimonio, les pedí la </w:t>
      </w:r>
      <w:r w:rsidR="00944F25">
        <w:rPr>
          <w:rFonts w:ascii="Arial" w:hAnsi="Arial" w:cs="Arial"/>
          <w:sz w:val="24"/>
          <w:szCs w:val="24"/>
        </w:rPr>
        <w:t xml:space="preserve">ficha correspondiente sobre todo para identificar el estatus legal y de posesión de los predios propiedad del Municipio, no lo han entregado. Me los acaban de entregar y, perdón quiero saber por ejemplo, uno de los predios que se pretenden propiedad del Municipios, se señala que es área recreativa, necesito revisar la escritura para ver si esta considerada como área verde o ver cual es la característica del mismo, otro dice también área recreativa, dice, área verde y luego el otro dice área verde, los 4 son área verde. Estos me los acaban de </w:t>
      </w:r>
      <w:r w:rsidR="00944F25">
        <w:rPr>
          <w:rFonts w:ascii="Arial" w:hAnsi="Arial" w:cs="Arial"/>
          <w:sz w:val="24"/>
          <w:szCs w:val="24"/>
        </w:rPr>
        <w:lastRenderedPageBreak/>
        <w:t xml:space="preserve">entregar hace unos momentos y yo creo que en virtud, al menos de mi parte estaba con la intensión de que se aprobara el día de hoy pero con este situación de que no se alcanza a identificar plenamente el polígono y las fichas que me acaban de entregar, propongo suspender la reunión, no se si están de acuerdo en que la dejemos como lo hemos hecho en otras ocasiones en receso, me hago de la documentación correspondiente, se las circulo con oportunidad y volvemos a invitarlos a continuar con la sesión, si están de acuerdo favor de levantar su mano. Entonces declaramos en receso la </w:t>
      </w:r>
      <w:r w:rsidR="003D0B53">
        <w:rPr>
          <w:rFonts w:ascii="Arial" w:hAnsi="Arial" w:cs="Arial"/>
          <w:sz w:val="24"/>
          <w:szCs w:val="24"/>
        </w:rPr>
        <w:t>sesión y en cuanto tenga la información se las circulo con anticipación y los volvemos a convocar. Muchas gracias.</w:t>
      </w:r>
    </w:p>
    <w:p w14:paraId="52BF36E7" w14:textId="77777777" w:rsidR="003705DE" w:rsidRDefault="003705DE" w:rsidP="003705DE">
      <w:pPr>
        <w:jc w:val="both"/>
        <w:rPr>
          <w:rFonts w:ascii="Arial" w:hAnsi="Arial" w:cs="Arial"/>
          <w:b/>
          <w:sz w:val="24"/>
          <w:szCs w:val="24"/>
        </w:rPr>
      </w:pPr>
      <w:r>
        <w:rPr>
          <w:rFonts w:ascii="Arial" w:hAnsi="Arial" w:cs="Arial"/>
          <w:b/>
          <w:sz w:val="24"/>
          <w:szCs w:val="24"/>
        </w:rPr>
        <w:t xml:space="preserve">REANUDACION DE LA DECIMA 10ª SESION DE LA COMISION EDILICIA DE HACIENDA, PATRIMONIO Y PRESUPUESTO </w:t>
      </w:r>
    </w:p>
    <w:p w14:paraId="5C255882" w14:textId="166FD8EB" w:rsidR="003705DE" w:rsidRDefault="003705DE" w:rsidP="003705DE">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23 de Noviembre del 2020</w:t>
      </w:r>
    </w:p>
    <w:p w14:paraId="7CAE2201" w14:textId="5EA2F92E" w:rsidR="003705DE" w:rsidRDefault="003705DE" w:rsidP="003705DE">
      <w:pPr>
        <w:jc w:val="both"/>
        <w:rPr>
          <w:rFonts w:ascii="Arial" w:eastAsia="Malgun Gothic" w:hAnsi="Arial" w:cs="Arial"/>
          <w:sz w:val="24"/>
          <w:szCs w:val="24"/>
        </w:rPr>
      </w:pPr>
      <w:r w:rsidRPr="00803FCB">
        <w:rPr>
          <w:rFonts w:ascii="Arial" w:hAnsi="Arial" w:cs="Arial"/>
          <w:color w:val="000000" w:themeColor="text1"/>
          <w:sz w:val="24"/>
          <w:szCs w:val="24"/>
        </w:rPr>
        <w:t>Buen</w:t>
      </w:r>
      <w:r>
        <w:rPr>
          <w:rFonts w:ascii="Arial" w:hAnsi="Arial" w:cs="Arial"/>
          <w:color w:val="000000" w:themeColor="text1"/>
          <w:sz w:val="24"/>
          <w:szCs w:val="24"/>
        </w:rPr>
        <w:t>a</w:t>
      </w:r>
      <w:r w:rsidRPr="00803FCB">
        <w:rPr>
          <w:rFonts w:ascii="Arial" w:hAnsi="Arial" w:cs="Arial"/>
          <w:color w:val="000000" w:themeColor="text1"/>
          <w:sz w:val="24"/>
          <w:szCs w:val="24"/>
        </w:rPr>
        <w:t xml:space="preserve">s </w:t>
      </w:r>
      <w:r>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Pr>
          <w:rFonts w:ascii="Arial" w:hAnsi="Arial" w:cs="Arial"/>
          <w:sz w:val="24"/>
          <w:szCs w:val="24"/>
        </w:rPr>
        <w:t xml:space="preserve"> y Regidoras</w:t>
      </w:r>
      <w:r w:rsidRPr="00E87BA6">
        <w:rPr>
          <w:rFonts w:ascii="Arial" w:hAnsi="Arial" w:cs="Arial"/>
          <w:sz w:val="24"/>
          <w:szCs w:val="24"/>
        </w:rPr>
        <w:t xml:space="preserve">, al personal de la Secretaría del Ayuntamiento, </w:t>
      </w:r>
      <w:r>
        <w:rPr>
          <w:rFonts w:ascii="Arial" w:hAnsi="Arial" w:cs="Arial"/>
          <w:sz w:val="24"/>
          <w:szCs w:val="24"/>
        </w:rPr>
        <w:t>a la Unidad de Transparencia y a nuestros invitados</w:t>
      </w:r>
      <w:r w:rsidRPr="00E87BA6">
        <w:rPr>
          <w:rFonts w:ascii="Arial" w:hAnsi="Arial" w:cs="Arial"/>
          <w:sz w:val="24"/>
          <w:szCs w:val="24"/>
        </w:rPr>
        <w:t xml:space="preserve">, siendo las </w:t>
      </w:r>
      <w:r w:rsidR="006501B1">
        <w:rPr>
          <w:rFonts w:ascii="Arial" w:hAnsi="Arial" w:cs="Arial"/>
          <w:sz w:val="24"/>
          <w:szCs w:val="24"/>
        </w:rPr>
        <w:t xml:space="preserve">11:03 (once </w:t>
      </w:r>
      <w:r w:rsidRPr="00E87BA6">
        <w:rPr>
          <w:rFonts w:ascii="Arial" w:hAnsi="Arial" w:cs="Arial"/>
          <w:sz w:val="24"/>
          <w:szCs w:val="24"/>
        </w:rPr>
        <w:t>horas</w:t>
      </w:r>
      <w:r w:rsidR="006501B1">
        <w:rPr>
          <w:rFonts w:ascii="Arial" w:hAnsi="Arial" w:cs="Arial"/>
          <w:sz w:val="24"/>
          <w:szCs w:val="24"/>
        </w:rPr>
        <w:t xml:space="preserve"> con tres minutos)</w:t>
      </w:r>
      <w:r w:rsidRPr="00E87BA6">
        <w:rPr>
          <w:rFonts w:ascii="Arial" w:hAnsi="Arial" w:cs="Arial"/>
          <w:sz w:val="24"/>
          <w:szCs w:val="24"/>
        </w:rPr>
        <w:t xml:space="preserve"> de</w:t>
      </w:r>
      <w:r>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23</w:t>
      </w:r>
      <w:r w:rsidRPr="00803FCB">
        <w:rPr>
          <w:rFonts w:ascii="Arial" w:hAnsi="Arial" w:cs="Arial"/>
          <w:color w:val="000000" w:themeColor="text1"/>
          <w:sz w:val="24"/>
          <w:szCs w:val="24"/>
        </w:rPr>
        <w:t xml:space="preserve"> de </w:t>
      </w:r>
      <w:r>
        <w:rPr>
          <w:rFonts w:ascii="Arial" w:hAnsi="Arial" w:cs="Arial"/>
          <w:color w:val="000000" w:themeColor="text1"/>
          <w:sz w:val="24"/>
          <w:szCs w:val="24"/>
        </w:rPr>
        <w:t xml:space="preserve">Noviembre </w:t>
      </w:r>
      <w:r w:rsidRPr="00803FCB">
        <w:rPr>
          <w:rFonts w:ascii="Arial" w:hAnsi="Arial" w:cs="Arial"/>
          <w:color w:val="000000" w:themeColor="text1"/>
          <w:sz w:val="24"/>
          <w:szCs w:val="24"/>
        </w:rPr>
        <w:t>del 20</w:t>
      </w:r>
      <w:r>
        <w:rPr>
          <w:rFonts w:ascii="Arial" w:hAnsi="Arial" w:cs="Arial"/>
          <w:color w:val="000000" w:themeColor="text1"/>
          <w:sz w:val="24"/>
          <w:szCs w:val="24"/>
        </w:rPr>
        <w:t>20,</w:t>
      </w:r>
      <w:r w:rsidRPr="00803FCB">
        <w:rPr>
          <w:rFonts w:ascii="Arial" w:hAnsi="Arial" w:cs="Arial"/>
          <w:color w:val="000000" w:themeColor="text1"/>
          <w:sz w:val="24"/>
          <w:szCs w:val="24"/>
        </w:rPr>
        <w:t xml:space="preserve"> encontrándon</w:t>
      </w:r>
      <w:r>
        <w:rPr>
          <w:rFonts w:ascii="Arial" w:hAnsi="Arial" w:cs="Arial"/>
          <w:color w:val="000000" w:themeColor="text1"/>
          <w:sz w:val="24"/>
          <w:szCs w:val="24"/>
        </w:rPr>
        <w:t>os en la Sala de Ex Presidentes</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del Reglamento del Gobierno y la Administración Pública del Ayuntamiento Constitucional de San Pedro Tlaquepaque, damos inicio a la</w:t>
      </w:r>
      <w:r>
        <w:rPr>
          <w:rFonts w:ascii="Arial" w:hAnsi="Arial" w:cs="Arial"/>
          <w:sz w:val="24"/>
          <w:szCs w:val="24"/>
        </w:rPr>
        <w:t xml:space="preserve"> </w:t>
      </w:r>
      <w:r w:rsidRPr="00C84908">
        <w:rPr>
          <w:rFonts w:ascii="Arial" w:hAnsi="Arial" w:cs="Arial"/>
          <w:b/>
          <w:bCs/>
          <w:sz w:val="24"/>
          <w:szCs w:val="24"/>
        </w:rPr>
        <w:t>reanudación de la</w:t>
      </w:r>
      <w:r w:rsidRPr="00E87BA6">
        <w:rPr>
          <w:rFonts w:ascii="Arial" w:hAnsi="Arial" w:cs="Arial"/>
          <w:sz w:val="24"/>
          <w:szCs w:val="24"/>
        </w:rPr>
        <w:t xml:space="preserve"> </w:t>
      </w:r>
      <w:r>
        <w:rPr>
          <w:rFonts w:ascii="Arial" w:hAnsi="Arial" w:cs="Arial"/>
          <w:b/>
          <w:bCs/>
          <w:sz w:val="24"/>
          <w:szCs w:val="24"/>
        </w:rPr>
        <w:t xml:space="preserve">Décima </w:t>
      </w:r>
      <w:r w:rsidRPr="00E87BA6">
        <w:rPr>
          <w:rFonts w:ascii="Arial" w:hAnsi="Arial" w:cs="Arial"/>
          <w:sz w:val="24"/>
          <w:szCs w:val="24"/>
        </w:rPr>
        <w:t xml:space="preserve">Sesión de la Comisión Edilicia </w:t>
      </w:r>
      <w:r>
        <w:rPr>
          <w:rFonts w:ascii="Arial" w:hAnsi="Arial" w:cs="Arial"/>
          <w:sz w:val="24"/>
          <w:szCs w:val="24"/>
        </w:rPr>
        <w:t xml:space="preserve">de </w:t>
      </w:r>
      <w:r w:rsidRPr="00E87BA6">
        <w:rPr>
          <w:rFonts w:ascii="Arial" w:hAnsi="Arial" w:cs="Arial"/>
          <w:sz w:val="24"/>
          <w:szCs w:val="24"/>
        </w:rPr>
        <w:t>Hacienda, Patrimonio y Presupuesto</w:t>
      </w:r>
      <w:r>
        <w:rPr>
          <w:rFonts w:ascii="Arial" w:hAnsi="Arial" w:cs="Arial"/>
          <w:sz w:val="24"/>
          <w:szCs w:val="24"/>
        </w:rPr>
        <w:t xml:space="preserve"> para resolver el Turno 1176/2019/TC de fecha 20 de Agosto del 2019 y 900/2018/TC de fecha 14 de Septiembre del 2018</w:t>
      </w:r>
      <w:r w:rsidR="006501B1">
        <w:rPr>
          <w:rFonts w:ascii="Arial" w:hAnsi="Arial" w:cs="Arial"/>
          <w:sz w:val="24"/>
          <w:szCs w:val="24"/>
        </w:rPr>
        <w:t>, de conformidad con el artículo 158 del Reglamento del Gobierno y la Administración Pública del Ayuntamiento Constitucional de San Pedro Tlaquepaque.</w:t>
      </w:r>
    </w:p>
    <w:p w14:paraId="3F5B7C85" w14:textId="77777777" w:rsidR="003705DE" w:rsidRDefault="003705DE" w:rsidP="003705DE">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3705DE" w:rsidRPr="00F32C78" w14:paraId="7064BE9B" w14:textId="77777777" w:rsidTr="008952F0">
        <w:tc>
          <w:tcPr>
            <w:tcW w:w="1061" w:type="dxa"/>
          </w:tcPr>
          <w:p w14:paraId="33C4D368" w14:textId="77777777" w:rsidR="003705DE" w:rsidRPr="00BE0EA2" w:rsidRDefault="003705DE" w:rsidP="008952F0">
            <w:pPr>
              <w:rPr>
                <w:rFonts w:ascii="Arial" w:hAnsi="Arial" w:cs="Arial"/>
                <w:sz w:val="24"/>
                <w:szCs w:val="24"/>
              </w:rPr>
            </w:pPr>
          </w:p>
        </w:tc>
        <w:tc>
          <w:tcPr>
            <w:tcW w:w="1686" w:type="dxa"/>
          </w:tcPr>
          <w:p w14:paraId="20EF1580" w14:textId="77777777" w:rsidR="003705DE" w:rsidRPr="00BE0EA2" w:rsidRDefault="003705DE" w:rsidP="008952F0">
            <w:pPr>
              <w:rPr>
                <w:rFonts w:ascii="Arial" w:hAnsi="Arial" w:cs="Arial"/>
                <w:sz w:val="24"/>
                <w:szCs w:val="24"/>
              </w:rPr>
            </w:pPr>
          </w:p>
        </w:tc>
        <w:tc>
          <w:tcPr>
            <w:tcW w:w="1724" w:type="dxa"/>
          </w:tcPr>
          <w:p w14:paraId="0F188560" w14:textId="77777777" w:rsidR="003705DE" w:rsidRPr="00BE0EA2" w:rsidRDefault="003705DE" w:rsidP="008952F0">
            <w:pPr>
              <w:rPr>
                <w:rFonts w:ascii="Arial" w:hAnsi="Arial" w:cs="Arial"/>
                <w:sz w:val="24"/>
                <w:szCs w:val="24"/>
              </w:rPr>
            </w:pPr>
            <w:r w:rsidRPr="00BE0EA2">
              <w:rPr>
                <w:rFonts w:ascii="Arial" w:hAnsi="Arial" w:cs="Arial"/>
                <w:sz w:val="24"/>
                <w:szCs w:val="24"/>
              </w:rPr>
              <w:t xml:space="preserve">NOMBRE </w:t>
            </w:r>
          </w:p>
        </w:tc>
        <w:tc>
          <w:tcPr>
            <w:tcW w:w="1399" w:type="dxa"/>
          </w:tcPr>
          <w:p w14:paraId="3AC17E5B" w14:textId="77777777" w:rsidR="003705DE" w:rsidRPr="00BE0EA2" w:rsidRDefault="003705DE" w:rsidP="008952F0">
            <w:pPr>
              <w:rPr>
                <w:rFonts w:ascii="Arial" w:hAnsi="Arial" w:cs="Arial"/>
                <w:sz w:val="24"/>
                <w:szCs w:val="24"/>
              </w:rPr>
            </w:pPr>
            <w:r w:rsidRPr="00BE0EA2">
              <w:rPr>
                <w:rFonts w:ascii="Arial" w:hAnsi="Arial" w:cs="Arial"/>
                <w:sz w:val="24"/>
                <w:szCs w:val="24"/>
              </w:rPr>
              <w:t>Asistencia</w:t>
            </w:r>
          </w:p>
        </w:tc>
        <w:tc>
          <w:tcPr>
            <w:tcW w:w="1302" w:type="dxa"/>
          </w:tcPr>
          <w:p w14:paraId="2C1931AA" w14:textId="77777777" w:rsidR="003705DE" w:rsidRPr="00BE0EA2" w:rsidRDefault="003705DE" w:rsidP="008952F0">
            <w:pPr>
              <w:rPr>
                <w:rFonts w:ascii="Arial" w:hAnsi="Arial" w:cs="Arial"/>
                <w:sz w:val="24"/>
                <w:szCs w:val="24"/>
              </w:rPr>
            </w:pPr>
            <w:r w:rsidRPr="00BE0EA2">
              <w:rPr>
                <w:rFonts w:ascii="Arial" w:hAnsi="Arial" w:cs="Arial"/>
                <w:sz w:val="24"/>
                <w:szCs w:val="24"/>
              </w:rPr>
              <w:t xml:space="preserve">Falta </w:t>
            </w:r>
          </w:p>
        </w:tc>
        <w:tc>
          <w:tcPr>
            <w:tcW w:w="1656" w:type="dxa"/>
          </w:tcPr>
          <w:p w14:paraId="5D9320F8" w14:textId="77777777" w:rsidR="003705DE" w:rsidRPr="00BE0EA2" w:rsidRDefault="003705DE" w:rsidP="008952F0">
            <w:pPr>
              <w:rPr>
                <w:rFonts w:ascii="Arial" w:hAnsi="Arial" w:cs="Arial"/>
                <w:sz w:val="24"/>
                <w:szCs w:val="24"/>
              </w:rPr>
            </w:pPr>
            <w:r w:rsidRPr="00BE0EA2">
              <w:rPr>
                <w:rFonts w:ascii="Arial" w:hAnsi="Arial" w:cs="Arial"/>
                <w:sz w:val="24"/>
                <w:szCs w:val="24"/>
              </w:rPr>
              <w:t xml:space="preserve">Justificación </w:t>
            </w:r>
          </w:p>
        </w:tc>
      </w:tr>
      <w:tr w:rsidR="003705DE" w:rsidRPr="00F32C78" w14:paraId="51E15F73" w14:textId="77777777" w:rsidTr="008952F0">
        <w:tc>
          <w:tcPr>
            <w:tcW w:w="1061" w:type="dxa"/>
          </w:tcPr>
          <w:p w14:paraId="63F12B74" w14:textId="77777777" w:rsidR="003705DE" w:rsidRPr="00BE0EA2" w:rsidRDefault="003705DE" w:rsidP="008952F0">
            <w:pPr>
              <w:rPr>
                <w:rFonts w:ascii="Arial" w:hAnsi="Arial" w:cs="Arial"/>
                <w:sz w:val="24"/>
                <w:szCs w:val="24"/>
              </w:rPr>
            </w:pPr>
            <w:r>
              <w:rPr>
                <w:rFonts w:ascii="Arial" w:hAnsi="Arial" w:cs="Arial"/>
                <w:sz w:val="24"/>
                <w:szCs w:val="24"/>
              </w:rPr>
              <w:t>1</w:t>
            </w:r>
          </w:p>
        </w:tc>
        <w:tc>
          <w:tcPr>
            <w:tcW w:w="1686" w:type="dxa"/>
          </w:tcPr>
          <w:p w14:paraId="361CF7C1" w14:textId="77777777" w:rsidR="003705DE" w:rsidRPr="00BE0EA2" w:rsidRDefault="003705DE" w:rsidP="008952F0">
            <w:pPr>
              <w:rPr>
                <w:rFonts w:ascii="Arial" w:hAnsi="Arial" w:cs="Arial"/>
                <w:sz w:val="24"/>
                <w:szCs w:val="24"/>
              </w:rPr>
            </w:pPr>
            <w:r>
              <w:rPr>
                <w:rFonts w:ascii="Arial" w:hAnsi="Arial" w:cs="Arial"/>
                <w:sz w:val="24"/>
                <w:szCs w:val="24"/>
              </w:rPr>
              <w:t xml:space="preserve">Presidente </w:t>
            </w:r>
          </w:p>
        </w:tc>
        <w:tc>
          <w:tcPr>
            <w:tcW w:w="1724" w:type="dxa"/>
          </w:tcPr>
          <w:p w14:paraId="10596F33" w14:textId="77777777" w:rsidR="003705DE" w:rsidRPr="00BE0EA2" w:rsidRDefault="003705DE" w:rsidP="008952F0">
            <w:pPr>
              <w:rPr>
                <w:rFonts w:ascii="Arial" w:hAnsi="Arial" w:cs="Arial"/>
                <w:sz w:val="24"/>
                <w:szCs w:val="24"/>
              </w:rPr>
            </w:pPr>
            <w:r w:rsidRPr="00BE0EA2">
              <w:rPr>
                <w:rFonts w:ascii="Arial" w:hAnsi="Arial" w:cs="Arial"/>
                <w:sz w:val="24"/>
                <w:szCs w:val="24"/>
              </w:rPr>
              <w:t>José Luis Salazar Martínez</w:t>
            </w:r>
          </w:p>
        </w:tc>
        <w:tc>
          <w:tcPr>
            <w:tcW w:w="1399" w:type="dxa"/>
          </w:tcPr>
          <w:p w14:paraId="520BA0F6" w14:textId="77777777" w:rsidR="003705DE" w:rsidRPr="006501B1" w:rsidRDefault="003705DE" w:rsidP="006501B1">
            <w:pPr>
              <w:pStyle w:val="Prrafodelista"/>
              <w:numPr>
                <w:ilvl w:val="0"/>
                <w:numId w:val="1"/>
              </w:numPr>
              <w:rPr>
                <w:rFonts w:ascii="Arial" w:hAnsi="Arial" w:cs="Arial"/>
                <w:sz w:val="24"/>
                <w:szCs w:val="24"/>
              </w:rPr>
            </w:pPr>
          </w:p>
        </w:tc>
        <w:tc>
          <w:tcPr>
            <w:tcW w:w="1302" w:type="dxa"/>
          </w:tcPr>
          <w:p w14:paraId="232AE85E" w14:textId="77777777" w:rsidR="003705DE" w:rsidRPr="00BE0EA2" w:rsidRDefault="003705DE" w:rsidP="008952F0">
            <w:pPr>
              <w:rPr>
                <w:rFonts w:ascii="Arial" w:hAnsi="Arial" w:cs="Arial"/>
                <w:sz w:val="24"/>
                <w:szCs w:val="24"/>
              </w:rPr>
            </w:pPr>
          </w:p>
        </w:tc>
        <w:tc>
          <w:tcPr>
            <w:tcW w:w="1656" w:type="dxa"/>
          </w:tcPr>
          <w:p w14:paraId="4021204F" w14:textId="77777777" w:rsidR="003705DE" w:rsidRPr="00BE0EA2" w:rsidRDefault="003705DE" w:rsidP="008952F0">
            <w:pPr>
              <w:rPr>
                <w:rFonts w:ascii="Arial" w:hAnsi="Arial" w:cs="Arial"/>
                <w:sz w:val="24"/>
                <w:szCs w:val="24"/>
              </w:rPr>
            </w:pPr>
          </w:p>
        </w:tc>
      </w:tr>
      <w:tr w:rsidR="003705DE" w:rsidRPr="00F32C78" w14:paraId="54C21AA0" w14:textId="77777777" w:rsidTr="008952F0">
        <w:tc>
          <w:tcPr>
            <w:tcW w:w="1061" w:type="dxa"/>
          </w:tcPr>
          <w:p w14:paraId="4E179611" w14:textId="77777777" w:rsidR="003705DE" w:rsidRDefault="003705DE" w:rsidP="008952F0">
            <w:pPr>
              <w:rPr>
                <w:rFonts w:ascii="Arial" w:hAnsi="Arial" w:cs="Arial"/>
                <w:sz w:val="24"/>
                <w:szCs w:val="24"/>
              </w:rPr>
            </w:pPr>
            <w:r>
              <w:rPr>
                <w:rFonts w:ascii="Arial" w:hAnsi="Arial" w:cs="Arial"/>
                <w:sz w:val="24"/>
                <w:szCs w:val="24"/>
              </w:rPr>
              <w:t>2</w:t>
            </w:r>
          </w:p>
        </w:tc>
        <w:tc>
          <w:tcPr>
            <w:tcW w:w="1686" w:type="dxa"/>
          </w:tcPr>
          <w:p w14:paraId="79E4FB77" w14:textId="77777777" w:rsidR="003705DE" w:rsidRPr="00BE0EA2" w:rsidRDefault="003705DE" w:rsidP="008952F0">
            <w:pPr>
              <w:rPr>
                <w:rFonts w:ascii="Arial" w:hAnsi="Arial" w:cs="Arial"/>
                <w:sz w:val="24"/>
                <w:szCs w:val="24"/>
              </w:rPr>
            </w:pPr>
            <w:r w:rsidRPr="00BE0EA2">
              <w:rPr>
                <w:rFonts w:ascii="Arial" w:hAnsi="Arial" w:cs="Arial"/>
                <w:sz w:val="24"/>
                <w:szCs w:val="24"/>
              </w:rPr>
              <w:t xml:space="preserve">Vocal </w:t>
            </w:r>
          </w:p>
        </w:tc>
        <w:tc>
          <w:tcPr>
            <w:tcW w:w="1724" w:type="dxa"/>
          </w:tcPr>
          <w:p w14:paraId="608FF6A5" w14:textId="77777777" w:rsidR="003705DE" w:rsidRPr="00BE0EA2" w:rsidRDefault="003705DE" w:rsidP="008952F0">
            <w:pPr>
              <w:rPr>
                <w:rFonts w:ascii="Arial" w:hAnsi="Arial" w:cs="Arial"/>
                <w:sz w:val="24"/>
                <w:szCs w:val="24"/>
              </w:rPr>
            </w:pPr>
            <w:r w:rsidRPr="00BE0EA2">
              <w:rPr>
                <w:rFonts w:ascii="Arial" w:hAnsi="Arial" w:cs="Arial"/>
                <w:sz w:val="24"/>
                <w:szCs w:val="24"/>
              </w:rPr>
              <w:t>Héctor Manuel Perfecto Rodríguez</w:t>
            </w:r>
          </w:p>
        </w:tc>
        <w:tc>
          <w:tcPr>
            <w:tcW w:w="1399" w:type="dxa"/>
          </w:tcPr>
          <w:p w14:paraId="0DF5FFDF" w14:textId="77777777" w:rsidR="003705DE" w:rsidRPr="006501B1" w:rsidRDefault="003705DE" w:rsidP="006501B1">
            <w:pPr>
              <w:pStyle w:val="Prrafodelista"/>
              <w:numPr>
                <w:ilvl w:val="0"/>
                <w:numId w:val="1"/>
              </w:numPr>
              <w:rPr>
                <w:rFonts w:ascii="Arial" w:hAnsi="Arial" w:cs="Arial"/>
                <w:sz w:val="24"/>
                <w:szCs w:val="24"/>
              </w:rPr>
            </w:pPr>
          </w:p>
        </w:tc>
        <w:tc>
          <w:tcPr>
            <w:tcW w:w="1302" w:type="dxa"/>
          </w:tcPr>
          <w:p w14:paraId="3165BF04" w14:textId="77777777" w:rsidR="003705DE" w:rsidRPr="00BE0EA2" w:rsidRDefault="003705DE" w:rsidP="008952F0">
            <w:pPr>
              <w:rPr>
                <w:rFonts w:ascii="Arial" w:hAnsi="Arial" w:cs="Arial"/>
                <w:sz w:val="24"/>
                <w:szCs w:val="24"/>
              </w:rPr>
            </w:pPr>
          </w:p>
        </w:tc>
        <w:tc>
          <w:tcPr>
            <w:tcW w:w="1656" w:type="dxa"/>
          </w:tcPr>
          <w:p w14:paraId="275DCE5A" w14:textId="77777777" w:rsidR="003705DE" w:rsidRPr="00BE0EA2" w:rsidRDefault="003705DE" w:rsidP="008952F0">
            <w:pPr>
              <w:rPr>
                <w:rFonts w:ascii="Arial" w:hAnsi="Arial" w:cs="Arial"/>
                <w:sz w:val="24"/>
                <w:szCs w:val="24"/>
              </w:rPr>
            </w:pPr>
          </w:p>
        </w:tc>
      </w:tr>
      <w:tr w:rsidR="003705DE" w:rsidRPr="00F32C78" w14:paraId="5B7C8AE4" w14:textId="77777777" w:rsidTr="008952F0">
        <w:tc>
          <w:tcPr>
            <w:tcW w:w="1061" w:type="dxa"/>
          </w:tcPr>
          <w:p w14:paraId="3584545A" w14:textId="77777777" w:rsidR="003705DE" w:rsidRDefault="003705DE" w:rsidP="008952F0">
            <w:pPr>
              <w:rPr>
                <w:rFonts w:ascii="Arial" w:hAnsi="Arial" w:cs="Arial"/>
                <w:sz w:val="24"/>
                <w:szCs w:val="24"/>
              </w:rPr>
            </w:pPr>
            <w:r>
              <w:rPr>
                <w:rFonts w:ascii="Arial" w:hAnsi="Arial" w:cs="Arial"/>
                <w:sz w:val="24"/>
                <w:szCs w:val="24"/>
              </w:rPr>
              <w:t>3</w:t>
            </w:r>
          </w:p>
        </w:tc>
        <w:tc>
          <w:tcPr>
            <w:tcW w:w="1686" w:type="dxa"/>
          </w:tcPr>
          <w:p w14:paraId="30A4CD93" w14:textId="77777777" w:rsidR="003705DE" w:rsidRPr="00BE0EA2" w:rsidRDefault="003705DE" w:rsidP="008952F0">
            <w:pPr>
              <w:rPr>
                <w:rFonts w:ascii="Arial" w:hAnsi="Arial" w:cs="Arial"/>
                <w:sz w:val="24"/>
                <w:szCs w:val="24"/>
              </w:rPr>
            </w:pPr>
            <w:r>
              <w:rPr>
                <w:rFonts w:ascii="Arial" w:hAnsi="Arial" w:cs="Arial"/>
                <w:sz w:val="24"/>
                <w:szCs w:val="24"/>
              </w:rPr>
              <w:t xml:space="preserve">Vocal </w:t>
            </w:r>
          </w:p>
        </w:tc>
        <w:tc>
          <w:tcPr>
            <w:tcW w:w="1724" w:type="dxa"/>
          </w:tcPr>
          <w:p w14:paraId="3D6F41D1" w14:textId="77777777" w:rsidR="003705DE" w:rsidRPr="00BE0EA2" w:rsidRDefault="003705DE" w:rsidP="008952F0">
            <w:pPr>
              <w:rPr>
                <w:rFonts w:ascii="Arial" w:hAnsi="Arial" w:cs="Arial"/>
                <w:sz w:val="24"/>
                <w:szCs w:val="24"/>
              </w:rPr>
            </w:pPr>
            <w:r>
              <w:rPr>
                <w:rFonts w:ascii="Arial" w:hAnsi="Arial" w:cs="Arial"/>
                <w:sz w:val="24"/>
                <w:szCs w:val="24"/>
              </w:rPr>
              <w:t>Irma Yolanda Reynoso Mercado</w:t>
            </w:r>
          </w:p>
        </w:tc>
        <w:tc>
          <w:tcPr>
            <w:tcW w:w="1399" w:type="dxa"/>
          </w:tcPr>
          <w:p w14:paraId="703CB85A" w14:textId="77777777" w:rsidR="003705DE" w:rsidRPr="006501B1" w:rsidRDefault="003705DE" w:rsidP="006501B1">
            <w:pPr>
              <w:pStyle w:val="Prrafodelista"/>
              <w:numPr>
                <w:ilvl w:val="0"/>
                <w:numId w:val="1"/>
              </w:numPr>
              <w:rPr>
                <w:rFonts w:ascii="Arial" w:hAnsi="Arial" w:cs="Arial"/>
                <w:sz w:val="24"/>
                <w:szCs w:val="24"/>
              </w:rPr>
            </w:pPr>
          </w:p>
        </w:tc>
        <w:tc>
          <w:tcPr>
            <w:tcW w:w="1302" w:type="dxa"/>
          </w:tcPr>
          <w:p w14:paraId="64795532" w14:textId="77777777" w:rsidR="003705DE" w:rsidRPr="00BE0EA2" w:rsidRDefault="003705DE" w:rsidP="008952F0">
            <w:pPr>
              <w:rPr>
                <w:rFonts w:ascii="Arial" w:hAnsi="Arial" w:cs="Arial"/>
                <w:sz w:val="24"/>
                <w:szCs w:val="24"/>
              </w:rPr>
            </w:pPr>
          </w:p>
        </w:tc>
        <w:tc>
          <w:tcPr>
            <w:tcW w:w="1656" w:type="dxa"/>
          </w:tcPr>
          <w:p w14:paraId="1DC64CC9" w14:textId="77777777" w:rsidR="003705DE" w:rsidRPr="00BE0EA2" w:rsidRDefault="003705DE" w:rsidP="008952F0">
            <w:pPr>
              <w:rPr>
                <w:rFonts w:ascii="Arial" w:hAnsi="Arial" w:cs="Arial"/>
                <w:sz w:val="24"/>
                <w:szCs w:val="24"/>
              </w:rPr>
            </w:pPr>
          </w:p>
        </w:tc>
      </w:tr>
      <w:tr w:rsidR="003705DE" w:rsidRPr="00F32C78" w14:paraId="77F370AD" w14:textId="77777777" w:rsidTr="008952F0">
        <w:tc>
          <w:tcPr>
            <w:tcW w:w="1061" w:type="dxa"/>
          </w:tcPr>
          <w:p w14:paraId="53E93ECB" w14:textId="77777777" w:rsidR="003705DE" w:rsidRDefault="003705DE" w:rsidP="008952F0">
            <w:pPr>
              <w:rPr>
                <w:rFonts w:ascii="Arial" w:hAnsi="Arial" w:cs="Arial"/>
                <w:sz w:val="24"/>
                <w:szCs w:val="24"/>
              </w:rPr>
            </w:pPr>
            <w:r>
              <w:rPr>
                <w:rFonts w:ascii="Arial" w:hAnsi="Arial" w:cs="Arial"/>
                <w:sz w:val="24"/>
                <w:szCs w:val="24"/>
              </w:rPr>
              <w:t>4</w:t>
            </w:r>
          </w:p>
        </w:tc>
        <w:tc>
          <w:tcPr>
            <w:tcW w:w="1686" w:type="dxa"/>
          </w:tcPr>
          <w:p w14:paraId="361AD627" w14:textId="77777777" w:rsidR="003705DE" w:rsidRPr="00BE0EA2" w:rsidRDefault="003705DE" w:rsidP="008952F0">
            <w:pPr>
              <w:rPr>
                <w:rFonts w:ascii="Arial" w:hAnsi="Arial" w:cs="Arial"/>
                <w:sz w:val="24"/>
                <w:szCs w:val="24"/>
              </w:rPr>
            </w:pPr>
            <w:r>
              <w:rPr>
                <w:rFonts w:ascii="Arial" w:hAnsi="Arial" w:cs="Arial"/>
                <w:sz w:val="24"/>
                <w:szCs w:val="24"/>
              </w:rPr>
              <w:t>Vocal</w:t>
            </w:r>
          </w:p>
        </w:tc>
        <w:tc>
          <w:tcPr>
            <w:tcW w:w="1724" w:type="dxa"/>
          </w:tcPr>
          <w:p w14:paraId="3E9658EE" w14:textId="77777777" w:rsidR="003705DE" w:rsidRPr="00BE0EA2" w:rsidRDefault="003705DE" w:rsidP="008952F0">
            <w:pPr>
              <w:rPr>
                <w:rFonts w:ascii="Arial" w:hAnsi="Arial" w:cs="Arial"/>
                <w:sz w:val="24"/>
                <w:szCs w:val="24"/>
              </w:rPr>
            </w:pPr>
            <w:r>
              <w:rPr>
                <w:rFonts w:ascii="Arial" w:hAnsi="Arial" w:cs="Arial"/>
                <w:sz w:val="24"/>
                <w:szCs w:val="24"/>
              </w:rPr>
              <w:t>Daniela Elizabeth Chávez Estrada</w:t>
            </w:r>
          </w:p>
        </w:tc>
        <w:tc>
          <w:tcPr>
            <w:tcW w:w="1399" w:type="dxa"/>
          </w:tcPr>
          <w:p w14:paraId="28DE763C" w14:textId="77777777" w:rsidR="003705DE" w:rsidRPr="00214D26" w:rsidRDefault="003705DE" w:rsidP="00214D26">
            <w:pPr>
              <w:pStyle w:val="Prrafodelista"/>
              <w:numPr>
                <w:ilvl w:val="0"/>
                <w:numId w:val="1"/>
              </w:numPr>
              <w:rPr>
                <w:rFonts w:ascii="Arial" w:hAnsi="Arial" w:cs="Arial"/>
                <w:sz w:val="24"/>
                <w:szCs w:val="24"/>
              </w:rPr>
            </w:pPr>
          </w:p>
        </w:tc>
        <w:tc>
          <w:tcPr>
            <w:tcW w:w="1302" w:type="dxa"/>
          </w:tcPr>
          <w:p w14:paraId="796A921E" w14:textId="77777777" w:rsidR="003705DE" w:rsidRPr="00BE0EA2" w:rsidRDefault="003705DE" w:rsidP="008952F0">
            <w:pPr>
              <w:rPr>
                <w:rFonts w:ascii="Arial" w:hAnsi="Arial" w:cs="Arial"/>
                <w:sz w:val="24"/>
                <w:szCs w:val="24"/>
              </w:rPr>
            </w:pPr>
          </w:p>
        </w:tc>
        <w:tc>
          <w:tcPr>
            <w:tcW w:w="1656" w:type="dxa"/>
          </w:tcPr>
          <w:p w14:paraId="08747D31" w14:textId="77777777" w:rsidR="003705DE" w:rsidRPr="00BE0EA2" w:rsidRDefault="003705DE" w:rsidP="008952F0">
            <w:pPr>
              <w:rPr>
                <w:rFonts w:ascii="Arial" w:hAnsi="Arial" w:cs="Arial"/>
                <w:sz w:val="24"/>
                <w:szCs w:val="24"/>
              </w:rPr>
            </w:pPr>
          </w:p>
        </w:tc>
      </w:tr>
      <w:tr w:rsidR="003705DE" w:rsidRPr="00F32C78" w14:paraId="4070037F" w14:textId="77777777" w:rsidTr="008952F0">
        <w:tc>
          <w:tcPr>
            <w:tcW w:w="1061" w:type="dxa"/>
          </w:tcPr>
          <w:p w14:paraId="51369FAC" w14:textId="77777777" w:rsidR="003705DE" w:rsidRDefault="003705DE" w:rsidP="008952F0">
            <w:pPr>
              <w:rPr>
                <w:rFonts w:ascii="Arial" w:hAnsi="Arial" w:cs="Arial"/>
                <w:sz w:val="24"/>
                <w:szCs w:val="24"/>
              </w:rPr>
            </w:pPr>
            <w:r>
              <w:rPr>
                <w:rFonts w:ascii="Arial" w:hAnsi="Arial" w:cs="Arial"/>
                <w:sz w:val="24"/>
                <w:szCs w:val="24"/>
              </w:rPr>
              <w:t>5</w:t>
            </w:r>
          </w:p>
        </w:tc>
        <w:tc>
          <w:tcPr>
            <w:tcW w:w="1686" w:type="dxa"/>
          </w:tcPr>
          <w:p w14:paraId="37986905" w14:textId="77777777" w:rsidR="003705DE" w:rsidRDefault="003705DE" w:rsidP="008952F0">
            <w:pPr>
              <w:rPr>
                <w:rFonts w:ascii="Arial" w:hAnsi="Arial" w:cs="Arial"/>
                <w:sz w:val="24"/>
                <w:szCs w:val="24"/>
              </w:rPr>
            </w:pPr>
            <w:r>
              <w:rPr>
                <w:rFonts w:ascii="Arial" w:hAnsi="Arial" w:cs="Arial"/>
                <w:sz w:val="24"/>
                <w:szCs w:val="24"/>
              </w:rPr>
              <w:t>Vocal</w:t>
            </w:r>
          </w:p>
        </w:tc>
        <w:tc>
          <w:tcPr>
            <w:tcW w:w="1724" w:type="dxa"/>
          </w:tcPr>
          <w:p w14:paraId="6D01AEFE" w14:textId="77777777" w:rsidR="003705DE" w:rsidRDefault="003705DE" w:rsidP="008952F0">
            <w:pPr>
              <w:rPr>
                <w:rFonts w:ascii="Arial" w:hAnsi="Arial" w:cs="Arial"/>
                <w:sz w:val="24"/>
                <w:szCs w:val="24"/>
              </w:rPr>
            </w:pPr>
            <w:r>
              <w:rPr>
                <w:rFonts w:ascii="Arial" w:hAnsi="Arial" w:cs="Arial"/>
                <w:sz w:val="24"/>
                <w:szCs w:val="24"/>
              </w:rPr>
              <w:t>Francisco Juárez Piña</w:t>
            </w:r>
          </w:p>
        </w:tc>
        <w:tc>
          <w:tcPr>
            <w:tcW w:w="1399" w:type="dxa"/>
          </w:tcPr>
          <w:p w14:paraId="74A33FBB" w14:textId="77777777" w:rsidR="003705DE" w:rsidRPr="00214D26" w:rsidRDefault="003705DE" w:rsidP="00214D26">
            <w:pPr>
              <w:pStyle w:val="Prrafodelista"/>
              <w:numPr>
                <w:ilvl w:val="0"/>
                <w:numId w:val="1"/>
              </w:numPr>
              <w:rPr>
                <w:rFonts w:ascii="Arial" w:hAnsi="Arial" w:cs="Arial"/>
                <w:sz w:val="24"/>
                <w:szCs w:val="24"/>
              </w:rPr>
            </w:pPr>
          </w:p>
        </w:tc>
        <w:tc>
          <w:tcPr>
            <w:tcW w:w="1302" w:type="dxa"/>
          </w:tcPr>
          <w:p w14:paraId="35D0D3B5" w14:textId="77777777" w:rsidR="003705DE" w:rsidRPr="00BE0EA2" w:rsidRDefault="003705DE" w:rsidP="008952F0">
            <w:pPr>
              <w:rPr>
                <w:rFonts w:ascii="Arial" w:hAnsi="Arial" w:cs="Arial"/>
                <w:sz w:val="24"/>
                <w:szCs w:val="24"/>
              </w:rPr>
            </w:pPr>
          </w:p>
        </w:tc>
        <w:tc>
          <w:tcPr>
            <w:tcW w:w="1656" w:type="dxa"/>
          </w:tcPr>
          <w:p w14:paraId="27569A73" w14:textId="77777777" w:rsidR="003705DE" w:rsidRPr="00BE0EA2" w:rsidRDefault="003705DE" w:rsidP="008952F0">
            <w:pPr>
              <w:rPr>
                <w:rFonts w:ascii="Arial" w:hAnsi="Arial" w:cs="Arial"/>
                <w:sz w:val="24"/>
                <w:szCs w:val="24"/>
              </w:rPr>
            </w:pPr>
          </w:p>
        </w:tc>
      </w:tr>
      <w:tr w:rsidR="003705DE" w:rsidRPr="00F32C78" w14:paraId="752BE9CC" w14:textId="77777777" w:rsidTr="008952F0">
        <w:tc>
          <w:tcPr>
            <w:tcW w:w="1061" w:type="dxa"/>
          </w:tcPr>
          <w:p w14:paraId="2442F12F" w14:textId="77777777" w:rsidR="003705DE" w:rsidRDefault="003705DE" w:rsidP="008952F0">
            <w:pPr>
              <w:rPr>
                <w:rFonts w:ascii="Arial" w:hAnsi="Arial" w:cs="Arial"/>
                <w:sz w:val="24"/>
                <w:szCs w:val="24"/>
              </w:rPr>
            </w:pPr>
            <w:r>
              <w:rPr>
                <w:rFonts w:ascii="Arial" w:hAnsi="Arial" w:cs="Arial"/>
                <w:sz w:val="24"/>
                <w:szCs w:val="24"/>
              </w:rPr>
              <w:t>6</w:t>
            </w:r>
          </w:p>
        </w:tc>
        <w:tc>
          <w:tcPr>
            <w:tcW w:w="1686" w:type="dxa"/>
          </w:tcPr>
          <w:p w14:paraId="372B6DF1" w14:textId="77777777" w:rsidR="003705DE" w:rsidRDefault="003705DE" w:rsidP="008952F0">
            <w:pPr>
              <w:rPr>
                <w:rFonts w:ascii="Arial" w:hAnsi="Arial" w:cs="Arial"/>
                <w:sz w:val="24"/>
                <w:szCs w:val="24"/>
              </w:rPr>
            </w:pPr>
            <w:r>
              <w:rPr>
                <w:rFonts w:ascii="Arial" w:hAnsi="Arial" w:cs="Arial"/>
                <w:sz w:val="24"/>
                <w:szCs w:val="24"/>
              </w:rPr>
              <w:t>Vocal</w:t>
            </w:r>
          </w:p>
        </w:tc>
        <w:tc>
          <w:tcPr>
            <w:tcW w:w="1724" w:type="dxa"/>
          </w:tcPr>
          <w:p w14:paraId="18259689" w14:textId="77777777" w:rsidR="003705DE" w:rsidRDefault="003705DE" w:rsidP="008952F0">
            <w:pPr>
              <w:rPr>
                <w:rFonts w:ascii="Arial" w:hAnsi="Arial" w:cs="Arial"/>
                <w:sz w:val="24"/>
                <w:szCs w:val="24"/>
              </w:rPr>
            </w:pPr>
            <w:r>
              <w:rPr>
                <w:rFonts w:ascii="Arial" w:hAnsi="Arial" w:cs="Arial"/>
                <w:sz w:val="24"/>
                <w:szCs w:val="24"/>
              </w:rPr>
              <w:t xml:space="preserve">Betsabé </w:t>
            </w:r>
          </w:p>
          <w:p w14:paraId="750CD364" w14:textId="77777777" w:rsidR="003705DE" w:rsidRDefault="003705DE" w:rsidP="008952F0">
            <w:pPr>
              <w:rPr>
                <w:rFonts w:ascii="Arial" w:hAnsi="Arial" w:cs="Arial"/>
                <w:sz w:val="24"/>
                <w:szCs w:val="24"/>
              </w:rPr>
            </w:pPr>
            <w:r>
              <w:rPr>
                <w:rFonts w:ascii="Arial" w:hAnsi="Arial" w:cs="Arial"/>
                <w:sz w:val="24"/>
                <w:szCs w:val="24"/>
              </w:rPr>
              <w:t>Dolores Almaguer Esparza</w:t>
            </w:r>
          </w:p>
        </w:tc>
        <w:tc>
          <w:tcPr>
            <w:tcW w:w="1399" w:type="dxa"/>
          </w:tcPr>
          <w:p w14:paraId="0816AA6D" w14:textId="77777777" w:rsidR="003705DE" w:rsidRPr="00214D26" w:rsidRDefault="003705DE" w:rsidP="00214D26">
            <w:pPr>
              <w:pStyle w:val="Prrafodelista"/>
              <w:numPr>
                <w:ilvl w:val="0"/>
                <w:numId w:val="1"/>
              </w:numPr>
              <w:rPr>
                <w:rFonts w:ascii="Arial" w:hAnsi="Arial" w:cs="Arial"/>
                <w:sz w:val="24"/>
                <w:szCs w:val="24"/>
              </w:rPr>
            </w:pPr>
          </w:p>
        </w:tc>
        <w:tc>
          <w:tcPr>
            <w:tcW w:w="1302" w:type="dxa"/>
          </w:tcPr>
          <w:p w14:paraId="6894DE41" w14:textId="77777777" w:rsidR="003705DE" w:rsidRPr="00BE0EA2" w:rsidRDefault="003705DE" w:rsidP="008952F0">
            <w:pPr>
              <w:rPr>
                <w:rFonts w:ascii="Arial" w:hAnsi="Arial" w:cs="Arial"/>
                <w:sz w:val="24"/>
                <w:szCs w:val="24"/>
              </w:rPr>
            </w:pPr>
          </w:p>
        </w:tc>
        <w:tc>
          <w:tcPr>
            <w:tcW w:w="1656" w:type="dxa"/>
          </w:tcPr>
          <w:p w14:paraId="321F4878" w14:textId="77777777" w:rsidR="003705DE" w:rsidRPr="00BE0EA2" w:rsidRDefault="003705DE" w:rsidP="008952F0">
            <w:pPr>
              <w:rPr>
                <w:rFonts w:ascii="Arial" w:hAnsi="Arial" w:cs="Arial"/>
                <w:sz w:val="24"/>
                <w:szCs w:val="24"/>
              </w:rPr>
            </w:pPr>
          </w:p>
        </w:tc>
      </w:tr>
      <w:tr w:rsidR="003705DE" w:rsidRPr="00F32C78" w14:paraId="36364A46" w14:textId="77777777" w:rsidTr="008952F0">
        <w:tc>
          <w:tcPr>
            <w:tcW w:w="1061" w:type="dxa"/>
          </w:tcPr>
          <w:p w14:paraId="30B53EE1" w14:textId="77777777" w:rsidR="003705DE" w:rsidRDefault="003705DE" w:rsidP="008952F0">
            <w:pPr>
              <w:rPr>
                <w:rFonts w:ascii="Arial" w:hAnsi="Arial" w:cs="Arial"/>
                <w:sz w:val="24"/>
                <w:szCs w:val="24"/>
              </w:rPr>
            </w:pPr>
            <w:r>
              <w:rPr>
                <w:rFonts w:ascii="Arial" w:hAnsi="Arial" w:cs="Arial"/>
                <w:sz w:val="24"/>
                <w:szCs w:val="24"/>
              </w:rPr>
              <w:t>7</w:t>
            </w:r>
          </w:p>
        </w:tc>
        <w:tc>
          <w:tcPr>
            <w:tcW w:w="1686" w:type="dxa"/>
          </w:tcPr>
          <w:p w14:paraId="343A1CAC" w14:textId="77777777" w:rsidR="003705DE" w:rsidRDefault="003705DE" w:rsidP="008952F0">
            <w:pPr>
              <w:rPr>
                <w:rFonts w:ascii="Arial" w:hAnsi="Arial" w:cs="Arial"/>
                <w:sz w:val="24"/>
                <w:szCs w:val="24"/>
              </w:rPr>
            </w:pPr>
            <w:r>
              <w:rPr>
                <w:rFonts w:ascii="Arial" w:hAnsi="Arial" w:cs="Arial"/>
                <w:sz w:val="24"/>
                <w:szCs w:val="24"/>
              </w:rPr>
              <w:t>Vocal</w:t>
            </w:r>
          </w:p>
        </w:tc>
        <w:tc>
          <w:tcPr>
            <w:tcW w:w="1724" w:type="dxa"/>
          </w:tcPr>
          <w:p w14:paraId="346AD1A5" w14:textId="77777777" w:rsidR="003705DE" w:rsidRDefault="003705DE" w:rsidP="008952F0">
            <w:pPr>
              <w:rPr>
                <w:rFonts w:ascii="Arial" w:hAnsi="Arial" w:cs="Arial"/>
                <w:sz w:val="24"/>
                <w:szCs w:val="24"/>
              </w:rPr>
            </w:pPr>
            <w:r>
              <w:rPr>
                <w:rFonts w:ascii="Arial" w:hAnsi="Arial" w:cs="Arial"/>
                <w:sz w:val="24"/>
                <w:szCs w:val="24"/>
              </w:rPr>
              <w:t>José Luis Figueroa Meza</w:t>
            </w:r>
          </w:p>
        </w:tc>
        <w:tc>
          <w:tcPr>
            <w:tcW w:w="1399" w:type="dxa"/>
          </w:tcPr>
          <w:p w14:paraId="00F974A5" w14:textId="77777777" w:rsidR="003705DE" w:rsidRPr="00214D26" w:rsidRDefault="003705DE" w:rsidP="00214D26">
            <w:pPr>
              <w:pStyle w:val="Prrafodelista"/>
              <w:numPr>
                <w:ilvl w:val="0"/>
                <w:numId w:val="1"/>
              </w:numPr>
              <w:rPr>
                <w:rFonts w:ascii="Arial" w:hAnsi="Arial" w:cs="Arial"/>
                <w:sz w:val="24"/>
                <w:szCs w:val="24"/>
              </w:rPr>
            </w:pPr>
          </w:p>
        </w:tc>
        <w:tc>
          <w:tcPr>
            <w:tcW w:w="1302" w:type="dxa"/>
          </w:tcPr>
          <w:p w14:paraId="7CFC9F47" w14:textId="77777777" w:rsidR="003705DE" w:rsidRPr="00BE0EA2" w:rsidRDefault="003705DE" w:rsidP="008952F0">
            <w:pPr>
              <w:rPr>
                <w:rFonts w:ascii="Arial" w:hAnsi="Arial" w:cs="Arial"/>
                <w:sz w:val="24"/>
                <w:szCs w:val="24"/>
              </w:rPr>
            </w:pPr>
          </w:p>
        </w:tc>
        <w:tc>
          <w:tcPr>
            <w:tcW w:w="1656" w:type="dxa"/>
          </w:tcPr>
          <w:p w14:paraId="02774F9F" w14:textId="77777777" w:rsidR="003705DE" w:rsidRPr="00BE0EA2" w:rsidRDefault="003705DE" w:rsidP="008952F0">
            <w:pPr>
              <w:rPr>
                <w:rFonts w:ascii="Arial" w:hAnsi="Arial" w:cs="Arial"/>
                <w:sz w:val="24"/>
                <w:szCs w:val="24"/>
              </w:rPr>
            </w:pPr>
          </w:p>
        </w:tc>
      </w:tr>
      <w:tr w:rsidR="003705DE" w:rsidRPr="00F32C78" w14:paraId="7D989161" w14:textId="77777777" w:rsidTr="008952F0">
        <w:tc>
          <w:tcPr>
            <w:tcW w:w="1061" w:type="dxa"/>
          </w:tcPr>
          <w:p w14:paraId="5BCC2C28" w14:textId="77777777" w:rsidR="003705DE" w:rsidRDefault="003705DE" w:rsidP="008952F0">
            <w:pPr>
              <w:rPr>
                <w:rFonts w:ascii="Arial" w:hAnsi="Arial" w:cs="Arial"/>
                <w:sz w:val="24"/>
                <w:szCs w:val="24"/>
              </w:rPr>
            </w:pPr>
            <w:r>
              <w:rPr>
                <w:rFonts w:ascii="Arial" w:hAnsi="Arial" w:cs="Arial"/>
                <w:sz w:val="24"/>
                <w:szCs w:val="24"/>
              </w:rPr>
              <w:t>8</w:t>
            </w:r>
          </w:p>
        </w:tc>
        <w:tc>
          <w:tcPr>
            <w:tcW w:w="1686" w:type="dxa"/>
          </w:tcPr>
          <w:p w14:paraId="42C6EB60" w14:textId="77777777" w:rsidR="003705DE" w:rsidRDefault="003705DE" w:rsidP="008952F0">
            <w:pPr>
              <w:rPr>
                <w:rFonts w:ascii="Arial" w:hAnsi="Arial" w:cs="Arial"/>
                <w:sz w:val="24"/>
                <w:szCs w:val="24"/>
              </w:rPr>
            </w:pPr>
            <w:r>
              <w:rPr>
                <w:rFonts w:ascii="Arial" w:hAnsi="Arial" w:cs="Arial"/>
                <w:sz w:val="24"/>
                <w:szCs w:val="24"/>
              </w:rPr>
              <w:t>Vocal</w:t>
            </w:r>
          </w:p>
        </w:tc>
        <w:tc>
          <w:tcPr>
            <w:tcW w:w="1724" w:type="dxa"/>
          </w:tcPr>
          <w:p w14:paraId="64408A7B" w14:textId="77777777" w:rsidR="003705DE" w:rsidRDefault="003705DE" w:rsidP="008952F0">
            <w:pPr>
              <w:rPr>
                <w:rFonts w:ascii="Arial" w:hAnsi="Arial" w:cs="Arial"/>
                <w:sz w:val="24"/>
                <w:szCs w:val="24"/>
              </w:rPr>
            </w:pPr>
            <w:r>
              <w:rPr>
                <w:rFonts w:ascii="Arial" w:hAnsi="Arial" w:cs="Arial"/>
                <w:sz w:val="24"/>
                <w:szCs w:val="24"/>
              </w:rPr>
              <w:t xml:space="preserve">Jaime </w:t>
            </w:r>
            <w:r>
              <w:rPr>
                <w:rFonts w:ascii="Arial" w:hAnsi="Arial" w:cs="Arial"/>
                <w:sz w:val="24"/>
                <w:szCs w:val="24"/>
              </w:rPr>
              <w:lastRenderedPageBreak/>
              <w:t>Contreras Estrada</w:t>
            </w:r>
          </w:p>
        </w:tc>
        <w:tc>
          <w:tcPr>
            <w:tcW w:w="1399" w:type="dxa"/>
          </w:tcPr>
          <w:p w14:paraId="1B0D6AE6" w14:textId="77777777" w:rsidR="003705DE" w:rsidRPr="00214D26" w:rsidRDefault="003705DE" w:rsidP="00214D26">
            <w:pPr>
              <w:pStyle w:val="Prrafodelista"/>
              <w:numPr>
                <w:ilvl w:val="0"/>
                <w:numId w:val="1"/>
              </w:numPr>
              <w:rPr>
                <w:rFonts w:ascii="Arial" w:hAnsi="Arial" w:cs="Arial"/>
                <w:sz w:val="24"/>
                <w:szCs w:val="24"/>
              </w:rPr>
            </w:pPr>
          </w:p>
        </w:tc>
        <w:tc>
          <w:tcPr>
            <w:tcW w:w="1302" w:type="dxa"/>
          </w:tcPr>
          <w:p w14:paraId="6CCAC7B4" w14:textId="77777777" w:rsidR="003705DE" w:rsidRPr="00BE0EA2" w:rsidRDefault="003705DE" w:rsidP="008952F0">
            <w:pPr>
              <w:rPr>
                <w:rFonts w:ascii="Arial" w:hAnsi="Arial" w:cs="Arial"/>
                <w:sz w:val="24"/>
                <w:szCs w:val="24"/>
              </w:rPr>
            </w:pPr>
          </w:p>
        </w:tc>
        <w:tc>
          <w:tcPr>
            <w:tcW w:w="1656" w:type="dxa"/>
          </w:tcPr>
          <w:p w14:paraId="3A5C2F8A" w14:textId="77777777" w:rsidR="003705DE" w:rsidRPr="00BE0EA2" w:rsidRDefault="003705DE" w:rsidP="008952F0">
            <w:pPr>
              <w:rPr>
                <w:rFonts w:ascii="Arial" w:hAnsi="Arial" w:cs="Arial"/>
                <w:sz w:val="24"/>
                <w:szCs w:val="24"/>
              </w:rPr>
            </w:pPr>
          </w:p>
        </w:tc>
      </w:tr>
      <w:tr w:rsidR="003705DE" w:rsidRPr="00F32C78" w14:paraId="2C566AE5" w14:textId="77777777" w:rsidTr="008952F0">
        <w:tc>
          <w:tcPr>
            <w:tcW w:w="1061" w:type="dxa"/>
          </w:tcPr>
          <w:p w14:paraId="610E24AE" w14:textId="77777777" w:rsidR="003705DE" w:rsidRDefault="003705DE" w:rsidP="008952F0">
            <w:pPr>
              <w:rPr>
                <w:rFonts w:ascii="Arial" w:hAnsi="Arial" w:cs="Arial"/>
                <w:sz w:val="24"/>
                <w:szCs w:val="24"/>
              </w:rPr>
            </w:pPr>
            <w:r>
              <w:rPr>
                <w:rFonts w:ascii="Arial" w:hAnsi="Arial" w:cs="Arial"/>
                <w:sz w:val="24"/>
                <w:szCs w:val="24"/>
              </w:rPr>
              <w:lastRenderedPageBreak/>
              <w:t>9</w:t>
            </w:r>
          </w:p>
        </w:tc>
        <w:tc>
          <w:tcPr>
            <w:tcW w:w="1686" w:type="dxa"/>
          </w:tcPr>
          <w:p w14:paraId="76A21D85" w14:textId="77777777" w:rsidR="003705DE" w:rsidRDefault="003705DE" w:rsidP="008952F0">
            <w:r>
              <w:rPr>
                <w:rFonts w:ascii="Arial" w:hAnsi="Arial" w:cs="Arial"/>
                <w:sz w:val="24"/>
                <w:szCs w:val="24"/>
              </w:rPr>
              <w:t>Vocal</w:t>
            </w:r>
          </w:p>
        </w:tc>
        <w:tc>
          <w:tcPr>
            <w:tcW w:w="1724" w:type="dxa"/>
          </w:tcPr>
          <w:p w14:paraId="44537040" w14:textId="77777777" w:rsidR="003705DE" w:rsidRDefault="003705DE" w:rsidP="008952F0">
            <w:pPr>
              <w:rPr>
                <w:rFonts w:ascii="Arial" w:hAnsi="Arial" w:cs="Arial"/>
                <w:sz w:val="24"/>
                <w:szCs w:val="24"/>
              </w:rPr>
            </w:pPr>
            <w:r>
              <w:rPr>
                <w:rFonts w:ascii="Arial" w:hAnsi="Arial" w:cs="Arial"/>
                <w:sz w:val="24"/>
                <w:szCs w:val="24"/>
              </w:rPr>
              <w:t>Alberto Maldonado Chavarín</w:t>
            </w:r>
          </w:p>
        </w:tc>
        <w:tc>
          <w:tcPr>
            <w:tcW w:w="1399" w:type="dxa"/>
          </w:tcPr>
          <w:p w14:paraId="500627AF" w14:textId="77777777" w:rsidR="003705DE" w:rsidRPr="006E60C5" w:rsidRDefault="003705DE" w:rsidP="006E60C5">
            <w:pPr>
              <w:pStyle w:val="Prrafodelista"/>
              <w:numPr>
                <w:ilvl w:val="0"/>
                <w:numId w:val="1"/>
              </w:numPr>
              <w:rPr>
                <w:rFonts w:ascii="Arial" w:hAnsi="Arial" w:cs="Arial"/>
                <w:sz w:val="24"/>
                <w:szCs w:val="24"/>
              </w:rPr>
            </w:pPr>
          </w:p>
        </w:tc>
        <w:tc>
          <w:tcPr>
            <w:tcW w:w="1302" w:type="dxa"/>
          </w:tcPr>
          <w:p w14:paraId="172D35A6" w14:textId="77777777" w:rsidR="003705DE" w:rsidRPr="00214D26" w:rsidRDefault="003705DE" w:rsidP="006E60C5">
            <w:pPr>
              <w:pStyle w:val="Prrafodelista"/>
              <w:rPr>
                <w:rFonts w:ascii="Arial" w:hAnsi="Arial" w:cs="Arial"/>
                <w:sz w:val="24"/>
                <w:szCs w:val="24"/>
              </w:rPr>
            </w:pPr>
          </w:p>
        </w:tc>
        <w:tc>
          <w:tcPr>
            <w:tcW w:w="1656" w:type="dxa"/>
          </w:tcPr>
          <w:p w14:paraId="3C6FE950" w14:textId="77777777" w:rsidR="003705DE" w:rsidRPr="00BE0EA2" w:rsidRDefault="003705DE" w:rsidP="008952F0">
            <w:pPr>
              <w:rPr>
                <w:rFonts w:ascii="Arial" w:hAnsi="Arial" w:cs="Arial"/>
                <w:sz w:val="24"/>
                <w:szCs w:val="24"/>
              </w:rPr>
            </w:pPr>
          </w:p>
        </w:tc>
      </w:tr>
      <w:tr w:rsidR="003705DE" w:rsidRPr="00F32C78" w14:paraId="10DE4AD0" w14:textId="77777777" w:rsidTr="008952F0">
        <w:tc>
          <w:tcPr>
            <w:tcW w:w="1061" w:type="dxa"/>
          </w:tcPr>
          <w:p w14:paraId="0A4F9BF3" w14:textId="77777777" w:rsidR="003705DE" w:rsidRDefault="003705DE" w:rsidP="008952F0">
            <w:pPr>
              <w:rPr>
                <w:rFonts w:ascii="Arial" w:hAnsi="Arial" w:cs="Arial"/>
                <w:sz w:val="24"/>
                <w:szCs w:val="24"/>
              </w:rPr>
            </w:pPr>
            <w:r>
              <w:rPr>
                <w:rFonts w:ascii="Arial" w:hAnsi="Arial" w:cs="Arial"/>
                <w:sz w:val="24"/>
                <w:szCs w:val="24"/>
              </w:rPr>
              <w:t>10</w:t>
            </w:r>
          </w:p>
        </w:tc>
        <w:tc>
          <w:tcPr>
            <w:tcW w:w="1686" w:type="dxa"/>
          </w:tcPr>
          <w:p w14:paraId="2B1E7B11" w14:textId="77777777" w:rsidR="003705DE" w:rsidRDefault="003705DE" w:rsidP="008952F0">
            <w:r w:rsidRPr="00C54B63">
              <w:rPr>
                <w:rFonts w:ascii="Arial" w:hAnsi="Arial" w:cs="Arial"/>
                <w:sz w:val="24"/>
                <w:szCs w:val="24"/>
              </w:rPr>
              <w:t>Vocal</w:t>
            </w:r>
          </w:p>
        </w:tc>
        <w:tc>
          <w:tcPr>
            <w:tcW w:w="1724" w:type="dxa"/>
          </w:tcPr>
          <w:p w14:paraId="4B640115" w14:textId="77777777" w:rsidR="003705DE" w:rsidRDefault="003705DE" w:rsidP="008952F0">
            <w:pPr>
              <w:rPr>
                <w:rFonts w:ascii="Arial" w:hAnsi="Arial" w:cs="Arial"/>
                <w:sz w:val="24"/>
                <w:szCs w:val="24"/>
              </w:rPr>
            </w:pPr>
            <w:r>
              <w:rPr>
                <w:rFonts w:ascii="Arial" w:hAnsi="Arial" w:cs="Arial"/>
                <w:sz w:val="24"/>
                <w:szCs w:val="24"/>
              </w:rPr>
              <w:t>Alberto Alfaro García</w:t>
            </w:r>
          </w:p>
        </w:tc>
        <w:tc>
          <w:tcPr>
            <w:tcW w:w="1399" w:type="dxa"/>
          </w:tcPr>
          <w:p w14:paraId="568A6E86" w14:textId="77777777" w:rsidR="003705DE" w:rsidRPr="00BE0EA2" w:rsidRDefault="003705DE" w:rsidP="008952F0">
            <w:pPr>
              <w:rPr>
                <w:rFonts w:ascii="Arial" w:hAnsi="Arial" w:cs="Arial"/>
                <w:sz w:val="24"/>
                <w:szCs w:val="24"/>
              </w:rPr>
            </w:pPr>
          </w:p>
        </w:tc>
        <w:tc>
          <w:tcPr>
            <w:tcW w:w="1302" w:type="dxa"/>
          </w:tcPr>
          <w:p w14:paraId="17BEFA1A" w14:textId="77777777" w:rsidR="003705DE" w:rsidRPr="00214D26" w:rsidRDefault="003705DE" w:rsidP="00214D26">
            <w:pPr>
              <w:pStyle w:val="Prrafodelista"/>
              <w:numPr>
                <w:ilvl w:val="0"/>
                <w:numId w:val="1"/>
              </w:numPr>
              <w:rPr>
                <w:rFonts w:ascii="Arial" w:hAnsi="Arial" w:cs="Arial"/>
                <w:sz w:val="24"/>
                <w:szCs w:val="24"/>
              </w:rPr>
            </w:pPr>
          </w:p>
        </w:tc>
        <w:tc>
          <w:tcPr>
            <w:tcW w:w="1656" w:type="dxa"/>
          </w:tcPr>
          <w:p w14:paraId="148D6EBF" w14:textId="77777777" w:rsidR="003705DE" w:rsidRPr="00BE0EA2" w:rsidRDefault="003705DE" w:rsidP="008952F0">
            <w:pPr>
              <w:rPr>
                <w:rFonts w:ascii="Arial" w:hAnsi="Arial" w:cs="Arial"/>
                <w:sz w:val="24"/>
                <w:szCs w:val="24"/>
              </w:rPr>
            </w:pPr>
          </w:p>
        </w:tc>
      </w:tr>
      <w:tr w:rsidR="003705DE" w:rsidRPr="00F32C78" w14:paraId="47BFEA89" w14:textId="77777777" w:rsidTr="008952F0">
        <w:tc>
          <w:tcPr>
            <w:tcW w:w="1061" w:type="dxa"/>
          </w:tcPr>
          <w:p w14:paraId="3AE8D498" w14:textId="77777777" w:rsidR="003705DE" w:rsidRDefault="003705DE" w:rsidP="008952F0">
            <w:pPr>
              <w:rPr>
                <w:rFonts w:ascii="Arial" w:hAnsi="Arial" w:cs="Arial"/>
                <w:sz w:val="24"/>
                <w:szCs w:val="24"/>
              </w:rPr>
            </w:pPr>
            <w:r>
              <w:rPr>
                <w:rFonts w:ascii="Arial" w:hAnsi="Arial" w:cs="Arial"/>
                <w:sz w:val="24"/>
                <w:szCs w:val="24"/>
              </w:rPr>
              <w:t>11</w:t>
            </w:r>
          </w:p>
        </w:tc>
        <w:tc>
          <w:tcPr>
            <w:tcW w:w="1686" w:type="dxa"/>
          </w:tcPr>
          <w:p w14:paraId="1130AC8E" w14:textId="77777777" w:rsidR="003705DE" w:rsidRDefault="003705DE" w:rsidP="008952F0">
            <w:pPr>
              <w:rPr>
                <w:rFonts w:ascii="Arial" w:hAnsi="Arial" w:cs="Arial"/>
                <w:sz w:val="24"/>
                <w:szCs w:val="24"/>
              </w:rPr>
            </w:pPr>
            <w:r w:rsidRPr="00C54B63">
              <w:rPr>
                <w:rFonts w:ascii="Arial" w:hAnsi="Arial" w:cs="Arial"/>
                <w:sz w:val="24"/>
                <w:szCs w:val="24"/>
              </w:rPr>
              <w:t>Vocal</w:t>
            </w:r>
          </w:p>
        </w:tc>
        <w:tc>
          <w:tcPr>
            <w:tcW w:w="1724" w:type="dxa"/>
          </w:tcPr>
          <w:p w14:paraId="13587531" w14:textId="77777777" w:rsidR="003705DE" w:rsidRDefault="003705DE" w:rsidP="008952F0">
            <w:pPr>
              <w:rPr>
                <w:rFonts w:ascii="Arial" w:hAnsi="Arial" w:cs="Arial"/>
                <w:sz w:val="24"/>
                <w:szCs w:val="24"/>
              </w:rPr>
            </w:pPr>
            <w:r>
              <w:rPr>
                <w:rFonts w:ascii="Arial" w:hAnsi="Arial" w:cs="Arial"/>
                <w:sz w:val="24"/>
                <w:szCs w:val="24"/>
              </w:rPr>
              <w:t>Alfredo Barba Mariscal</w:t>
            </w:r>
          </w:p>
        </w:tc>
        <w:tc>
          <w:tcPr>
            <w:tcW w:w="1399" w:type="dxa"/>
          </w:tcPr>
          <w:p w14:paraId="439495B8" w14:textId="77777777" w:rsidR="003705DE" w:rsidRPr="00BE0EA2" w:rsidRDefault="003705DE" w:rsidP="008952F0">
            <w:pPr>
              <w:rPr>
                <w:rFonts w:ascii="Arial" w:hAnsi="Arial" w:cs="Arial"/>
                <w:sz w:val="24"/>
                <w:szCs w:val="24"/>
              </w:rPr>
            </w:pPr>
          </w:p>
        </w:tc>
        <w:tc>
          <w:tcPr>
            <w:tcW w:w="1302" w:type="dxa"/>
          </w:tcPr>
          <w:p w14:paraId="3640812C" w14:textId="77777777" w:rsidR="003705DE" w:rsidRPr="00214D26" w:rsidRDefault="003705DE" w:rsidP="00214D26">
            <w:pPr>
              <w:pStyle w:val="Prrafodelista"/>
              <w:numPr>
                <w:ilvl w:val="0"/>
                <w:numId w:val="1"/>
              </w:numPr>
              <w:rPr>
                <w:rFonts w:ascii="Arial" w:hAnsi="Arial" w:cs="Arial"/>
                <w:sz w:val="24"/>
                <w:szCs w:val="24"/>
              </w:rPr>
            </w:pPr>
          </w:p>
        </w:tc>
        <w:tc>
          <w:tcPr>
            <w:tcW w:w="1656" w:type="dxa"/>
          </w:tcPr>
          <w:p w14:paraId="63A839D7" w14:textId="77777777" w:rsidR="003705DE" w:rsidRPr="00BE0EA2" w:rsidRDefault="003705DE" w:rsidP="008952F0">
            <w:pPr>
              <w:rPr>
                <w:rFonts w:ascii="Arial" w:hAnsi="Arial" w:cs="Arial"/>
                <w:sz w:val="24"/>
                <w:szCs w:val="24"/>
              </w:rPr>
            </w:pPr>
          </w:p>
        </w:tc>
      </w:tr>
    </w:tbl>
    <w:p w14:paraId="28956628" w14:textId="77777777" w:rsidR="003705DE" w:rsidRDefault="003705DE" w:rsidP="003705DE">
      <w:pPr>
        <w:jc w:val="both"/>
        <w:rPr>
          <w:rFonts w:ascii="Arial" w:hAnsi="Arial" w:cs="Arial"/>
          <w:sz w:val="24"/>
          <w:szCs w:val="24"/>
        </w:rPr>
      </w:pPr>
    </w:p>
    <w:p w14:paraId="067CE4F3" w14:textId="19D7FCE2" w:rsidR="003705DE" w:rsidRPr="00E87BA6" w:rsidRDefault="003705DE" w:rsidP="003705DE">
      <w:pPr>
        <w:jc w:val="both"/>
        <w:rPr>
          <w:rFonts w:ascii="Arial" w:hAnsi="Arial" w:cs="Arial"/>
          <w:sz w:val="24"/>
          <w:szCs w:val="24"/>
        </w:rPr>
      </w:pPr>
      <w:r w:rsidRPr="00E87BA6">
        <w:rPr>
          <w:rFonts w:ascii="Arial" w:hAnsi="Arial" w:cs="Arial"/>
          <w:sz w:val="24"/>
          <w:szCs w:val="24"/>
        </w:rPr>
        <w:t xml:space="preserve">Doy cuenta a Ustedes que se encuentran presentes </w:t>
      </w:r>
      <w:r w:rsidR="00214D26">
        <w:rPr>
          <w:rFonts w:ascii="Arial" w:hAnsi="Arial" w:cs="Arial"/>
          <w:sz w:val="24"/>
          <w:szCs w:val="24"/>
        </w:rPr>
        <w:t>8</w:t>
      </w:r>
      <w:r w:rsidRPr="00E87BA6">
        <w:rPr>
          <w:rFonts w:ascii="Arial" w:hAnsi="Arial" w:cs="Arial"/>
          <w:sz w:val="24"/>
          <w:szCs w:val="24"/>
        </w:rPr>
        <w:t xml:space="preserve"> integrantes.</w:t>
      </w:r>
    </w:p>
    <w:p w14:paraId="418BDBC8" w14:textId="77777777" w:rsidR="00214D26" w:rsidRDefault="003705DE" w:rsidP="003705DE">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w:t>
      </w:r>
      <w:r w:rsidR="00214D26">
        <w:rPr>
          <w:rFonts w:ascii="Arial" w:hAnsi="Arial" w:cs="Arial"/>
          <w:sz w:val="24"/>
          <w:szCs w:val="24"/>
        </w:rPr>
        <w:t>sesionar.</w:t>
      </w:r>
    </w:p>
    <w:p w14:paraId="30A0B48B" w14:textId="7484F3E6" w:rsidR="003705DE" w:rsidRDefault="00214D26" w:rsidP="00CA31F2">
      <w:pPr>
        <w:jc w:val="both"/>
        <w:rPr>
          <w:rFonts w:ascii="Arial" w:hAnsi="Arial" w:cs="Arial"/>
          <w:sz w:val="24"/>
          <w:szCs w:val="24"/>
        </w:rPr>
      </w:pPr>
      <w:r>
        <w:rPr>
          <w:rFonts w:ascii="Arial" w:hAnsi="Arial" w:cs="Arial"/>
          <w:sz w:val="24"/>
          <w:szCs w:val="24"/>
        </w:rPr>
        <w:t xml:space="preserve">Gracias Regidores, habiendo quórum legal se declara que todos los acuerdos aquí tomados, serán </w:t>
      </w:r>
      <w:r w:rsidR="00CA31F2">
        <w:rPr>
          <w:rFonts w:ascii="Arial" w:hAnsi="Arial" w:cs="Arial"/>
          <w:sz w:val="24"/>
          <w:szCs w:val="24"/>
        </w:rPr>
        <w:t>válidos</w:t>
      </w:r>
      <w:r>
        <w:rPr>
          <w:rFonts w:ascii="Arial" w:hAnsi="Arial" w:cs="Arial"/>
          <w:sz w:val="24"/>
          <w:szCs w:val="24"/>
        </w:rPr>
        <w:t>, tal como se desprende en la convocatoria</w:t>
      </w:r>
      <w:r w:rsidR="003705DE">
        <w:rPr>
          <w:rFonts w:ascii="Arial" w:hAnsi="Arial" w:cs="Arial"/>
          <w:sz w:val="24"/>
          <w:szCs w:val="24"/>
        </w:rPr>
        <w:t xml:space="preserve"> </w:t>
      </w:r>
      <w:r w:rsidR="00CA31F2">
        <w:rPr>
          <w:rFonts w:ascii="Arial" w:hAnsi="Arial" w:cs="Arial"/>
          <w:sz w:val="24"/>
          <w:szCs w:val="24"/>
        </w:rPr>
        <w:t xml:space="preserve">en su numeral 2 que se les notifico en tiempo y forma, vamos a reanudar nuestra sesión en el </w:t>
      </w:r>
      <w:r w:rsidR="003705DE">
        <w:rPr>
          <w:rFonts w:ascii="Arial" w:hAnsi="Arial" w:cs="Arial"/>
          <w:b/>
          <w:sz w:val="24"/>
          <w:szCs w:val="24"/>
        </w:rPr>
        <w:t>tercer</w:t>
      </w:r>
      <w:r w:rsidR="003705DE" w:rsidRPr="00AD7426">
        <w:rPr>
          <w:rFonts w:ascii="Arial" w:hAnsi="Arial" w:cs="Arial"/>
          <w:b/>
          <w:sz w:val="24"/>
          <w:szCs w:val="24"/>
        </w:rPr>
        <w:t xml:space="preserve"> </w:t>
      </w:r>
      <w:r w:rsidR="003705DE">
        <w:rPr>
          <w:rFonts w:ascii="Arial" w:hAnsi="Arial" w:cs="Arial"/>
          <w:b/>
          <w:sz w:val="24"/>
          <w:szCs w:val="24"/>
        </w:rPr>
        <w:t>p</w:t>
      </w:r>
      <w:r w:rsidR="003705DE" w:rsidRPr="00AD7426">
        <w:rPr>
          <w:rFonts w:ascii="Arial" w:hAnsi="Arial" w:cs="Arial"/>
          <w:b/>
          <w:sz w:val="24"/>
          <w:szCs w:val="24"/>
        </w:rPr>
        <w:t>unto</w:t>
      </w:r>
      <w:r w:rsidR="003705DE">
        <w:rPr>
          <w:rFonts w:ascii="Arial" w:hAnsi="Arial" w:cs="Arial"/>
          <w:sz w:val="24"/>
          <w:szCs w:val="24"/>
        </w:rPr>
        <w:t>, que tiene por objeto el e</w:t>
      </w:r>
      <w:r w:rsidR="003705DE" w:rsidRPr="00A753BA">
        <w:rPr>
          <w:rFonts w:ascii="Arial" w:hAnsi="Arial" w:cs="Arial"/>
          <w:sz w:val="24"/>
          <w:szCs w:val="24"/>
        </w:rPr>
        <w:t>studio</w:t>
      </w:r>
      <w:r w:rsidR="003705DE">
        <w:rPr>
          <w:rFonts w:ascii="Arial" w:hAnsi="Arial" w:cs="Arial"/>
          <w:sz w:val="24"/>
          <w:szCs w:val="24"/>
        </w:rPr>
        <w:t xml:space="preserve">, </w:t>
      </w:r>
      <w:r w:rsidR="003705DE" w:rsidRPr="00A753BA">
        <w:rPr>
          <w:rFonts w:ascii="Arial" w:hAnsi="Arial" w:cs="Arial"/>
          <w:sz w:val="24"/>
          <w:szCs w:val="24"/>
        </w:rPr>
        <w:t>análisis</w:t>
      </w:r>
      <w:r w:rsidR="003705DE">
        <w:rPr>
          <w:rFonts w:ascii="Arial" w:hAnsi="Arial" w:cs="Arial"/>
          <w:sz w:val="24"/>
          <w:szCs w:val="24"/>
        </w:rPr>
        <w:t xml:space="preserve"> y en su caso dictaminación</w:t>
      </w:r>
      <w:r w:rsidR="003705DE" w:rsidRPr="00A753BA">
        <w:rPr>
          <w:rFonts w:ascii="Arial" w:hAnsi="Arial" w:cs="Arial"/>
          <w:sz w:val="24"/>
          <w:szCs w:val="24"/>
        </w:rPr>
        <w:t xml:space="preserve"> del Acuerdo 1</w:t>
      </w:r>
      <w:r w:rsidR="003705DE">
        <w:rPr>
          <w:rFonts w:ascii="Arial" w:hAnsi="Arial" w:cs="Arial"/>
          <w:sz w:val="24"/>
          <w:szCs w:val="24"/>
        </w:rPr>
        <w:t>176</w:t>
      </w:r>
      <w:r w:rsidR="003705DE" w:rsidRPr="00A753BA">
        <w:rPr>
          <w:rFonts w:ascii="Arial" w:hAnsi="Arial" w:cs="Arial"/>
          <w:sz w:val="24"/>
          <w:szCs w:val="24"/>
        </w:rPr>
        <w:t>/20</w:t>
      </w:r>
      <w:r w:rsidR="003705DE">
        <w:rPr>
          <w:rFonts w:ascii="Arial" w:hAnsi="Arial" w:cs="Arial"/>
          <w:sz w:val="24"/>
          <w:szCs w:val="24"/>
        </w:rPr>
        <w:t>19</w:t>
      </w:r>
      <w:r w:rsidR="003705DE" w:rsidRPr="00A753BA">
        <w:rPr>
          <w:rFonts w:ascii="Arial" w:hAnsi="Arial" w:cs="Arial"/>
          <w:sz w:val="24"/>
          <w:szCs w:val="24"/>
        </w:rPr>
        <w:t xml:space="preserve">/TC </w:t>
      </w:r>
      <w:r w:rsidR="003705DE">
        <w:rPr>
          <w:rFonts w:ascii="Arial" w:hAnsi="Arial" w:cs="Arial"/>
          <w:sz w:val="24"/>
          <w:szCs w:val="24"/>
        </w:rPr>
        <w:t xml:space="preserve">que tiene por objeto permutar a la C. Martina Clavería Ortiz y el C. Salvador Morales Madrigal, una superficie de 326,998 metros cuadrados que se encuentran ubicados en el Cerro del Cuatro, así mismo como el Acuerdo número 900/2018/TC, el cual tiene el mismo objeto, de conformidad a lo previsto por el artículo 158 del Reglamento de Gobierno y de la Administración Pública del Ayuntamiento Constitucional de San Pedro Tlaquepaque, que establece “cuando la naturaleza del asunto lo permita, pueden acumularse dos o </w:t>
      </w:r>
      <w:r w:rsidR="00795D8A">
        <w:rPr>
          <w:rFonts w:ascii="Arial" w:hAnsi="Arial" w:cs="Arial"/>
          <w:sz w:val="24"/>
          <w:szCs w:val="24"/>
        </w:rPr>
        <w:t>más</w:t>
      </w:r>
      <w:r w:rsidR="003705DE">
        <w:rPr>
          <w:rFonts w:ascii="Arial" w:hAnsi="Arial" w:cs="Arial"/>
          <w:sz w:val="24"/>
          <w:szCs w:val="24"/>
        </w:rPr>
        <w:t xml:space="preserve"> iniciativas en un mismo dictamen”</w:t>
      </w:r>
      <w:r w:rsidR="0053522C">
        <w:rPr>
          <w:rFonts w:ascii="Arial" w:hAnsi="Arial" w:cs="Arial"/>
          <w:sz w:val="24"/>
          <w:szCs w:val="24"/>
        </w:rPr>
        <w:t>. Las dos iniciativas tienen el mismo objeto.</w:t>
      </w:r>
    </w:p>
    <w:p w14:paraId="26C1069A" w14:textId="35E19FCD" w:rsidR="003705DE" w:rsidRDefault="0053522C" w:rsidP="003705DE">
      <w:pPr>
        <w:jc w:val="both"/>
        <w:rPr>
          <w:rFonts w:ascii="Arial" w:hAnsi="Arial" w:cs="Arial"/>
          <w:sz w:val="24"/>
          <w:szCs w:val="24"/>
        </w:rPr>
      </w:pPr>
      <w:r>
        <w:rPr>
          <w:rFonts w:ascii="Arial" w:hAnsi="Arial" w:cs="Arial"/>
          <w:sz w:val="24"/>
          <w:szCs w:val="24"/>
        </w:rPr>
        <w:t>Bien, s</w:t>
      </w:r>
      <w:r w:rsidR="003705DE" w:rsidRPr="0053522C">
        <w:rPr>
          <w:rFonts w:ascii="Arial" w:hAnsi="Arial" w:cs="Arial"/>
          <w:sz w:val="24"/>
          <w:szCs w:val="24"/>
        </w:rPr>
        <w:t>e abre el registro de oradores en este tema</w:t>
      </w:r>
      <w:r>
        <w:rPr>
          <w:rFonts w:ascii="Arial" w:hAnsi="Arial" w:cs="Arial"/>
          <w:sz w:val="24"/>
          <w:szCs w:val="24"/>
        </w:rPr>
        <w:t>, una vez que fue circulado el dictamen, si alguien tiene algún comentario, favor de hacerlo. Adelante Regidora</w:t>
      </w:r>
    </w:p>
    <w:p w14:paraId="2BBC450E" w14:textId="56C5D98B" w:rsidR="0053522C" w:rsidRDefault="0053522C" w:rsidP="003705DE">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buenos días compañeras y compañeros, me gustaría rectificar en el punto dos, la superficie total de ambos predios, ya que en un acuerdo señala que son 326,998 m2 y dentro de las especificaciones que establece de Martina, son 256,334 m2, buenos de Salvador 94,040 m2 y a mi me da un total diferente, solamente </w:t>
      </w:r>
      <w:r w:rsidR="004C4EF0">
        <w:rPr>
          <w:rFonts w:ascii="Arial" w:hAnsi="Arial" w:cs="Arial"/>
          <w:sz w:val="24"/>
          <w:szCs w:val="24"/>
        </w:rPr>
        <w:t>rectificar esa superficie, como un segundo punto también quisiera saber, la superficie afectada por los 162 predios que se sobreponen en la supuesta propiedad de Salvador, así como la superficie que resta y de igual manera pedir que se tome en cuenta la opinión emitida por el Director Jurídico en donde dice que se aclare o rectifique el polígono de ubicación del predio y una vez congruente con los antecedentes catastrales, se podrá estar en aptitud de dar seguimiento al contrato de permuta y esto porque, porque creo que es importante que no rechacemos en este momento la iniciativa, ya que debemos buscar rescatar lo mas posible, espacio y áreas verdes en el cerro del 4, recordemos que es un polígono de alta fragilidad ambiental, con constantes problemas de mala calidad del aire, incluso el propio CONMED</w:t>
      </w:r>
      <w:r w:rsidR="0009309D">
        <w:rPr>
          <w:rFonts w:ascii="Arial" w:hAnsi="Arial" w:cs="Arial"/>
          <w:sz w:val="24"/>
          <w:szCs w:val="24"/>
        </w:rPr>
        <w:t xml:space="preserve"> habla que no es óptimo para la urbanización y suelo no esta firme para la construcción, entonces si me gustaría que pudiéramos retomar, efectivamente el predio de Martina tiene un juicio de lesividad y a lo mejor en ese sentido no va a ser posible, en el predio de Salvador, también hay una superficie </w:t>
      </w:r>
      <w:r w:rsidR="00587596">
        <w:rPr>
          <w:rFonts w:ascii="Arial" w:hAnsi="Arial" w:cs="Arial"/>
          <w:sz w:val="24"/>
          <w:szCs w:val="24"/>
        </w:rPr>
        <w:t>afectada, pero que si tomemos ese espacio que puede ser considerado a permuta por el Ayuntamiento, sobre todo pues para no perder estos servicios ambientales que nos da el cerro del 4, que es nuestro único sumidero de carbono que tenemos aquí</w:t>
      </w:r>
      <w:r w:rsidR="004F09C8">
        <w:rPr>
          <w:rFonts w:ascii="Arial" w:hAnsi="Arial" w:cs="Arial"/>
          <w:sz w:val="24"/>
          <w:szCs w:val="24"/>
        </w:rPr>
        <w:t>, entonces que pueda ser propiedad del Ayuntamiento. Es cuánto.</w:t>
      </w:r>
    </w:p>
    <w:p w14:paraId="06407021" w14:textId="396C3F59" w:rsidR="004F09C8" w:rsidRDefault="004F09C8" w:rsidP="003705DE">
      <w:pPr>
        <w:jc w:val="both"/>
        <w:rPr>
          <w:rFonts w:ascii="Arial" w:hAnsi="Arial" w:cs="Arial"/>
          <w:sz w:val="24"/>
          <w:szCs w:val="24"/>
        </w:rPr>
      </w:pPr>
      <w:r>
        <w:rPr>
          <w:rFonts w:ascii="Arial" w:hAnsi="Arial" w:cs="Arial"/>
          <w:b/>
          <w:bCs/>
          <w:sz w:val="24"/>
          <w:szCs w:val="24"/>
        </w:rPr>
        <w:lastRenderedPageBreak/>
        <w:t>Síndico:</w:t>
      </w:r>
      <w:r>
        <w:rPr>
          <w:rFonts w:ascii="Arial" w:hAnsi="Arial" w:cs="Arial"/>
          <w:sz w:val="24"/>
          <w:szCs w:val="24"/>
        </w:rPr>
        <w:t xml:space="preserve"> ¿Alguien más? Bien nada más comentarles que como ustedes los observaron dentro del dictamen, hubo 2 documentos emitidos por la Dirección de Catastro y nuestra Dirección Jurídica que dependiente de aquí de Sindicatura, donde se establece propiamente que en uno de los temas </w:t>
      </w:r>
      <w:r w:rsidR="00273774">
        <w:rPr>
          <w:rFonts w:ascii="Arial" w:hAnsi="Arial" w:cs="Arial"/>
          <w:sz w:val="24"/>
          <w:szCs w:val="24"/>
        </w:rPr>
        <w:t xml:space="preserve">existe un juicio pendiente </w:t>
      </w:r>
      <w:r w:rsidR="005B5BED">
        <w:rPr>
          <w:rFonts w:ascii="Arial" w:hAnsi="Arial" w:cs="Arial"/>
          <w:sz w:val="24"/>
          <w:szCs w:val="24"/>
        </w:rPr>
        <w:t>y en el otro, bueno pues ahí hay 162 cuentas superpuestas lo que hace inviable la propuesta solicitada, entonces lo correcto seria rechazar las dos propuestas que se tenia</w:t>
      </w:r>
      <w:r w:rsidR="004B3F7B">
        <w:rPr>
          <w:rFonts w:ascii="Arial" w:hAnsi="Arial" w:cs="Arial"/>
          <w:sz w:val="24"/>
          <w:szCs w:val="24"/>
        </w:rPr>
        <w:t>n</w:t>
      </w:r>
      <w:r w:rsidR="005B5BED">
        <w:rPr>
          <w:rFonts w:ascii="Arial" w:hAnsi="Arial" w:cs="Arial"/>
          <w:sz w:val="24"/>
          <w:szCs w:val="24"/>
        </w:rPr>
        <w:t xml:space="preserve"> planteadas dentro de los puntos de acuerdo y en otro momento, si es factible, como lo comenta la Regidora Daniela, con nuevas consideraciones, probablemente hacer una nueva iniciativa, entonces no habiendo mas oradores respecto a este…</w:t>
      </w:r>
    </w:p>
    <w:p w14:paraId="19D4CD0C" w14:textId="17DD6F32" w:rsidR="005B5BED" w:rsidRDefault="005B5BED" w:rsidP="003705DE">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Para antes.</w:t>
      </w:r>
    </w:p>
    <w:p w14:paraId="24FF8671" w14:textId="1D814BFD" w:rsidR="005B5BED" w:rsidRDefault="005B5BED" w:rsidP="003705D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Regidora.</w:t>
      </w:r>
    </w:p>
    <w:p w14:paraId="044CFAE3" w14:textId="2D567C62" w:rsidR="005B5BED" w:rsidRDefault="005B5BED" w:rsidP="003705DE">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w:t>
      </w:r>
      <w:r w:rsidR="009A3346">
        <w:rPr>
          <w:rFonts w:ascii="Arial" w:hAnsi="Arial" w:cs="Arial"/>
          <w:sz w:val="24"/>
          <w:szCs w:val="24"/>
        </w:rPr>
        <w:t xml:space="preserve">Si, bueno, igual insistir en que el propio Director Jurídico dice que para dar seguimiento a la celebración pues aclarar este predio, porque este predio de la superficie afectada de Salvador, porque si bien, son 162 predios que nos señala, pues todavía queda una gran superficie </w:t>
      </w:r>
      <w:r w:rsidR="0038541A">
        <w:rPr>
          <w:rFonts w:ascii="Arial" w:hAnsi="Arial" w:cs="Arial"/>
          <w:sz w:val="24"/>
          <w:szCs w:val="24"/>
        </w:rPr>
        <w:t>que,</w:t>
      </w:r>
      <w:r w:rsidR="009A3346">
        <w:rPr>
          <w:rFonts w:ascii="Arial" w:hAnsi="Arial" w:cs="Arial"/>
          <w:sz w:val="24"/>
          <w:szCs w:val="24"/>
        </w:rPr>
        <w:t xml:space="preserve"> si puede comprobar la posesión esta persona, entonces no descartar esta propuesta, de que podamos tener espacio verde propiedad del Ayuntamiento</w:t>
      </w:r>
      <w:r w:rsidR="0038541A">
        <w:rPr>
          <w:rFonts w:ascii="Arial" w:hAnsi="Arial" w:cs="Arial"/>
          <w:sz w:val="24"/>
          <w:szCs w:val="24"/>
        </w:rPr>
        <w:t>.</w:t>
      </w:r>
    </w:p>
    <w:p w14:paraId="62DAD306" w14:textId="32866ECF" w:rsidR="003705DE" w:rsidRDefault="0038541A" w:rsidP="0038541A">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 ¿alguien más? </w:t>
      </w:r>
    </w:p>
    <w:p w14:paraId="7FDE88CF" w14:textId="505FB992" w:rsidR="003705DE" w:rsidRDefault="0038541A" w:rsidP="003705DE">
      <w:pPr>
        <w:jc w:val="both"/>
        <w:rPr>
          <w:rFonts w:ascii="Arial" w:hAnsi="Arial" w:cs="Arial"/>
          <w:sz w:val="24"/>
          <w:szCs w:val="24"/>
        </w:rPr>
      </w:pPr>
      <w:r>
        <w:rPr>
          <w:rFonts w:ascii="Arial" w:hAnsi="Arial" w:cs="Arial"/>
          <w:sz w:val="24"/>
          <w:szCs w:val="24"/>
        </w:rPr>
        <w:t>Bien, pues n</w:t>
      </w:r>
      <w:r w:rsidR="003705DE">
        <w:rPr>
          <w:rFonts w:ascii="Arial" w:hAnsi="Arial" w:cs="Arial"/>
          <w:sz w:val="24"/>
          <w:szCs w:val="24"/>
        </w:rPr>
        <w:t xml:space="preserve">o habiendo más discusión respecto de este tema, en votación económica les pregunto si están de acuerdo en la aprobación del contenido el dictamen </w:t>
      </w:r>
      <w:r>
        <w:rPr>
          <w:rFonts w:ascii="Arial" w:hAnsi="Arial" w:cs="Arial"/>
          <w:sz w:val="24"/>
          <w:szCs w:val="24"/>
        </w:rPr>
        <w:t>que tiene que ver con rechazar los acuerdos número 900/2018/TC y 1176/2019/TC favor de manifestarlo levantando su</w:t>
      </w:r>
      <w:r w:rsidR="003705DE">
        <w:rPr>
          <w:rFonts w:ascii="Arial" w:hAnsi="Arial" w:cs="Arial"/>
          <w:sz w:val="24"/>
          <w:szCs w:val="24"/>
        </w:rPr>
        <w:t xml:space="preserve"> mano.</w:t>
      </w:r>
    </w:p>
    <w:p w14:paraId="1733622A" w14:textId="5786ADA9" w:rsidR="003705DE" w:rsidRPr="00AF1A5E" w:rsidRDefault="003705DE" w:rsidP="003705DE">
      <w:pPr>
        <w:jc w:val="both"/>
        <w:rPr>
          <w:rFonts w:ascii="Arial" w:hAnsi="Arial" w:cs="Arial"/>
          <w:sz w:val="24"/>
          <w:szCs w:val="24"/>
        </w:rPr>
      </w:pPr>
      <w:r w:rsidRPr="00E87BA6">
        <w:rPr>
          <w:rFonts w:ascii="Arial" w:hAnsi="Arial" w:cs="Arial"/>
          <w:sz w:val="24"/>
          <w:szCs w:val="24"/>
        </w:rPr>
        <w:t>A favor</w:t>
      </w:r>
      <w:r w:rsidR="0038541A">
        <w:rPr>
          <w:rFonts w:ascii="Arial" w:hAnsi="Arial" w:cs="Arial"/>
          <w:sz w:val="24"/>
          <w:szCs w:val="24"/>
        </w:rPr>
        <w:t xml:space="preserve"> </w:t>
      </w:r>
      <w:r w:rsidR="00AF1A5E">
        <w:rPr>
          <w:rFonts w:ascii="Arial" w:hAnsi="Arial" w:cs="Arial"/>
          <w:b/>
          <w:bCs/>
          <w:sz w:val="24"/>
          <w:szCs w:val="24"/>
        </w:rPr>
        <w:t>7 votos</w:t>
      </w:r>
      <w:r w:rsidR="00AF1A5E">
        <w:rPr>
          <w:rFonts w:ascii="Arial" w:hAnsi="Arial" w:cs="Arial"/>
          <w:sz w:val="24"/>
          <w:szCs w:val="24"/>
        </w:rPr>
        <w:t xml:space="preserve"> del Síndico José Luis Salazar y los Regidores Héctor Perfecto, Irma Yolanda Reynoso, Francisco Juárez, Betsabé Dolores Almaguer, José Luis Figueroa y Jaime Contreras.</w:t>
      </w:r>
    </w:p>
    <w:p w14:paraId="2949AD91" w14:textId="210C36BD" w:rsidR="003705DE" w:rsidRPr="00AF1A5E" w:rsidRDefault="003705DE" w:rsidP="003705DE">
      <w:pPr>
        <w:jc w:val="both"/>
        <w:rPr>
          <w:rFonts w:ascii="Arial" w:hAnsi="Arial" w:cs="Arial"/>
          <w:sz w:val="24"/>
          <w:szCs w:val="24"/>
        </w:rPr>
      </w:pPr>
      <w:r w:rsidRPr="00E87BA6">
        <w:rPr>
          <w:rFonts w:ascii="Arial" w:hAnsi="Arial" w:cs="Arial"/>
          <w:sz w:val="24"/>
          <w:szCs w:val="24"/>
        </w:rPr>
        <w:t>En contra</w:t>
      </w:r>
      <w:r w:rsidR="00AF1A5E">
        <w:rPr>
          <w:rFonts w:ascii="Arial" w:hAnsi="Arial" w:cs="Arial"/>
          <w:sz w:val="24"/>
          <w:szCs w:val="24"/>
        </w:rPr>
        <w:t xml:space="preserve"> </w:t>
      </w:r>
      <w:r w:rsidR="00AF1A5E">
        <w:rPr>
          <w:rFonts w:ascii="Arial" w:hAnsi="Arial" w:cs="Arial"/>
          <w:b/>
          <w:bCs/>
          <w:sz w:val="24"/>
          <w:szCs w:val="24"/>
        </w:rPr>
        <w:t>2 votos</w:t>
      </w:r>
      <w:r w:rsidR="00AF1A5E">
        <w:rPr>
          <w:rFonts w:ascii="Arial" w:hAnsi="Arial" w:cs="Arial"/>
          <w:sz w:val="24"/>
          <w:szCs w:val="24"/>
        </w:rPr>
        <w:t xml:space="preserve"> </w:t>
      </w:r>
      <w:r w:rsidR="00177E98">
        <w:rPr>
          <w:rFonts w:ascii="Arial" w:hAnsi="Arial" w:cs="Arial"/>
          <w:sz w:val="24"/>
          <w:szCs w:val="24"/>
        </w:rPr>
        <w:t>de los Regidores Daniela Chávez y el Regidor Alberto Maldonado.</w:t>
      </w:r>
    </w:p>
    <w:p w14:paraId="6BC32FA4" w14:textId="4DBC179F" w:rsidR="003705DE" w:rsidRPr="00250A3C" w:rsidRDefault="00250A3C" w:rsidP="003705DE">
      <w:pPr>
        <w:tabs>
          <w:tab w:val="left" w:pos="1560"/>
        </w:tabs>
        <w:spacing w:after="0"/>
        <w:jc w:val="both"/>
        <w:rPr>
          <w:rFonts w:ascii="Arial" w:eastAsia="Malgun Gothic" w:hAnsi="Arial" w:cs="Arial"/>
          <w:bCs/>
          <w:sz w:val="24"/>
          <w:szCs w:val="24"/>
          <w:lang w:val="es-ES"/>
        </w:rPr>
      </w:pPr>
      <w:r>
        <w:rPr>
          <w:rFonts w:ascii="Arial" w:hAnsi="Arial" w:cs="Arial"/>
          <w:bCs/>
          <w:sz w:val="24"/>
          <w:szCs w:val="24"/>
        </w:rPr>
        <w:t xml:space="preserve">Bien </w:t>
      </w:r>
      <w:r w:rsidR="003705DE" w:rsidRPr="00250A3C">
        <w:rPr>
          <w:rFonts w:ascii="Arial" w:hAnsi="Arial" w:cs="Arial"/>
          <w:bCs/>
          <w:sz w:val="24"/>
          <w:szCs w:val="24"/>
        </w:rPr>
        <w:t xml:space="preserve">Se aprueba por la Comisión Edilicia de Hacienda, Patrimonio y Presupuesto el dictamen </w:t>
      </w:r>
      <w:r w:rsidR="001518ED">
        <w:rPr>
          <w:rFonts w:ascii="Arial" w:hAnsi="Arial" w:cs="Arial"/>
          <w:bCs/>
          <w:sz w:val="24"/>
          <w:szCs w:val="24"/>
        </w:rPr>
        <w:t xml:space="preserve">acumulado que rechaza los acuerdos </w:t>
      </w:r>
      <w:r w:rsidR="003705DE" w:rsidRPr="00250A3C">
        <w:rPr>
          <w:rFonts w:ascii="Arial" w:hAnsi="Arial" w:cs="Arial"/>
          <w:bCs/>
          <w:sz w:val="24"/>
          <w:szCs w:val="24"/>
        </w:rPr>
        <w:t>número 900/2018/TC</w:t>
      </w:r>
      <w:r w:rsidR="003705DE" w:rsidRPr="00250A3C">
        <w:rPr>
          <w:rFonts w:ascii="Arial" w:eastAsia="Malgun Gothic" w:hAnsi="Arial" w:cs="Arial"/>
          <w:bCs/>
          <w:sz w:val="24"/>
          <w:szCs w:val="24"/>
        </w:rPr>
        <w:t xml:space="preserve"> y 1176/2019/TC</w:t>
      </w:r>
      <w:r w:rsidR="001518ED">
        <w:rPr>
          <w:rFonts w:ascii="Arial" w:eastAsia="Malgun Gothic" w:hAnsi="Arial" w:cs="Arial"/>
          <w:bCs/>
          <w:sz w:val="24"/>
          <w:szCs w:val="24"/>
        </w:rPr>
        <w:t>.</w:t>
      </w:r>
      <w:r w:rsidR="003705DE" w:rsidRPr="00250A3C">
        <w:rPr>
          <w:rFonts w:ascii="Arial" w:eastAsia="Malgun Gothic" w:hAnsi="Arial" w:cs="Arial"/>
          <w:bCs/>
          <w:sz w:val="24"/>
          <w:szCs w:val="24"/>
        </w:rPr>
        <w:t xml:space="preserve"> </w:t>
      </w:r>
      <w:bookmarkStart w:id="1" w:name="_Hlk54605851"/>
    </w:p>
    <w:bookmarkEnd w:id="1"/>
    <w:p w14:paraId="3A0784EA" w14:textId="77777777" w:rsidR="003705DE" w:rsidRPr="006D30CC" w:rsidRDefault="003705DE" w:rsidP="003705DE">
      <w:pPr>
        <w:spacing w:after="0"/>
        <w:jc w:val="both"/>
        <w:rPr>
          <w:rFonts w:ascii="Arial" w:eastAsia="Malgun Gothic" w:hAnsi="Arial" w:cs="Arial"/>
          <w:sz w:val="28"/>
          <w:szCs w:val="28"/>
        </w:rPr>
      </w:pPr>
    </w:p>
    <w:p w14:paraId="4D82D2DC" w14:textId="77777777" w:rsidR="003705DE" w:rsidRDefault="003705DE" w:rsidP="003705DE">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 xml:space="preserve">cuarto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2EE01133" w14:textId="54E26F57" w:rsidR="003705DE" w:rsidRDefault="003705DE" w:rsidP="003705DE">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1518ED">
        <w:rPr>
          <w:rFonts w:ascii="Arial" w:hAnsi="Arial" w:cs="Arial"/>
          <w:sz w:val="24"/>
          <w:szCs w:val="24"/>
        </w:rPr>
        <w:t xml:space="preserve">11:10 (once </w:t>
      </w:r>
      <w:r w:rsidRPr="00E87BA6">
        <w:rPr>
          <w:rFonts w:ascii="Arial" w:hAnsi="Arial" w:cs="Arial"/>
          <w:sz w:val="24"/>
          <w:szCs w:val="24"/>
        </w:rPr>
        <w:t xml:space="preserve">horas </w:t>
      </w:r>
      <w:r w:rsidR="001518ED">
        <w:rPr>
          <w:rFonts w:ascii="Arial" w:hAnsi="Arial" w:cs="Arial"/>
          <w:sz w:val="24"/>
          <w:szCs w:val="24"/>
        </w:rPr>
        <w:t xml:space="preserve">con diez minutos) </w:t>
      </w:r>
      <w:r w:rsidRPr="00E87BA6">
        <w:rPr>
          <w:rFonts w:ascii="Arial" w:hAnsi="Arial" w:cs="Arial"/>
          <w:sz w:val="24"/>
          <w:szCs w:val="24"/>
        </w:rPr>
        <w:t>del día</w:t>
      </w:r>
      <w:r>
        <w:rPr>
          <w:rFonts w:ascii="Arial" w:hAnsi="Arial" w:cs="Arial"/>
          <w:sz w:val="24"/>
          <w:szCs w:val="24"/>
        </w:rPr>
        <w:t xml:space="preserve"> 23 </w:t>
      </w:r>
      <w:r w:rsidRPr="00803FCB">
        <w:rPr>
          <w:rFonts w:ascii="Arial" w:hAnsi="Arial" w:cs="Arial"/>
          <w:color w:val="000000" w:themeColor="text1"/>
          <w:sz w:val="24"/>
          <w:szCs w:val="24"/>
        </w:rPr>
        <w:t xml:space="preserve">de </w:t>
      </w:r>
      <w:r>
        <w:rPr>
          <w:rFonts w:ascii="Arial" w:hAnsi="Arial" w:cs="Arial"/>
          <w:color w:val="000000" w:themeColor="text1"/>
          <w:sz w:val="24"/>
          <w:szCs w:val="24"/>
        </w:rPr>
        <w:t xml:space="preserve">Noviembre </w:t>
      </w:r>
      <w:r w:rsidRPr="00803FCB">
        <w:rPr>
          <w:rFonts w:ascii="Arial" w:hAnsi="Arial" w:cs="Arial"/>
          <w:color w:val="000000" w:themeColor="text1"/>
          <w:sz w:val="24"/>
          <w:szCs w:val="24"/>
        </w:rPr>
        <w:t>del 20</w:t>
      </w:r>
      <w:r>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p>
    <w:p w14:paraId="627919D1" w14:textId="77777777" w:rsidR="002B0BA4" w:rsidRDefault="002B0BA4" w:rsidP="00C43C40">
      <w:pPr>
        <w:jc w:val="both"/>
        <w:rPr>
          <w:rFonts w:ascii="Arial" w:hAnsi="Arial" w:cs="Arial"/>
          <w:sz w:val="24"/>
          <w:szCs w:val="24"/>
        </w:rPr>
      </w:pPr>
    </w:p>
    <w:p w14:paraId="1459F569" w14:textId="77777777" w:rsidR="001518ED" w:rsidRDefault="001518ED" w:rsidP="001518ED">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5A2867C7" w14:textId="77777777" w:rsidR="001518ED" w:rsidRDefault="001518ED" w:rsidP="001518ED">
      <w:pPr>
        <w:spacing w:after="0" w:line="240" w:lineRule="auto"/>
        <w:jc w:val="center"/>
        <w:rPr>
          <w:rFonts w:ascii="Arial" w:hAnsi="Arial" w:cs="Arial"/>
          <w:b/>
          <w:sz w:val="24"/>
          <w:szCs w:val="24"/>
        </w:rPr>
      </w:pPr>
    </w:p>
    <w:p w14:paraId="5B2224B1" w14:textId="77777777" w:rsidR="001518ED" w:rsidRDefault="001518ED" w:rsidP="001518ED">
      <w:pPr>
        <w:spacing w:after="0" w:line="240" w:lineRule="auto"/>
        <w:jc w:val="center"/>
        <w:rPr>
          <w:rFonts w:ascii="Arial" w:hAnsi="Arial" w:cs="Arial"/>
          <w:b/>
          <w:sz w:val="24"/>
          <w:szCs w:val="24"/>
        </w:rPr>
      </w:pPr>
    </w:p>
    <w:p w14:paraId="47E68D9E" w14:textId="77777777" w:rsidR="001518ED" w:rsidRDefault="001518ED" w:rsidP="001518ED">
      <w:pPr>
        <w:spacing w:after="0" w:line="240" w:lineRule="auto"/>
        <w:jc w:val="center"/>
        <w:rPr>
          <w:rFonts w:ascii="Arial" w:hAnsi="Arial" w:cs="Arial"/>
          <w:b/>
          <w:sz w:val="24"/>
          <w:szCs w:val="24"/>
        </w:rPr>
      </w:pPr>
    </w:p>
    <w:p w14:paraId="72D3AEC7" w14:textId="77777777" w:rsidR="001518ED" w:rsidRDefault="001518ED" w:rsidP="001518ED">
      <w:pPr>
        <w:spacing w:after="0" w:line="240" w:lineRule="auto"/>
        <w:jc w:val="center"/>
        <w:rPr>
          <w:rFonts w:ascii="Arial" w:hAnsi="Arial" w:cs="Arial"/>
          <w:b/>
          <w:sz w:val="24"/>
          <w:szCs w:val="24"/>
        </w:rPr>
      </w:pPr>
    </w:p>
    <w:p w14:paraId="3DE4F3F7" w14:textId="77777777" w:rsidR="001518ED" w:rsidRDefault="001518ED" w:rsidP="001518ED">
      <w:pPr>
        <w:spacing w:after="0" w:line="240" w:lineRule="auto"/>
        <w:jc w:val="center"/>
        <w:rPr>
          <w:rFonts w:ascii="Arial" w:hAnsi="Arial" w:cs="Arial"/>
          <w:b/>
          <w:sz w:val="24"/>
          <w:szCs w:val="24"/>
        </w:rPr>
      </w:pPr>
    </w:p>
    <w:p w14:paraId="13702552" w14:textId="77777777" w:rsidR="001518ED" w:rsidRDefault="001518ED" w:rsidP="001518ED">
      <w:pPr>
        <w:spacing w:after="0" w:line="240" w:lineRule="auto"/>
        <w:jc w:val="center"/>
        <w:rPr>
          <w:rFonts w:ascii="Arial" w:hAnsi="Arial" w:cs="Arial"/>
          <w:b/>
          <w:sz w:val="24"/>
          <w:szCs w:val="24"/>
        </w:rPr>
      </w:pPr>
    </w:p>
    <w:p w14:paraId="5054856B" w14:textId="77777777" w:rsidR="001518ED" w:rsidRDefault="001518ED" w:rsidP="001518ED">
      <w:pPr>
        <w:spacing w:after="0" w:line="240" w:lineRule="auto"/>
        <w:jc w:val="center"/>
        <w:rPr>
          <w:rFonts w:ascii="Arial" w:hAnsi="Arial" w:cs="Arial"/>
          <w:b/>
          <w:sz w:val="24"/>
          <w:szCs w:val="24"/>
        </w:rPr>
      </w:pPr>
    </w:p>
    <w:p w14:paraId="558F306A"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JOSÉ LUIS SALAZAR MARTÍNEZ</w:t>
      </w:r>
    </w:p>
    <w:p w14:paraId="7141247A"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PRESIDENTE </w:t>
      </w:r>
    </w:p>
    <w:p w14:paraId="15524674" w14:textId="1883C9C7" w:rsidR="001518ED" w:rsidRDefault="001518ED" w:rsidP="001518ED">
      <w:pPr>
        <w:spacing w:after="0" w:line="240" w:lineRule="auto"/>
        <w:rPr>
          <w:rFonts w:cstheme="minorHAnsi"/>
          <w:szCs w:val="24"/>
        </w:rPr>
      </w:pPr>
    </w:p>
    <w:p w14:paraId="12E08EE5" w14:textId="4BD69220" w:rsidR="005E0BFD" w:rsidRDefault="005E0BFD" w:rsidP="001518ED">
      <w:pPr>
        <w:spacing w:after="0" w:line="240" w:lineRule="auto"/>
        <w:rPr>
          <w:rFonts w:cstheme="minorHAnsi"/>
          <w:szCs w:val="24"/>
        </w:rPr>
      </w:pPr>
    </w:p>
    <w:p w14:paraId="01B0B28A" w14:textId="77777777" w:rsidR="005E0BFD" w:rsidRDefault="005E0BFD" w:rsidP="001518ED">
      <w:pPr>
        <w:spacing w:after="0" w:line="240" w:lineRule="auto"/>
        <w:rPr>
          <w:rFonts w:cstheme="minorHAnsi"/>
          <w:szCs w:val="24"/>
        </w:rPr>
      </w:pPr>
    </w:p>
    <w:p w14:paraId="10658831"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22266E2F"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375DC543" w14:textId="77777777" w:rsidR="001518ED" w:rsidRDefault="001518ED" w:rsidP="001518ED">
      <w:pPr>
        <w:spacing w:after="0" w:line="240" w:lineRule="auto"/>
        <w:jc w:val="center"/>
        <w:rPr>
          <w:rFonts w:ascii="Arial" w:hAnsi="Arial" w:cs="Arial"/>
          <w:b/>
          <w:sz w:val="24"/>
          <w:szCs w:val="24"/>
        </w:rPr>
      </w:pPr>
    </w:p>
    <w:p w14:paraId="23655A0F" w14:textId="77777777" w:rsidR="001518ED" w:rsidRDefault="001518ED" w:rsidP="001518ED">
      <w:pPr>
        <w:spacing w:after="0" w:line="240" w:lineRule="auto"/>
        <w:jc w:val="center"/>
        <w:rPr>
          <w:rFonts w:ascii="Arial" w:hAnsi="Arial" w:cs="Arial"/>
          <w:b/>
          <w:sz w:val="24"/>
          <w:szCs w:val="24"/>
        </w:rPr>
      </w:pPr>
    </w:p>
    <w:p w14:paraId="023CA634" w14:textId="72BE1499" w:rsidR="001518ED" w:rsidRDefault="001518ED" w:rsidP="001518ED">
      <w:pPr>
        <w:spacing w:after="0" w:line="240" w:lineRule="auto"/>
        <w:jc w:val="center"/>
        <w:rPr>
          <w:rFonts w:ascii="Arial" w:hAnsi="Arial" w:cs="Arial"/>
          <w:b/>
          <w:sz w:val="24"/>
          <w:szCs w:val="24"/>
        </w:rPr>
      </w:pPr>
    </w:p>
    <w:p w14:paraId="012921D5" w14:textId="77777777" w:rsidR="005E0BFD" w:rsidRDefault="005E0BFD" w:rsidP="001518ED">
      <w:pPr>
        <w:spacing w:after="0" w:line="240" w:lineRule="auto"/>
        <w:jc w:val="center"/>
        <w:rPr>
          <w:rFonts w:ascii="Arial" w:hAnsi="Arial" w:cs="Arial"/>
          <w:b/>
          <w:sz w:val="24"/>
          <w:szCs w:val="24"/>
        </w:rPr>
      </w:pPr>
    </w:p>
    <w:p w14:paraId="6BC0C792" w14:textId="77777777" w:rsidR="001518ED" w:rsidRDefault="001518ED" w:rsidP="001518ED">
      <w:pPr>
        <w:spacing w:after="0" w:line="240" w:lineRule="auto"/>
        <w:jc w:val="center"/>
        <w:rPr>
          <w:rFonts w:ascii="Arial" w:hAnsi="Arial" w:cs="Arial"/>
          <w:b/>
          <w:sz w:val="24"/>
          <w:szCs w:val="24"/>
        </w:rPr>
      </w:pPr>
    </w:p>
    <w:p w14:paraId="5DB50C19"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IRMA YOLANDA REYNOSO MERCADO</w:t>
      </w:r>
    </w:p>
    <w:p w14:paraId="059E06C2"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1A75F4A1" w14:textId="77777777" w:rsidR="001518ED" w:rsidRDefault="001518ED" w:rsidP="001518ED">
      <w:pPr>
        <w:spacing w:after="0" w:line="240" w:lineRule="auto"/>
        <w:jc w:val="center"/>
        <w:rPr>
          <w:rFonts w:ascii="Arial" w:hAnsi="Arial" w:cs="Arial"/>
          <w:b/>
          <w:sz w:val="24"/>
          <w:szCs w:val="24"/>
        </w:rPr>
      </w:pPr>
    </w:p>
    <w:p w14:paraId="3A368826" w14:textId="77777777" w:rsidR="001518ED" w:rsidRDefault="001518ED" w:rsidP="001518ED">
      <w:pPr>
        <w:spacing w:after="0" w:line="240" w:lineRule="auto"/>
        <w:jc w:val="center"/>
        <w:rPr>
          <w:rFonts w:ascii="Arial" w:hAnsi="Arial" w:cs="Arial"/>
          <w:b/>
          <w:sz w:val="24"/>
          <w:szCs w:val="24"/>
        </w:rPr>
      </w:pPr>
    </w:p>
    <w:p w14:paraId="5911F477" w14:textId="22039051" w:rsidR="001518ED" w:rsidRDefault="001518ED" w:rsidP="001518ED">
      <w:pPr>
        <w:spacing w:after="0" w:line="240" w:lineRule="auto"/>
        <w:jc w:val="center"/>
        <w:rPr>
          <w:rFonts w:ascii="Arial" w:hAnsi="Arial" w:cs="Arial"/>
          <w:b/>
          <w:sz w:val="24"/>
          <w:szCs w:val="24"/>
        </w:rPr>
      </w:pPr>
    </w:p>
    <w:p w14:paraId="7DC44625" w14:textId="77777777" w:rsidR="005E0BFD" w:rsidRDefault="005E0BFD" w:rsidP="001518ED">
      <w:pPr>
        <w:spacing w:after="0" w:line="240" w:lineRule="auto"/>
        <w:jc w:val="center"/>
        <w:rPr>
          <w:rFonts w:ascii="Arial" w:hAnsi="Arial" w:cs="Arial"/>
          <w:b/>
          <w:sz w:val="24"/>
          <w:szCs w:val="24"/>
        </w:rPr>
      </w:pPr>
    </w:p>
    <w:p w14:paraId="20DC7131" w14:textId="77777777" w:rsidR="001518ED" w:rsidRDefault="001518ED" w:rsidP="001518ED">
      <w:pPr>
        <w:spacing w:after="0" w:line="240" w:lineRule="auto"/>
        <w:jc w:val="center"/>
        <w:rPr>
          <w:rFonts w:ascii="Arial" w:hAnsi="Arial" w:cs="Arial"/>
          <w:b/>
          <w:sz w:val="24"/>
          <w:szCs w:val="24"/>
        </w:rPr>
      </w:pPr>
    </w:p>
    <w:p w14:paraId="43EF3739"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4B26580E"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190CDC77" w14:textId="77777777" w:rsidR="001518ED" w:rsidRDefault="001518ED" w:rsidP="001518ED">
      <w:pPr>
        <w:spacing w:after="0" w:line="240" w:lineRule="auto"/>
        <w:jc w:val="center"/>
        <w:rPr>
          <w:rFonts w:ascii="Arial" w:hAnsi="Arial" w:cs="Arial"/>
          <w:b/>
          <w:sz w:val="24"/>
          <w:szCs w:val="24"/>
        </w:rPr>
      </w:pPr>
    </w:p>
    <w:p w14:paraId="1D7290BB" w14:textId="77777777" w:rsidR="001518ED" w:rsidRDefault="001518ED" w:rsidP="001518ED">
      <w:pPr>
        <w:spacing w:after="0" w:line="240" w:lineRule="auto"/>
        <w:jc w:val="center"/>
        <w:rPr>
          <w:rFonts w:ascii="Arial" w:hAnsi="Arial" w:cs="Arial"/>
          <w:b/>
          <w:sz w:val="24"/>
          <w:szCs w:val="24"/>
        </w:rPr>
      </w:pPr>
    </w:p>
    <w:p w14:paraId="4F27250F" w14:textId="6DC3F329" w:rsidR="001518ED" w:rsidRDefault="001518ED" w:rsidP="001518ED">
      <w:pPr>
        <w:spacing w:after="0" w:line="240" w:lineRule="auto"/>
        <w:jc w:val="center"/>
        <w:rPr>
          <w:rFonts w:ascii="Arial" w:hAnsi="Arial" w:cs="Arial"/>
          <w:b/>
          <w:sz w:val="24"/>
          <w:szCs w:val="24"/>
        </w:rPr>
      </w:pPr>
    </w:p>
    <w:p w14:paraId="11545BEA" w14:textId="77777777" w:rsidR="005E0BFD" w:rsidRDefault="005E0BFD" w:rsidP="001518ED">
      <w:pPr>
        <w:spacing w:after="0" w:line="240" w:lineRule="auto"/>
        <w:jc w:val="center"/>
        <w:rPr>
          <w:rFonts w:ascii="Arial" w:hAnsi="Arial" w:cs="Arial"/>
          <w:b/>
          <w:sz w:val="24"/>
          <w:szCs w:val="24"/>
        </w:rPr>
      </w:pPr>
    </w:p>
    <w:p w14:paraId="2BC58319" w14:textId="77777777" w:rsidR="001518ED" w:rsidRDefault="001518ED" w:rsidP="001518ED">
      <w:pPr>
        <w:spacing w:after="0" w:line="240" w:lineRule="auto"/>
        <w:jc w:val="center"/>
        <w:rPr>
          <w:rFonts w:ascii="Arial" w:hAnsi="Arial" w:cs="Arial"/>
          <w:b/>
          <w:sz w:val="24"/>
          <w:szCs w:val="24"/>
        </w:rPr>
      </w:pPr>
    </w:p>
    <w:p w14:paraId="534316F8"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FRANCISCO JUÁREZ PIÑA</w:t>
      </w:r>
    </w:p>
    <w:p w14:paraId="4FD50D79"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3B72AB95" w14:textId="77777777" w:rsidR="001518ED" w:rsidRDefault="001518ED" w:rsidP="001518ED">
      <w:pPr>
        <w:spacing w:after="0" w:line="240" w:lineRule="auto"/>
        <w:jc w:val="center"/>
        <w:rPr>
          <w:rFonts w:ascii="Arial" w:hAnsi="Arial" w:cs="Arial"/>
          <w:b/>
          <w:sz w:val="24"/>
          <w:szCs w:val="24"/>
        </w:rPr>
      </w:pPr>
    </w:p>
    <w:p w14:paraId="392D37B0" w14:textId="6C56E8C3" w:rsidR="001518ED" w:rsidRDefault="001518ED" w:rsidP="001518ED">
      <w:pPr>
        <w:spacing w:after="0" w:line="240" w:lineRule="auto"/>
        <w:jc w:val="center"/>
        <w:rPr>
          <w:rFonts w:ascii="Arial" w:hAnsi="Arial" w:cs="Arial"/>
          <w:b/>
          <w:sz w:val="24"/>
          <w:szCs w:val="24"/>
        </w:rPr>
      </w:pPr>
    </w:p>
    <w:p w14:paraId="5D2C68FD" w14:textId="77777777" w:rsidR="005E0BFD" w:rsidRDefault="005E0BFD" w:rsidP="001518ED">
      <w:pPr>
        <w:spacing w:after="0" w:line="240" w:lineRule="auto"/>
        <w:jc w:val="center"/>
        <w:rPr>
          <w:rFonts w:ascii="Arial" w:hAnsi="Arial" w:cs="Arial"/>
          <w:b/>
          <w:sz w:val="24"/>
          <w:szCs w:val="24"/>
        </w:rPr>
      </w:pPr>
    </w:p>
    <w:p w14:paraId="1B239AA6" w14:textId="77777777" w:rsidR="001518ED" w:rsidRDefault="001518ED" w:rsidP="001518ED">
      <w:pPr>
        <w:spacing w:after="0" w:line="240" w:lineRule="auto"/>
        <w:jc w:val="center"/>
        <w:rPr>
          <w:rFonts w:ascii="Arial" w:hAnsi="Arial" w:cs="Arial"/>
          <w:b/>
          <w:sz w:val="24"/>
          <w:szCs w:val="24"/>
        </w:rPr>
      </w:pPr>
    </w:p>
    <w:p w14:paraId="3FF082DC" w14:textId="77777777" w:rsidR="001518ED" w:rsidRDefault="001518ED" w:rsidP="001518ED">
      <w:pPr>
        <w:spacing w:after="0" w:line="240" w:lineRule="auto"/>
        <w:jc w:val="center"/>
        <w:rPr>
          <w:rFonts w:ascii="Arial" w:hAnsi="Arial" w:cs="Arial"/>
          <w:b/>
          <w:sz w:val="24"/>
          <w:szCs w:val="24"/>
        </w:rPr>
      </w:pPr>
    </w:p>
    <w:p w14:paraId="08D90060"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07F01D2C"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219BE09A" w14:textId="77777777" w:rsidR="001518ED" w:rsidRDefault="001518ED" w:rsidP="001518ED">
      <w:pPr>
        <w:spacing w:after="0" w:line="240" w:lineRule="auto"/>
        <w:jc w:val="center"/>
        <w:rPr>
          <w:rFonts w:ascii="Arial" w:hAnsi="Arial" w:cs="Arial"/>
          <w:b/>
          <w:sz w:val="24"/>
          <w:szCs w:val="24"/>
        </w:rPr>
      </w:pPr>
    </w:p>
    <w:p w14:paraId="74042F96" w14:textId="0BC49E56" w:rsidR="001518ED" w:rsidRDefault="001518ED" w:rsidP="001518ED">
      <w:pPr>
        <w:spacing w:after="0" w:line="240" w:lineRule="auto"/>
        <w:jc w:val="center"/>
        <w:rPr>
          <w:rFonts w:ascii="Arial" w:hAnsi="Arial" w:cs="Arial"/>
          <w:b/>
          <w:sz w:val="24"/>
          <w:szCs w:val="24"/>
        </w:rPr>
      </w:pPr>
    </w:p>
    <w:p w14:paraId="10FAF65A" w14:textId="77777777" w:rsidR="005E0BFD" w:rsidRDefault="005E0BFD" w:rsidP="001518ED">
      <w:pPr>
        <w:spacing w:after="0" w:line="240" w:lineRule="auto"/>
        <w:jc w:val="center"/>
        <w:rPr>
          <w:rFonts w:ascii="Arial" w:hAnsi="Arial" w:cs="Arial"/>
          <w:b/>
          <w:sz w:val="24"/>
          <w:szCs w:val="24"/>
        </w:rPr>
      </w:pPr>
    </w:p>
    <w:p w14:paraId="5FA27DCF" w14:textId="77777777" w:rsidR="001518ED" w:rsidRDefault="001518ED" w:rsidP="001518ED">
      <w:pPr>
        <w:spacing w:after="0" w:line="240" w:lineRule="auto"/>
        <w:jc w:val="center"/>
        <w:rPr>
          <w:rFonts w:ascii="Arial" w:hAnsi="Arial" w:cs="Arial"/>
          <w:b/>
          <w:sz w:val="24"/>
          <w:szCs w:val="24"/>
        </w:rPr>
      </w:pPr>
    </w:p>
    <w:p w14:paraId="77C152D3" w14:textId="77777777" w:rsidR="001518ED" w:rsidRDefault="001518ED" w:rsidP="001518ED">
      <w:pPr>
        <w:spacing w:after="0" w:line="240" w:lineRule="auto"/>
        <w:jc w:val="center"/>
        <w:rPr>
          <w:rFonts w:ascii="Arial" w:hAnsi="Arial" w:cs="Arial"/>
          <w:b/>
          <w:sz w:val="24"/>
          <w:szCs w:val="24"/>
        </w:rPr>
      </w:pPr>
    </w:p>
    <w:p w14:paraId="4E9366AE"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JOSÉ LUIS FIGUEROA MEZA</w:t>
      </w:r>
    </w:p>
    <w:p w14:paraId="07D70F22"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606C50BC" w14:textId="77777777" w:rsidR="001518ED" w:rsidRDefault="001518ED" w:rsidP="001518ED">
      <w:pPr>
        <w:spacing w:after="0" w:line="240" w:lineRule="auto"/>
        <w:jc w:val="center"/>
        <w:rPr>
          <w:rFonts w:ascii="Arial" w:hAnsi="Arial" w:cs="Arial"/>
          <w:b/>
          <w:sz w:val="24"/>
          <w:szCs w:val="24"/>
        </w:rPr>
      </w:pPr>
    </w:p>
    <w:p w14:paraId="36621DC8" w14:textId="77777777" w:rsidR="001518ED" w:rsidRDefault="001518ED" w:rsidP="001518ED">
      <w:pPr>
        <w:spacing w:after="0" w:line="240" w:lineRule="auto"/>
        <w:jc w:val="center"/>
        <w:rPr>
          <w:rFonts w:ascii="Arial" w:hAnsi="Arial" w:cs="Arial"/>
          <w:b/>
          <w:sz w:val="24"/>
          <w:szCs w:val="24"/>
        </w:rPr>
      </w:pPr>
    </w:p>
    <w:p w14:paraId="3AA3F70B" w14:textId="06C99B83" w:rsidR="001518ED" w:rsidRDefault="001518ED" w:rsidP="001518ED">
      <w:pPr>
        <w:spacing w:after="0" w:line="240" w:lineRule="auto"/>
        <w:jc w:val="center"/>
        <w:rPr>
          <w:rFonts w:ascii="Arial" w:hAnsi="Arial" w:cs="Arial"/>
          <w:b/>
          <w:sz w:val="24"/>
          <w:szCs w:val="24"/>
        </w:rPr>
      </w:pPr>
    </w:p>
    <w:p w14:paraId="7F5FA8A2" w14:textId="77777777" w:rsidR="005E0BFD" w:rsidRDefault="005E0BFD" w:rsidP="001518ED">
      <w:pPr>
        <w:spacing w:after="0" w:line="240" w:lineRule="auto"/>
        <w:jc w:val="center"/>
        <w:rPr>
          <w:rFonts w:ascii="Arial" w:hAnsi="Arial" w:cs="Arial"/>
          <w:b/>
          <w:sz w:val="24"/>
          <w:szCs w:val="24"/>
        </w:rPr>
      </w:pPr>
    </w:p>
    <w:p w14:paraId="743B39C0" w14:textId="77777777" w:rsidR="001518ED" w:rsidRDefault="001518ED" w:rsidP="001518ED">
      <w:pPr>
        <w:spacing w:after="0" w:line="240" w:lineRule="auto"/>
        <w:jc w:val="center"/>
        <w:rPr>
          <w:rFonts w:ascii="Arial" w:hAnsi="Arial" w:cs="Arial"/>
          <w:b/>
          <w:sz w:val="24"/>
          <w:szCs w:val="24"/>
        </w:rPr>
      </w:pPr>
    </w:p>
    <w:p w14:paraId="1F2381A0"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ALBERTO MALDONADO CHAVARÍN</w:t>
      </w:r>
    </w:p>
    <w:p w14:paraId="303088CE"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50FD0AB8" w14:textId="77777777" w:rsidR="001518ED" w:rsidRDefault="001518ED" w:rsidP="001518ED">
      <w:pPr>
        <w:spacing w:after="0" w:line="240" w:lineRule="auto"/>
        <w:jc w:val="center"/>
        <w:rPr>
          <w:rFonts w:ascii="Arial" w:hAnsi="Arial" w:cs="Arial"/>
          <w:b/>
          <w:sz w:val="24"/>
          <w:szCs w:val="24"/>
        </w:rPr>
      </w:pPr>
    </w:p>
    <w:p w14:paraId="1691246A" w14:textId="77777777" w:rsidR="001518ED" w:rsidRDefault="001518ED" w:rsidP="001518ED">
      <w:pPr>
        <w:spacing w:after="0" w:line="240" w:lineRule="auto"/>
        <w:jc w:val="center"/>
        <w:rPr>
          <w:rFonts w:ascii="Arial" w:hAnsi="Arial" w:cs="Arial"/>
          <w:b/>
          <w:sz w:val="24"/>
          <w:szCs w:val="24"/>
        </w:rPr>
      </w:pPr>
    </w:p>
    <w:p w14:paraId="592EBBBE" w14:textId="13D549F6" w:rsidR="001518ED" w:rsidRDefault="001518ED" w:rsidP="001518ED">
      <w:pPr>
        <w:spacing w:after="0" w:line="240" w:lineRule="auto"/>
        <w:jc w:val="center"/>
        <w:rPr>
          <w:rFonts w:ascii="Arial" w:hAnsi="Arial" w:cs="Arial"/>
          <w:b/>
          <w:sz w:val="24"/>
          <w:szCs w:val="24"/>
        </w:rPr>
      </w:pPr>
    </w:p>
    <w:p w14:paraId="788326A0" w14:textId="77777777" w:rsidR="005E0BFD" w:rsidRDefault="005E0BFD" w:rsidP="001518ED">
      <w:pPr>
        <w:spacing w:after="0" w:line="240" w:lineRule="auto"/>
        <w:jc w:val="center"/>
        <w:rPr>
          <w:rFonts w:ascii="Arial" w:hAnsi="Arial" w:cs="Arial"/>
          <w:b/>
          <w:sz w:val="24"/>
          <w:szCs w:val="24"/>
        </w:rPr>
      </w:pPr>
    </w:p>
    <w:p w14:paraId="70E53B91" w14:textId="77777777" w:rsidR="001518ED" w:rsidRDefault="001518ED" w:rsidP="001518ED">
      <w:pPr>
        <w:spacing w:after="0" w:line="240" w:lineRule="auto"/>
        <w:jc w:val="center"/>
        <w:rPr>
          <w:rFonts w:ascii="Arial" w:hAnsi="Arial" w:cs="Arial"/>
          <w:b/>
          <w:sz w:val="24"/>
          <w:szCs w:val="24"/>
        </w:rPr>
      </w:pPr>
    </w:p>
    <w:p w14:paraId="252B17D3"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ALBERTO ALFARO GARCÍA</w:t>
      </w:r>
    </w:p>
    <w:p w14:paraId="013DADBB"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 xml:space="preserve">VOCAL </w:t>
      </w:r>
    </w:p>
    <w:p w14:paraId="363E9BA0" w14:textId="77777777" w:rsidR="001518ED" w:rsidRDefault="001518ED" w:rsidP="001518ED">
      <w:pPr>
        <w:spacing w:after="0" w:line="240" w:lineRule="auto"/>
        <w:jc w:val="center"/>
        <w:rPr>
          <w:rFonts w:ascii="Arial" w:hAnsi="Arial" w:cs="Arial"/>
          <w:b/>
          <w:sz w:val="24"/>
          <w:szCs w:val="24"/>
        </w:rPr>
      </w:pPr>
    </w:p>
    <w:p w14:paraId="1AE527EA" w14:textId="77777777" w:rsidR="001518ED" w:rsidRDefault="001518ED" w:rsidP="001518ED">
      <w:pPr>
        <w:spacing w:after="0" w:line="240" w:lineRule="auto"/>
        <w:jc w:val="center"/>
        <w:rPr>
          <w:rFonts w:ascii="Arial" w:hAnsi="Arial" w:cs="Arial"/>
          <w:b/>
          <w:sz w:val="24"/>
          <w:szCs w:val="24"/>
        </w:rPr>
      </w:pPr>
    </w:p>
    <w:p w14:paraId="6438F254" w14:textId="77777777" w:rsidR="001518ED" w:rsidRDefault="001518ED" w:rsidP="001518ED">
      <w:pPr>
        <w:spacing w:after="0" w:line="240" w:lineRule="auto"/>
        <w:jc w:val="center"/>
        <w:rPr>
          <w:rFonts w:ascii="Arial" w:hAnsi="Arial" w:cs="Arial"/>
          <w:b/>
          <w:sz w:val="24"/>
          <w:szCs w:val="24"/>
        </w:rPr>
      </w:pPr>
    </w:p>
    <w:p w14:paraId="77B574CD" w14:textId="5A6DB42C" w:rsidR="001518ED" w:rsidRDefault="001518ED" w:rsidP="001518ED">
      <w:pPr>
        <w:spacing w:after="0" w:line="240" w:lineRule="auto"/>
        <w:jc w:val="center"/>
        <w:rPr>
          <w:rFonts w:ascii="Arial" w:hAnsi="Arial" w:cs="Arial"/>
          <w:b/>
          <w:sz w:val="24"/>
          <w:szCs w:val="24"/>
        </w:rPr>
      </w:pPr>
    </w:p>
    <w:p w14:paraId="3DA5D320" w14:textId="1DA155FB" w:rsidR="005E0BFD" w:rsidRDefault="005E0BFD" w:rsidP="001518ED">
      <w:pPr>
        <w:spacing w:after="0" w:line="240" w:lineRule="auto"/>
        <w:jc w:val="center"/>
        <w:rPr>
          <w:rFonts w:ascii="Arial" w:hAnsi="Arial" w:cs="Arial"/>
          <w:b/>
          <w:sz w:val="24"/>
          <w:szCs w:val="24"/>
        </w:rPr>
      </w:pPr>
    </w:p>
    <w:p w14:paraId="516C527A" w14:textId="43A4F96C" w:rsidR="005E0BFD" w:rsidRDefault="005E0BFD" w:rsidP="001518ED">
      <w:pPr>
        <w:spacing w:after="0" w:line="240" w:lineRule="auto"/>
        <w:jc w:val="center"/>
        <w:rPr>
          <w:rFonts w:ascii="Arial" w:hAnsi="Arial" w:cs="Arial"/>
          <w:b/>
          <w:sz w:val="24"/>
          <w:szCs w:val="24"/>
        </w:rPr>
      </w:pPr>
    </w:p>
    <w:p w14:paraId="2B017BAD" w14:textId="77777777" w:rsidR="005E0BFD" w:rsidRDefault="005E0BFD" w:rsidP="001518ED">
      <w:pPr>
        <w:spacing w:after="0" w:line="240" w:lineRule="auto"/>
        <w:jc w:val="center"/>
        <w:rPr>
          <w:rFonts w:ascii="Arial" w:hAnsi="Arial" w:cs="Arial"/>
          <w:b/>
          <w:sz w:val="24"/>
          <w:szCs w:val="24"/>
        </w:rPr>
      </w:pPr>
    </w:p>
    <w:p w14:paraId="074ED915" w14:textId="77777777" w:rsidR="001518ED" w:rsidRDefault="001518ED" w:rsidP="001518ED">
      <w:pPr>
        <w:spacing w:after="0" w:line="240" w:lineRule="auto"/>
        <w:jc w:val="center"/>
        <w:rPr>
          <w:rFonts w:ascii="Arial" w:hAnsi="Arial" w:cs="Arial"/>
          <w:b/>
          <w:sz w:val="24"/>
          <w:szCs w:val="24"/>
        </w:rPr>
      </w:pPr>
      <w:r>
        <w:rPr>
          <w:rFonts w:ascii="Arial" w:hAnsi="Arial" w:cs="Arial"/>
          <w:b/>
          <w:sz w:val="24"/>
          <w:szCs w:val="24"/>
        </w:rPr>
        <w:t>ALFREDO BARBA MARISCAL</w:t>
      </w:r>
    </w:p>
    <w:p w14:paraId="76EAB0CD" w14:textId="77777777" w:rsidR="001518ED" w:rsidRDefault="001518ED" w:rsidP="001518ED">
      <w:pPr>
        <w:jc w:val="center"/>
        <w:rPr>
          <w:rFonts w:ascii="Arial" w:hAnsi="Arial" w:cs="Arial"/>
          <w:b/>
          <w:sz w:val="24"/>
          <w:szCs w:val="24"/>
        </w:rPr>
      </w:pPr>
      <w:r>
        <w:rPr>
          <w:rFonts w:ascii="Arial" w:hAnsi="Arial" w:cs="Arial"/>
          <w:b/>
          <w:sz w:val="24"/>
          <w:szCs w:val="24"/>
        </w:rPr>
        <w:t>VOCAL</w:t>
      </w:r>
    </w:p>
    <w:p w14:paraId="248D8ED4" w14:textId="77777777" w:rsidR="001518ED" w:rsidRDefault="001518ED" w:rsidP="001518ED">
      <w:pPr>
        <w:jc w:val="center"/>
        <w:rPr>
          <w:rFonts w:ascii="Arial" w:hAnsi="Arial" w:cs="Arial"/>
          <w:b/>
          <w:sz w:val="24"/>
          <w:szCs w:val="24"/>
        </w:rPr>
      </w:pPr>
    </w:p>
    <w:p w14:paraId="65AD1349" w14:textId="77777777" w:rsidR="001518ED" w:rsidRDefault="001518ED" w:rsidP="001518ED">
      <w:pPr>
        <w:jc w:val="center"/>
        <w:rPr>
          <w:rFonts w:ascii="Arial" w:hAnsi="Arial" w:cs="Arial"/>
          <w:b/>
          <w:sz w:val="24"/>
          <w:szCs w:val="24"/>
        </w:rPr>
      </w:pPr>
    </w:p>
    <w:p w14:paraId="3BC9C12B" w14:textId="77777777" w:rsidR="001518ED" w:rsidRDefault="001518ED" w:rsidP="001518ED">
      <w:pPr>
        <w:jc w:val="center"/>
        <w:rPr>
          <w:rFonts w:ascii="Arial" w:hAnsi="Arial" w:cs="Arial"/>
          <w:b/>
          <w:sz w:val="24"/>
          <w:szCs w:val="24"/>
        </w:rPr>
      </w:pPr>
    </w:p>
    <w:p w14:paraId="46046CCE" w14:textId="77777777" w:rsidR="001518ED" w:rsidRDefault="001518ED" w:rsidP="001518ED">
      <w:pPr>
        <w:jc w:val="center"/>
        <w:rPr>
          <w:rFonts w:ascii="Arial" w:hAnsi="Arial" w:cs="Arial"/>
          <w:b/>
          <w:sz w:val="24"/>
          <w:szCs w:val="24"/>
        </w:rPr>
      </w:pPr>
      <w:r>
        <w:rPr>
          <w:rFonts w:ascii="Arial" w:hAnsi="Arial" w:cs="Arial"/>
          <w:b/>
          <w:sz w:val="24"/>
          <w:szCs w:val="24"/>
        </w:rPr>
        <w:t>JAIME CONTRERAS ESTRADA</w:t>
      </w:r>
    </w:p>
    <w:p w14:paraId="32CF010A" w14:textId="77777777" w:rsidR="001518ED" w:rsidRDefault="001518ED" w:rsidP="001518ED">
      <w:pPr>
        <w:jc w:val="center"/>
        <w:rPr>
          <w:rFonts w:ascii="Arial" w:hAnsi="Arial" w:cs="Arial"/>
          <w:sz w:val="24"/>
          <w:szCs w:val="24"/>
        </w:rPr>
      </w:pPr>
      <w:r>
        <w:rPr>
          <w:rFonts w:ascii="Arial" w:hAnsi="Arial" w:cs="Arial"/>
          <w:b/>
          <w:sz w:val="24"/>
          <w:szCs w:val="24"/>
        </w:rPr>
        <w:t>VOCAL</w:t>
      </w:r>
    </w:p>
    <w:p w14:paraId="50886830" w14:textId="77777777" w:rsidR="00C43C40" w:rsidRDefault="00C43C40" w:rsidP="00C43C40"/>
    <w:p w14:paraId="1C11CFFB" w14:textId="77777777" w:rsidR="00C43C40" w:rsidRDefault="00C43C40" w:rsidP="00C43C40"/>
    <w:sdt>
      <w:sdtPr>
        <w:id w:val="-1010209354"/>
        <w:docPartObj>
          <w:docPartGallery w:val="Page Numbers (Bottom of Page)"/>
          <w:docPartUnique/>
        </w:docPartObj>
      </w:sdtPr>
      <w:sdtEndPr/>
      <w:sdtContent>
        <w:p w14:paraId="148D326B" w14:textId="3BD2838F" w:rsidR="001518ED" w:rsidRDefault="001518ED" w:rsidP="001518ED">
          <w:pPr>
            <w:pStyle w:val="Piedepgina"/>
            <w:jc w:val="right"/>
          </w:pPr>
        </w:p>
        <w:p w14:paraId="160DD546" w14:textId="0655AFC7" w:rsidR="005E0BFD" w:rsidRPr="005E0BFD" w:rsidRDefault="005E0BFD" w:rsidP="005E0BFD">
          <w:pPr>
            <w:pStyle w:val="Piedepgina"/>
            <w:jc w:val="both"/>
            <w:rPr>
              <w:sz w:val="16"/>
              <w:szCs w:val="16"/>
            </w:rPr>
          </w:pPr>
          <w:r>
            <w:rPr>
              <w:sz w:val="16"/>
              <w:szCs w:val="16"/>
            </w:rPr>
            <w:t>ESTA HOJA PERTENECE A LA MINUTA DE LA DECIMA SESIÓN DE LA COMISION EDILICIA DE HACIENDA, PATRIMINO Y PRESUPUESTO</w:t>
          </w:r>
        </w:p>
        <w:p w14:paraId="44605CE5" w14:textId="77777777" w:rsidR="005E0BFD" w:rsidRDefault="005E0BFD" w:rsidP="005E0BFD">
          <w:pPr>
            <w:pStyle w:val="Piedepgina"/>
            <w:jc w:val="both"/>
          </w:pPr>
        </w:p>
        <w:p w14:paraId="5A74544A" w14:textId="77777777" w:rsidR="005E0BFD" w:rsidRDefault="001518ED" w:rsidP="001518ED">
          <w:pPr>
            <w:pStyle w:val="Piedepgina"/>
            <w:jc w:val="both"/>
            <w:rPr>
              <w:sz w:val="16"/>
              <w:szCs w:val="16"/>
            </w:rPr>
          </w:pPr>
          <w:r>
            <w:rPr>
              <w:sz w:val="16"/>
              <w:szCs w:val="16"/>
            </w:rPr>
            <w:t>JLSM/MEGG/lmv</w:t>
          </w:r>
        </w:p>
        <w:p w14:paraId="07D3DD6F" w14:textId="72F274B6" w:rsidR="001518ED" w:rsidRDefault="004B6CDC" w:rsidP="001518ED">
          <w:pPr>
            <w:pStyle w:val="Piedepgina"/>
            <w:jc w:val="both"/>
          </w:pPr>
        </w:p>
      </w:sdtContent>
    </w:sdt>
    <w:p w14:paraId="7264A227" w14:textId="77777777" w:rsidR="0088642F" w:rsidRPr="001518ED" w:rsidRDefault="0088642F">
      <w:pPr>
        <w:rPr>
          <w:sz w:val="16"/>
          <w:szCs w:val="16"/>
        </w:rPr>
      </w:pPr>
    </w:p>
    <w:p w14:paraId="19ADA76F" w14:textId="77777777" w:rsidR="00E41831" w:rsidRDefault="00E41831"/>
    <w:sectPr w:rsidR="00E41831" w:rsidSect="005E0BFD">
      <w:headerReference w:type="default" r:id="rId7"/>
      <w:footerReference w:type="default" r:id="rId8"/>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B46B" w14:textId="77777777" w:rsidR="004B6CDC" w:rsidRDefault="004B6CDC">
      <w:pPr>
        <w:spacing w:after="0" w:line="240" w:lineRule="auto"/>
      </w:pPr>
      <w:r>
        <w:separator/>
      </w:r>
    </w:p>
  </w:endnote>
  <w:endnote w:type="continuationSeparator" w:id="0">
    <w:p w14:paraId="551A7E6F" w14:textId="77777777" w:rsidR="004B6CDC" w:rsidRDefault="004B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29593"/>
      <w:docPartObj>
        <w:docPartGallery w:val="Page Numbers (Bottom of Page)"/>
        <w:docPartUnique/>
      </w:docPartObj>
    </w:sdtPr>
    <w:sdtEndPr/>
    <w:sdtContent>
      <w:p w14:paraId="6A83CC6D" w14:textId="6F7D9A30" w:rsidR="00196CAB" w:rsidRDefault="00196CAB">
        <w:pPr>
          <w:pStyle w:val="Piedepgina"/>
          <w:jc w:val="right"/>
        </w:pPr>
        <w:r>
          <w:fldChar w:fldCharType="begin"/>
        </w:r>
        <w:r>
          <w:instrText>PAGE   \* MERGEFORMAT</w:instrText>
        </w:r>
        <w:r>
          <w:fldChar w:fldCharType="separate"/>
        </w:r>
        <w:r w:rsidR="00384C10" w:rsidRPr="00384C10">
          <w:rPr>
            <w:noProof/>
            <w:lang w:val="es-ES"/>
          </w:rPr>
          <w:t>1</w:t>
        </w:r>
        <w:r>
          <w:fldChar w:fldCharType="end"/>
        </w:r>
      </w:p>
    </w:sdtContent>
  </w:sdt>
  <w:p w14:paraId="1241DD98" w14:textId="77777777" w:rsidR="005A67E6" w:rsidRDefault="004B6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1A01" w14:textId="77777777" w:rsidR="004B6CDC" w:rsidRDefault="004B6CDC">
      <w:pPr>
        <w:spacing w:after="0" w:line="240" w:lineRule="auto"/>
      </w:pPr>
      <w:r>
        <w:separator/>
      </w:r>
    </w:p>
  </w:footnote>
  <w:footnote w:type="continuationSeparator" w:id="0">
    <w:p w14:paraId="64C1E587" w14:textId="77777777" w:rsidR="004B6CDC" w:rsidRDefault="004B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1D74" w14:textId="77777777" w:rsidR="005A67E6" w:rsidRPr="00B70D97" w:rsidRDefault="00E41831"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26D6C40D" wp14:editId="182BFE7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6ACDE99A" wp14:editId="7887B8FF">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5F2CAA61" w14:textId="77777777" w:rsidR="005A67E6" w:rsidRDefault="004B6CDC">
    <w:pPr>
      <w:pStyle w:val="Encabezado"/>
    </w:pPr>
  </w:p>
  <w:p w14:paraId="4F9130C4" w14:textId="77777777" w:rsidR="005A67E6" w:rsidRDefault="004B6C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6B3B"/>
    <w:multiLevelType w:val="hybridMultilevel"/>
    <w:tmpl w:val="230C0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515E8E"/>
    <w:multiLevelType w:val="hybridMultilevel"/>
    <w:tmpl w:val="5D98F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17"/>
    <w:rsid w:val="00092888"/>
    <w:rsid w:val="0009309D"/>
    <w:rsid w:val="000F1F53"/>
    <w:rsid w:val="001518ED"/>
    <w:rsid w:val="00177E98"/>
    <w:rsid w:val="00196CAB"/>
    <w:rsid w:val="00214D26"/>
    <w:rsid w:val="00246181"/>
    <w:rsid w:val="00250A3C"/>
    <w:rsid w:val="00267CF8"/>
    <w:rsid w:val="00273774"/>
    <w:rsid w:val="002B0BA4"/>
    <w:rsid w:val="00301243"/>
    <w:rsid w:val="0033453B"/>
    <w:rsid w:val="003705DE"/>
    <w:rsid w:val="00384C10"/>
    <w:rsid w:val="0038541A"/>
    <w:rsid w:val="003B31DB"/>
    <w:rsid w:val="003B7A73"/>
    <w:rsid w:val="003D0B53"/>
    <w:rsid w:val="003E5552"/>
    <w:rsid w:val="003E5B44"/>
    <w:rsid w:val="004424B2"/>
    <w:rsid w:val="004B3F7B"/>
    <w:rsid w:val="004B6CDC"/>
    <w:rsid w:val="004C4CCD"/>
    <w:rsid w:val="004C4EF0"/>
    <w:rsid w:val="004E647E"/>
    <w:rsid w:val="004F09C8"/>
    <w:rsid w:val="0050506C"/>
    <w:rsid w:val="0053522C"/>
    <w:rsid w:val="00587596"/>
    <w:rsid w:val="005A545E"/>
    <w:rsid w:val="005B1800"/>
    <w:rsid w:val="005B5BED"/>
    <w:rsid w:val="005E0BFD"/>
    <w:rsid w:val="006501B1"/>
    <w:rsid w:val="006639A6"/>
    <w:rsid w:val="006E1A12"/>
    <w:rsid w:val="006E60C5"/>
    <w:rsid w:val="00705134"/>
    <w:rsid w:val="00793F63"/>
    <w:rsid w:val="00795D8A"/>
    <w:rsid w:val="007C4DB7"/>
    <w:rsid w:val="0088642F"/>
    <w:rsid w:val="00917F22"/>
    <w:rsid w:val="00933515"/>
    <w:rsid w:val="00944F25"/>
    <w:rsid w:val="00950C4A"/>
    <w:rsid w:val="00990D3B"/>
    <w:rsid w:val="009A3346"/>
    <w:rsid w:val="009C4656"/>
    <w:rsid w:val="00A20E51"/>
    <w:rsid w:val="00A31F17"/>
    <w:rsid w:val="00A6037A"/>
    <w:rsid w:val="00A876EF"/>
    <w:rsid w:val="00AA2F02"/>
    <w:rsid w:val="00AC513C"/>
    <w:rsid w:val="00AD4341"/>
    <w:rsid w:val="00AF032A"/>
    <w:rsid w:val="00AF1A5E"/>
    <w:rsid w:val="00BD0B4A"/>
    <w:rsid w:val="00C43C40"/>
    <w:rsid w:val="00C52C79"/>
    <w:rsid w:val="00CA31F2"/>
    <w:rsid w:val="00D923A0"/>
    <w:rsid w:val="00E107F0"/>
    <w:rsid w:val="00E41831"/>
    <w:rsid w:val="00E43A5C"/>
    <w:rsid w:val="00F12A56"/>
    <w:rsid w:val="00F44248"/>
    <w:rsid w:val="00FB4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05E0"/>
  <w15:docId w15:val="{9D82CA04-0C88-46DC-AD2C-7A1B1B6E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3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C40"/>
  </w:style>
  <w:style w:type="paragraph" w:styleId="Piedepgina">
    <w:name w:val="footer"/>
    <w:basedOn w:val="Normal"/>
    <w:link w:val="PiedepginaCar"/>
    <w:uiPriority w:val="99"/>
    <w:unhideWhenUsed/>
    <w:rsid w:val="00C43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C40"/>
  </w:style>
  <w:style w:type="paragraph" w:customStyle="1" w:styleId="Sinespaciado1">
    <w:name w:val="Sin espaciado1"/>
    <w:link w:val="Sinespaciado1Car"/>
    <w:qFormat/>
    <w:rsid w:val="003B31DB"/>
    <w:pPr>
      <w:spacing w:after="0" w:line="240" w:lineRule="auto"/>
    </w:pPr>
    <w:rPr>
      <w:rFonts w:ascii="Calibri" w:eastAsia="Times New Roman" w:hAnsi="Calibri" w:cs="Times New Roman"/>
    </w:rPr>
  </w:style>
  <w:style w:type="character" w:customStyle="1" w:styleId="Sinespaciado1Car">
    <w:name w:val="Sin espaciado1 Car"/>
    <w:link w:val="Sinespaciado1"/>
    <w:rsid w:val="003B31DB"/>
    <w:rPr>
      <w:rFonts w:ascii="Calibri" w:eastAsia="Times New Roman" w:hAnsi="Calibri" w:cs="Times New Roman"/>
    </w:rPr>
  </w:style>
  <w:style w:type="paragraph" w:styleId="Textodeglobo">
    <w:name w:val="Balloon Text"/>
    <w:basedOn w:val="Normal"/>
    <w:link w:val="TextodegloboCar"/>
    <w:uiPriority w:val="99"/>
    <w:semiHidden/>
    <w:unhideWhenUsed/>
    <w:rsid w:val="00E41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831"/>
    <w:rPr>
      <w:rFonts w:ascii="Segoe UI" w:hAnsi="Segoe UI" w:cs="Segoe UI"/>
      <w:sz w:val="18"/>
      <w:szCs w:val="18"/>
    </w:rPr>
  </w:style>
  <w:style w:type="paragraph" w:styleId="Prrafodelista">
    <w:name w:val="List Paragraph"/>
    <w:basedOn w:val="Normal"/>
    <w:uiPriority w:val="34"/>
    <w:qFormat/>
    <w:rsid w:val="007C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Maria de Jesus Ruelas Aviña</cp:lastModifiedBy>
  <cp:revision>2</cp:revision>
  <cp:lastPrinted>2020-12-07T15:40:00Z</cp:lastPrinted>
  <dcterms:created xsi:type="dcterms:W3CDTF">2021-01-08T17:53:00Z</dcterms:created>
  <dcterms:modified xsi:type="dcterms:W3CDTF">2021-01-08T17:53:00Z</dcterms:modified>
</cp:coreProperties>
</file>