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D9F" w:rsidRDefault="00100D9F" w:rsidP="00100D9F">
      <w:pPr>
        <w:pStyle w:val="Ttulo"/>
        <w:spacing w:line="360" w:lineRule="auto"/>
        <w:jc w:val="left"/>
        <w:rPr>
          <w:rFonts w:cs="Tahoma"/>
          <w:u w:val="none"/>
        </w:rPr>
      </w:pPr>
    </w:p>
    <w:p w:rsidR="00AC427C" w:rsidRDefault="00100D9F" w:rsidP="00100D9F">
      <w:pPr>
        <w:pStyle w:val="Ttulo"/>
        <w:spacing w:line="360" w:lineRule="auto"/>
        <w:jc w:val="left"/>
        <w:rPr>
          <w:rFonts w:cs="Tahoma"/>
          <w:u w:val="none"/>
        </w:rPr>
      </w:pPr>
      <w:r>
        <w:rPr>
          <w:rFonts w:cs="Tahoma"/>
          <w:u w:val="none"/>
        </w:rPr>
        <w:t xml:space="preserve">          </w:t>
      </w:r>
      <w:r w:rsidR="00025687">
        <w:rPr>
          <w:rFonts w:cs="Tahoma"/>
          <w:u w:val="none"/>
        </w:rPr>
        <w:t xml:space="preserve">       </w:t>
      </w:r>
      <w:r w:rsidR="00D502D8">
        <w:rPr>
          <w:rFonts w:cs="Tahoma"/>
          <w:u w:val="none"/>
        </w:rPr>
        <w:t xml:space="preserve">                      </w:t>
      </w:r>
      <w:r w:rsidR="00AC427C">
        <w:rPr>
          <w:rFonts w:cs="Tahoma"/>
          <w:u w:val="none"/>
        </w:rPr>
        <w:t>CURRICULUM VITAE</w:t>
      </w:r>
    </w:p>
    <w:p w:rsidR="00AC427C" w:rsidRPr="00025687" w:rsidRDefault="00786C92" w:rsidP="00025687">
      <w:pPr>
        <w:pStyle w:val="Ttulo"/>
        <w:spacing w:line="360" w:lineRule="auto"/>
        <w:rPr>
          <w:rFonts w:cs="Tahoma"/>
          <w:u w:val="none"/>
        </w:rPr>
      </w:pPr>
      <w:r>
        <w:rPr>
          <w:rFonts w:cs="Tahoma"/>
          <w:noProof/>
          <w:u w:val="none"/>
          <w:lang w:val="es-ES"/>
        </w:rPr>
        <w:drawing>
          <wp:inline distT="0" distB="0" distL="0" distR="0">
            <wp:extent cx="1346492" cy="1838325"/>
            <wp:effectExtent l="0" t="0" r="6350" b="0"/>
            <wp:docPr id="8" name="Imagen 8" descr="C:\Users\Usuario\Desktop\FOTO X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uario\Desktop\FOTO X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92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727" w:rsidRPr="00AC427C" w:rsidRDefault="00EA0727" w:rsidP="00AC427C">
      <w:pPr>
        <w:pStyle w:val="Ttulo"/>
        <w:spacing w:line="360" w:lineRule="auto"/>
        <w:jc w:val="left"/>
        <w:rPr>
          <w:rFonts w:cs="Tahoma"/>
          <w:u w:val="none"/>
        </w:rPr>
      </w:pPr>
      <w:r w:rsidRPr="00EA0727">
        <w:rPr>
          <w:rFonts w:cs="Tahoma"/>
          <w:bCs/>
        </w:rPr>
        <w:t xml:space="preserve">DATOS </w:t>
      </w:r>
      <w:r>
        <w:rPr>
          <w:rFonts w:cs="Tahoma"/>
          <w:bCs/>
        </w:rPr>
        <w:t>PERSONALES:</w:t>
      </w:r>
    </w:p>
    <w:p w:rsidR="00EA0727" w:rsidRDefault="00EA0727" w:rsidP="00EA0727">
      <w:pPr>
        <w:spacing w:line="360" w:lineRule="auto"/>
        <w:jc w:val="both"/>
        <w:rPr>
          <w:rFonts w:ascii="Tahoma" w:hAnsi="Tahoma" w:cs="Tahoma"/>
          <w:sz w:val="28"/>
          <w:lang w:val="es-MX"/>
        </w:rPr>
      </w:pPr>
    </w:p>
    <w:p w:rsidR="00EA0727" w:rsidRPr="00100D9F" w:rsidRDefault="00EA0727" w:rsidP="00EA0727">
      <w:pPr>
        <w:spacing w:line="360" w:lineRule="auto"/>
        <w:jc w:val="both"/>
        <w:rPr>
          <w:rFonts w:ascii="Tahoma" w:hAnsi="Tahoma" w:cs="Tahoma"/>
          <w:bCs/>
          <w:sz w:val="28"/>
          <w:u w:val="single"/>
          <w:lang w:val="es-MX"/>
        </w:rPr>
      </w:pPr>
      <w:r w:rsidRPr="00EA0727">
        <w:rPr>
          <w:rFonts w:ascii="Tahoma" w:hAnsi="Tahoma" w:cs="Tahoma"/>
          <w:szCs w:val="20"/>
          <w:lang w:val="es-MX"/>
        </w:rPr>
        <w:t>NOMBRE</w:t>
      </w:r>
      <w:r w:rsidRPr="00EA0727">
        <w:rPr>
          <w:rFonts w:ascii="Tahoma" w:hAnsi="Tahoma" w:cs="Tahoma"/>
          <w:bCs/>
          <w:sz w:val="28"/>
          <w:lang w:val="es-MX"/>
        </w:rPr>
        <w:t xml:space="preserve">: </w:t>
      </w:r>
      <w:r w:rsidR="00025687" w:rsidRPr="006529D7">
        <w:rPr>
          <w:rFonts w:ascii="Tahoma" w:hAnsi="Tahoma" w:cs="Tahoma"/>
          <w:bCs/>
          <w:u w:val="single"/>
          <w:lang w:val="es-MX"/>
        </w:rPr>
        <w:t>Mirna Citlalli Amaya de Luna</w:t>
      </w:r>
    </w:p>
    <w:p w:rsidR="00730E21" w:rsidRDefault="00093C2C" w:rsidP="00EA0727">
      <w:pPr>
        <w:pStyle w:val="Textoindependiente"/>
        <w:spacing w:line="360" w:lineRule="auto"/>
        <w:rPr>
          <w:rFonts w:cs="Tahoma"/>
          <w:u w:val="single"/>
        </w:rPr>
      </w:pPr>
      <w:r>
        <w:rPr>
          <w:rFonts w:cs="Tahoma"/>
        </w:rPr>
        <w:t xml:space="preserve">OCUPACIÓN: </w:t>
      </w:r>
      <w:r w:rsidR="00730E21">
        <w:rPr>
          <w:rFonts w:cs="Tahoma"/>
          <w:u w:val="single"/>
        </w:rPr>
        <w:t>PRESIDENTA MUNICIPAL INTERINA DE SAN PEDRO TLAQUEPAQUE</w:t>
      </w:r>
    </w:p>
    <w:p w:rsidR="00EA0727" w:rsidRDefault="00730E21" w:rsidP="00EA0727">
      <w:pPr>
        <w:pStyle w:val="Textoindependiente"/>
        <w:spacing w:line="360" w:lineRule="auto"/>
        <w:rPr>
          <w:rFonts w:cs="Tahoma"/>
          <w:u w:val="single"/>
        </w:rPr>
      </w:pPr>
      <w:r>
        <w:rPr>
          <w:rFonts w:cs="Tahoma"/>
          <w:u w:val="single"/>
        </w:rPr>
        <w:t>(REGIDORA CON LICENCIA 2015-2018)</w:t>
      </w:r>
      <w:r w:rsidR="006529D7">
        <w:rPr>
          <w:rFonts w:cs="Tahoma"/>
          <w:u w:val="single"/>
        </w:rPr>
        <w:t xml:space="preserve"> </w:t>
      </w:r>
    </w:p>
    <w:p w:rsidR="00B403E5" w:rsidRDefault="00B403E5" w:rsidP="00EA0727">
      <w:pPr>
        <w:pStyle w:val="Textoindependiente"/>
        <w:spacing w:line="360" w:lineRule="auto"/>
        <w:rPr>
          <w:rFonts w:cs="Tahoma"/>
          <w:b/>
          <w:bCs/>
          <w:sz w:val="28"/>
          <w:u w:val="single"/>
        </w:rPr>
      </w:pPr>
    </w:p>
    <w:p w:rsidR="00EA0727" w:rsidRDefault="00AC427C" w:rsidP="00EA0727">
      <w:pPr>
        <w:pStyle w:val="Textoindependiente"/>
        <w:spacing w:line="360" w:lineRule="auto"/>
        <w:rPr>
          <w:rFonts w:cs="Tahoma"/>
          <w:bCs/>
          <w:sz w:val="28"/>
        </w:rPr>
      </w:pPr>
      <w:r>
        <w:rPr>
          <w:rFonts w:cs="Tahoma"/>
          <w:bCs/>
          <w:sz w:val="28"/>
        </w:rPr>
        <w:t>FORMACIÓN ACADEMICA</w:t>
      </w:r>
      <w:r w:rsidR="00EA0727">
        <w:rPr>
          <w:rFonts w:cs="Tahoma"/>
          <w:bCs/>
          <w:sz w:val="28"/>
        </w:rPr>
        <w:t>:</w:t>
      </w:r>
    </w:p>
    <w:p w:rsidR="006529D7" w:rsidRPr="006529D7" w:rsidRDefault="00922EC4" w:rsidP="00EA0727">
      <w:pPr>
        <w:pStyle w:val="Textoindependiente"/>
        <w:spacing w:line="360" w:lineRule="auto"/>
        <w:rPr>
          <w:rFonts w:cs="Tahoma"/>
        </w:rPr>
      </w:pPr>
      <w:r>
        <w:rPr>
          <w:rFonts w:cs="Tahoma"/>
        </w:rPr>
        <w:t>(GRADO OBTENIDO,</w:t>
      </w:r>
      <w:r w:rsidR="005565C8">
        <w:rPr>
          <w:rFonts w:cs="Tahoma"/>
        </w:rPr>
        <w:t xml:space="preserve"> INSTITUCIÓN EDUCATIVA</w:t>
      </w:r>
      <w:r>
        <w:rPr>
          <w:rFonts w:cs="Tahoma"/>
        </w:rPr>
        <w:t xml:space="preserve"> Y FECHA DE EGRESO</w:t>
      </w:r>
      <w:r w:rsidR="005565C8">
        <w:rPr>
          <w:rFonts w:cs="Tahoma"/>
        </w:rPr>
        <w:t>)</w:t>
      </w:r>
    </w:p>
    <w:p w:rsidR="006529D7" w:rsidRPr="006529D7" w:rsidRDefault="00093C2C" w:rsidP="006529D7">
      <w:pPr>
        <w:pStyle w:val="Textosinformato1"/>
        <w:jc w:val="both"/>
        <w:rPr>
          <w:rFonts w:ascii="Tahoma" w:hAnsi="Tahoma" w:cs="Tahoma"/>
          <w:b/>
          <w:sz w:val="20"/>
          <w:szCs w:val="20"/>
        </w:rPr>
      </w:pPr>
      <w:r w:rsidRPr="006529D7">
        <w:rPr>
          <w:rFonts w:ascii="Tahoma" w:hAnsi="Tahoma" w:cs="Tahoma"/>
          <w:sz w:val="24"/>
          <w:szCs w:val="24"/>
        </w:rPr>
        <w:t xml:space="preserve">ULTIMO GRADO </w:t>
      </w:r>
      <w:r w:rsidR="005565C8" w:rsidRPr="006529D7">
        <w:rPr>
          <w:rFonts w:ascii="Tahoma" w:hAnsi="Tahoma" w:cs="Tahoma"/>
          <w:sz w:val="24"/>
          <w:szCs w:val="24"/>
        </w:rPr>
        <w:t>DE ESTUDIOS</w:t>
      </w:r>
      <w:r w:rsidR="006529D7" w:rsidRPr="006529D7">
        <w:rPr>
          <w:rFonts w:ascii="Tahoma" w:hAnsi="Tahoma" w:cs="Tahoma"/>
          <w:sz w:val="24"/>
          <w:szCs w:val="24"/>
        </w:rPr>
        <w:t xml:space="preserve">: Universidad de Guadalajara. </w:t>
      </w:r>
      <w:r w:rsidR="006529D7" w:rsidRPr="006529D7">
        <w:rPr>
          <w:rFonts w:ascii="Tahoma" w:hAnsi="Tahoma" w:cs="Tahoma"/>
          <w:b/>
          <w:sz w:val="24"/>
          <w:szCs w:val="24"/>
        </w:rPr>
        <w:t xml:space="preserve"> / </w:t>
      </w:r>
      <w:r w:rsidR="006529D7" w:rsidRPr="006529D7">
        <w:rPr>
          <w:rFonts w:ascii="Tahoma" w:hAnsi="Tahoma" w:cs="Tahoma"/>
          <w:b/>
          <w:sz w:val="20"/>
          <w:szCs w:val="20"/>
        </w:rPr>
        <w:t xml:space="preserve">Licenciada en Psicología; Grado a la Excelencia Académica.  </w:t>
      </w:r>
      <w:r w:rsidR="006529D7" w:rsidRPr="006529D7">
        <w:rPr>
          <w:rFonts w:ascii="Tahoma" w:hAnsi="Tahoma" w:cs="Tahoma"/>
          <w:sz w:val="20"/>
          <w:szCs w:val="20"/>
        </w:rPr>
        <w:t>En la “43 ceremonia de reconocimiento y estímulos a estudiantes sobresalientes”, (2007- 2011).</w:t>
      </w:r>
    </w:p>
    <w:p w:rsidR="006529D7" w:rsidRPr="006529D7" w:rsidRDefault="006529D7" w:rsidP="006529D7">
      <w:pPr>
        <w:pStyle w:val="Textosinformato1"/>
        <w:jc w:val="center"/>
        <w:rPr>
          <w:rFonts w:ascii="Times New Roman" w:hAnsi="Times New Roman"/>
          <w:b/>
          <w:color w:val="404040"/>
          <w:sz w:val="20"/>
          <w:szCs w:val="20"/>
        </w:rPr>
      </w:pPr>
      <w:r w:rsidRPr="006529D7">
        <w:rPr>
          <w:rFonts w:ascii="Times New Roman" w:hAnsi="Times New Roman"/>
          <w:color w:val="404040"/>
          <w:sz w:val="20"/>
          <w:szCs w:val="20"/>
        </w:rPr>
        <w:t xml:space="preserve">Testimonio según; El Centro Nacional De Evaluación para la Educación Superior, A.C. (CENEVAL): </w:t>
      </w:r>
      <w:r w:rsidRPr="006529D7">
        <w:rPr>
          <w:rFonts w:ascii="Times New Roman" w:hAnsi="Times New Roman"/>
          <w:b/>
          <w:bCs/>
          <w:color w:val="404040"/>
          <w:sz w:val="20"/>
          <w:szCs w:val="20"/>
        </w:rPr>
        <w:t xml:space="preserve">Desempeño Sobresaliente. </w:t>
      </w:r>
      <w:r w:rsidRPr="006529D7">
        <w:rPr>
          <w:rFonts w:ascii="Times New Roman" w:hAnsi="Times New Roman"/>
          <w:color w:val="404040"/>
          <w:sz w:val="20"/>
          <w:szCs w:val="20"/>
        </w:rPr>
        <w:t xml:space="preserve">Constancia recibida: Cédula profesional: </w:t>
      </w:r>
      <w:r w:rsidRPr="006529D7">
        <w:rPr>
          <w:rFonts w:ascii="Times New Roman" w:hAnsi="Times New Roman"/>
          <w:b/>
          <w:color w:val="404040"/>
          <w:sz w:val="20"/>
          <w:szCs w:val="20"/>
        </w:rPr>
        <w:t>7712771.</w:t>
      </w:r>
    </w:p>
    <w:p w:rsidR="005565C8" w:rsidRPr="006529D7" w:rsidRDefault="005565C8" w:rsidP="006529D7">
      <w:pPr>
        <w:pStyle w:val="Textoindependiente"/>
        <w:spacing w:line="360" w:lineRule="auto"/>
        <w:rPr>
          <w:rFonts w:cs="Tahoma"/>
          <w:u w:val="single"/>
          <w:lang w:val="es-CO"/>
        </w:rPr>
      </w:pPr>
    </w:p>
    <w:p w:rsidR="00A66E8F" w:rsidRPr="006529D7" w:rsidRDefault="00093C2C" w:rsidP="00E26D2E">
      <w:pPr>
        <w:pStyle w:val="Textosinformato1"/>
        <w:jc w:val="center"/>
        <w:rPr>
          <w:rFonts w:ascii="Tahoma" w:hAnsi="Tahoma" w:cs="Tahoma"/>
          <w:bCs/>
          <w:color w:val="404040"/>
          <w:sz w:val="24"/>
          <w:szCs w:val="24"/>
        </w:rPr>
      </w:pPr>
      <w:r w:rsidRPr="006529D7">
        <w:rPr>
          <w:rFonts w:ascii="Tahoma" w:hAnsi="Tahoma" w:cs="Tahoma"/>
        </w:rPr>
        <w:t xml:space="preserve">OTROS: </w:t>
      </w:r>
      <w:r w:rsidR="006529D7" w:rsidRPr="006529D7">
        <w:rPr>
          <w:rFonts w:ascii="Tahoma" w:hAnsi="Tahoma" w:cs="Tahoma"/>
          <w:color w:val="404040"/>
          <w:sz w:val="24"/>
          <w:szCs w:val="24"/>
        </w:rPr>
        <w:t xml:space="preserve">Diplomado en: </w:t>
      </w:r>
      <w:r w:rsidR="006529D7" w:rsidRPr="006529D7">
        <w:rPr>
          <w:rFonts w:ascii="Tahoma" w:hAnsi="Tahoma" w:cs="Tahoma"/>
          <w:b/>
          <w:color w:val="404040"/>
          <w:sz w:val="24"/>
          <w:szCs w:val="24"/>
        </w:rPr>
        <w:t>Alta Dirección</w:t>
      </w:r>
      <w:r w:rsidR="006529D7" w:rsidRPr="006529D7">
        <w:rPr>
          <w:rFonts w:ascii="Tahoma" w:hAnsi="Tahoma" w:cs="Tahoma"/>
          <w:color w:val="404040"/>
          <w:sz w:val="24"/>
          <w:szCs w:val="24"/>
        </w:rPr>
        <w:t xml:space="preserve"> / Tecnológico de Monterrey por Movimiento Ciudadano Estata</w:t>
      </w:r>
      <w:r w:rsidR="00E26D2E">
        <w:rPr>
          <w:rFonts w:ascii="Tahoma" w:hAnsi="Tahoma" w:cs="Tahoma"/>
          <w:color w:val="404040"/>
          <w:sz w:val="24"/>
          <w:szCs w:val="24"/>
        </w:rPr>
        <w:t>l</w:t>
      </w:r>
    </w:p>
    <w:p w:rsidR="00EA0727" w:rsidRDefault="00093C2C" w:rsidP="00EA0727">
      <w:pPr>
        <w:pStyle w:val="Textoindependiente"/>
        <w:spacing w:line="360" w:lineRule="auto"/>
        <w:jc w:val="left"/>
        <w:rPr>
          <w:rFonts w:cs="Tahoma"/>
        </w:rPr>
      </w:pPr>
      <w:r>
        <w:rPr>
          <w:rFonts w:cs="Tahoma"/>
          <w:bCs/>
          <w:sz w:val="28"/>
        </w:rPr>
        <w:t>EXP</w:t>
      </w:r>
      <w:r w:rsidR="005565C8">
        <w:rPr>
          <w:rFonts w:cs="Tahoma"/>
          <w:bCs/>
          <w:sz w:val="28"/>
        </w:rPr>
        <w:t>ERIENCIA PROFESIONAL, POLÍTICA Y</w:t>
      </w:r>
      <w:r>
        <w:rPr>
          <w:rFonts w:cs="Tahoma"/>
          <w:bCs/>
          <w:sz w:val="28"/>
        </w:rPr>
        <w:t xml:space="preserve"> </w:t>
      </w:r>
      <w:r w:rsidR="00EA0727">
        <w:rPr>
          <w:rFonts w:cs="Tahoma"/>
          <w:bCs/>
          <w:sz w:val="28"/>
        </w:rPr>
        <w:t>LABORAL:</w:t>
      </w:r>
      <w:r w:rsidR="00EA0727">
        <w:rPr>
          <w:rFonts w:cs="Tahoma"/>
        </w:rPr>
        <w:t xml:space="preserve"> </w:t>
      </w:r>
    </w:p>
    <w:p w:rsidR="00E26D2E" w:rsidRDefault="00E26D2E" w:rsidP="008760B0">
      <w:pPr>
        <w:shd w:val="clear" w:color="auto" w:fill="FFFFFF"/>
        <w:jc w:val="both"/>
        <w:rPr>
          <w:rFonts w:ascii="Tahoma" w:hAnsi="Tahoma" w:cs="Tahoma"/>
          <w:color w:val="000000"/>
          <w:shd w:val="clear" w:color="auto" w:fill="FFFFFF"/>
        </w:rPr>
      </w:pPr>
    </w:p>
    <w:p w:rsidR="00E26D2E" w:rsidRDefault="00E26D2E" w:rsidP="008760B0">
      <w:pPr>
        <w:shd w:val="clear" w:color="auto" w:fill="FFFFFF"/>
        <w:jc w:val="both"/>
        <w:rPr>
          <w:rFonts w:ascii="Tahoma" w:hAnsi="Tahoma" w:cs="Tahoma"/>
          <w:color w:val="000000"/>
          <w:shd w:val="clear" w:color="auto" w:fill="FFFFFF"/>
        </w:rPr>
      </w:pPr>
    </w:p>
    <w:p w:rsidR="00E26D2E" w:rsidRDefault="00E26D2E" w:rsidP="008760B0">
      <w:pPr>
        <w:shd w:val="clear" w:color="auto" w:fill="FFFFFF"/>
        <w:jc w:val="both"/>
        <w:rPr>
          <w:rFonts w:ascii="Tahoma" w:hAnsi="Tahoma" w:cs="Tahoma"/>
          <w:color w:val="000000"/>
          <w:shd w:val="clear" w:color="auto" w:fill="FFFFFF"/>
        </w:rPr>
      </w:pPr>
    </w:p>
    <w:p w:rsidR="00E26D2E" w:rsidRDefault="00E26D2E" w:rsidP="008760B0">
      <w:pPr>
        <w:shd w:val="clear" w:color="auto" w:fill="FFFFFF"/>
        <w:jc w:val="both"/>
        <w:rPr>
          <w:rFonts w:ascii="Tahoma" w:hAnsi="Tahoma" w:cs="Tahoma"/>
          <w:color w:val="000000"/>
          <w:shd w:val="clear" w:color="auto" w:fill="FFFFFF"/>
        </w:rPr>
      </w:pPr>
    </w:p>
    <w:p w:rsidR="008760B0" w:rsidRDefault="00F72B97" w:rsidP="008760B0">
      <w:pPr>
        <w:shd w:val="clear" w:color="auto" w:fill="FFFFFF"/>
        <w:jc w:val="both"/>
        <w:rPr>
          <w:rFonts w:ascii="Tahoma" w:hAnsi="Tahoma" w:cs="Tahoma"/>
          <w:shd w:val="clear" w:color="auto" w:fill="FFFFFF"/>
        </w:rPr>
      </w:pPr>
      <w:r w:rsidRPr="006529D7">
        <w:rPr>
          <w:rFonts w:ascii="Tahoma" w:hAnsi="Tahoma" w:cs="Tahoma"/>
          <w:color w:val="000000"/>
          <w:shd w:val="clear" w:color="auto" w:fill="FFFFFF"/>
        </w:rPr>
        <w:t xml:space="preserve">Líder entusiasta y </w:t>
      </w:r>
      <w:r w:rsidR="00D502D8">
        <w:rPr>
          <w:rFonts w:ascii="Tahoma" w:hAnsi="Tahoma" w:cs="Tahoma"/>
          <w:color w:val="000000"/>
          <w:shd w:val="clear" w:color="auto" w:fill="FFFFFF"/>
        </w:rPr>
        <w:t>comprometido</w:t>
      </w:r>
      <w:r w:rsidR="008760B0">
        <w:rPr>
          <w:rFonts w:ascii="Tahoma" w:hAnsi="Tahoma" w:cs="Tahoma"/>
          <w:color w:val="000000"/>
          <w:shd w:val="clear" w:color="auto" w:fill="FFFFFF"/>
        </w:rPr>
        <w:t>;</w:t>
      </w:r>
      <w:r w:rsidRPr="006529D7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D502D8">
        <w:rPr>
          <w:rFonts w:ascii="Tahoma" w:hAnsi="Tahoma" w:cs="Tahoma"/>
          <w:shd w:val="clear" w:color="auto" w:fill="FFFFFF"/>
        </w:rPr>
        <w:t xml:space="preserve">líder social  con conocimiento real de las necesidades de Tlaquepaque, representante de  55% de la de la población </w:t>
      </w:r>
      <w:r w:rsidR="008760B0">
        <w:rPr>
          <w:rFonts w:ascii="Tahoma" w:hAnsi="Tahoma" w:cs="Tahoma"/>
          <w:shd w:val="clear" w:color="auto" w:fill="FFFFFF"/>
        </w:rPr>
        <w:t xml:space="preserve"> menores de 30 años.   P</w:t>
      </w:r>
      <w:r w:rsidR="006529D7" w:rsidRPr="006529D7">
        <w:rPr>
          <w:rFonts w:ascii="Tahoma" w:hAnsi="Tahoma" w:cs="Tahoma"/>
          <w:shd w:val="clear" w:color="auto" w:fill="FFFFFF"/>
        </w:rPr>
        <w:t xml:space="preserve">reocupada por los acontecimientos y problemáticas reales del </w:t>
      </w:r>
      <w:r w:rsidR="008760B0">
        <w:rPr>
          <w:rFonts w:ascii="Tahoma" w:hAnsi="Tahoma" w:cs="Tahoma"/>
          <w:shd w:val="clear" w:color="auto" w:fill="FFFFFF"/>
        </w:rPr>
        <w:t>Municipio de  Tlaquepaque, d</w:t>
      </w:r>
      <w:r w:rsidR="008760B0" w:rsidRPr="006529D7">
        <w:rPr>
          <w:rFonts w:ascii="Tahoma" w:hAnsi="Tahoma" w:cs="Tahoma"/>
          <w:shd w:val="clear" w:color="auto" w:fill="FFFFFF"/>
        </w:rPr>
        <w:t xml:space="preserve">esde distintos puntos de interés como son; </w:t>
      </w:r>
      <w:r w:rsidR="00D502D8">
        <w:rPr>
          <w:rFonts w:ascii="Tahoma" w:hAnsi="Tahoma" w:cs="Tahoma"/>
          <w:shd w:val="clear" w:color="auto" w:fill="FFFFFF"/>
        </w:rPr>
        <w:t>igualdad de género, deserción escolar,</w:t>
      </w:r>
      <w:r w:rsidR="008760B0" w:rsidRPr="006529D7">
        <w:rPr>
          <w:rFonts w:ascii="Tahoma" w:hAnsi="Tahoma" w:cs="Tahoma"/>
          <w:shd w:val="clear" w:color="auto" w:fill="FFFFFF"/>
        </w:rPr>
        <w:t xml:space="preserve"> adolescencia y drogadicción, mujeres jefas de familia, pobreza y marginación, </w:t>
      </w:r>
      <w:r w:rsidR="00D502D8">
        <w:rPr>
          <w:rFonts w:ascii="Tahoma" w:hAnsi="Tahoma" w:cs="Tahoma"/>
          <w:shd w:val="clear" w:color="auto" w:fill="FFFFFF"/>
        </w:rPr>
        <w:t xml:space="preserve"> no violencia contra mujeres, </w:t>
      </w:r>
      <w:r w:rsidR="008760B0" w:rsidRPr="006529D7">
        <w:rPr>
          <w:rFonts w:ascii="Tahoma" w:hAnsi="Tahoma" w:cs="Tahoma"/>
          <w:shd w:val="clear" w:color="auto" w:fill="FFFFFF"/>
        </w:rPr>
        <w:t>salud mental, entre otros</w:t>
      </w:r>
      <w:r w:rsidR="00D502D8">
        <w:rPr>
          <w:rFonts w:ascii="Tahoma" w:hAnsi="Tahoma" w:cs="Tahoma"/>
          <w:shd w:val="clear" w:color="auto" w:fill="FFFFFF"/>
        </w:rPr>
        <w:t>, economía y pobreza, entre otros</w:t>
      </w:r>
      <w:r w:rsidR="008760B0" w:rsidRPr="006529D7">
        <w:rPr>
          <w:rFonts w:ascii="Tahoma" w:hAnsi="Tahoma" w:cs="Tahoma"/>
          <w:shd w:val="clear" w:color="auto" w:fill="FFFFFF"/>
        </w:rPr>
        <w:t xml:space="preserve">. </w:t>
      </w:r>
    </w:p>
    <w:p w:rsidR="00E26D2E" w:rsidRPr="00E26D2E" w:rsidRDefault="00E26D2E" w:rsidP="00E26D2E"/>
    <w:p w:rsidR="00E26D2E" w:rsidRDefault="00D502D8" w:rsidP="00E26D2E">
      <w:pPr>
        <w:shd w:val="clear" w:color="auto" w:fill="FFFFFF"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2012- 2015;</w:t>
      </w:r>
      <w:r w:rsidR="00E26D2E" w:rsidRPr="006529D7">
        <w:rPr>
          <w:rFonts w:ascii="Tahoma" w:hAnsi="Tahoma" w:cs="Tahoma"/>
          <w:shd w:val="clear" w:color="auto" w:fill="FFFFFF"/>
        </w:rPr>
        <w:t xml:space="preserve"> Coordi</w:t>
      </w:r>
      <w:r w:rsidR="00E26D2E">
        <w:rPr>
          <w:rFonts w:ascii="Tahoma" w:hAnsi="Tahoma" w:cs="Tahoma"/>
          <w:shd w:val="clear" w:color="auto" w:fill="FFFFFF"/>
        </w:rPr>
        <w:t>nador de propuestas y  contenido en casa ciudadana Tlaquepaque.</w:t>
      </w:r>
    </w:p>
    <w:p w:rsidR="008760B0" w:rsidRPr="008760B0" w:rsidRDefault="008760B0" w:rsidP="008760B0">
      <w:pPr>
        <w:shd w:val="clear" w:color="auto" w:fill="FFFFFF"/>
        <w:jc w:val="both"/>
        <w:rPr>
          <w:rFonts w:ascii="Tahoma" w:hAnsi="Tahoma" w:cs="Tahoma"/>
          <w:color w:val="000000"/>
          <w:shd w:val="clear" w:color="auto" w:fill="FFFFFF"/>
        </w:rPr>
      </w:pPr>
      <w:r w:rsidRPr="006529D7">
        <w:rPr>
          <w:rFonts w:ascii="Tahoma" w:hAnsi="Tahoma" w:cs="Tahoma"/>
          <w:color w:val="000000"/>
          <w:shd w:val="clear" w:color="auto" w:fill="FFFFFF"/>
        </w:rPr>
        <w:lastRenderedPageBreak/>
        <w:t>Desde el 2012 es Militante y simpatizante de Movimiento Ciudadano T</w:t>
      </w:r>
      <w:r w:rsidR="00D502D8">
        <w:rPr>
          <w:rFonts w:ascii="Tahoma" w:hAnsi="Tahoma" w:cs="Tahoma"/>
          <w:color w:val="000000"/>
          <w:shd w:val="clear" w:color="auto" w:fill="FFFFFF"/>
        </w:rPr>
        <w:t>laquepaque. Actualmente colaboró</w:t>
      </w:r>
      <w:r w:rsidRPr="006529D7">
        <w:rPr>
          <w:rFonts w:ascii="Tahoma" w:hAnsi="Tahoma" w:cs="Tahoma"/>
          <w:color w:val="000000"/>
          <w:shd w:val="clear" w:color="auto" w:fill="FFFFFF"/>
        </w:rPr>
        <w:t xml:space="preserve"> en el posicionamiento de Movimiento Ciudadano desde estrategias de comunicación influencia y  afiliación</w:t>
      </w:r>
      <w:r w:rsidRPr="006529D7">
        <w:rPr>
          <w:rFonts w:ascii="Tahoma" w:hAnsi="Tahoma" w:cs="Tahoma"/>
          <w:shd w:val="clear" w:color="auto" w:fill="FFFFFF"/>
        </w:rPr>
        <w:t xml:space="preserve">. </w:t>
      </w:r>
      <w:r w:rsidRPr="006529D7">
        <w:rPr>
          <w:rFonts w:ascii="Tahoma" w:hAnsi="Tahoma" w:cs="Tahoma"/>
        </w:rPr>
        <w:t xml:space="preserve">Sólida reputación por mantener elevados estándares éticos y por llevar a cabo el logro exitoso de  objetivos, indicadores y metas </w:t>
      </w:r>
      <w:r>
        <w:rPr>
          <w:rFonts w:ascii="Tahoma" w:hAnsi="Tahoma" w:cs="Tahoma"/>
        </w:rPr>
        <w:t>institucionales.</w:t>
      </w:r>
    </w:p>
    <w:p w:rsidR="008760B0" w:rsidRPr="008760B0" w:rsidRDefault="008760B0" w:rsidP="008760B0"/>
    <w:p w:rsidR="006529D7" w:rsidRPr="006529D7" w:rsidRDefault="006529D7" w:rsidP="006529D7">
      <w:pPr>
        <w:shd w:val="clear" w:color="auto" w:fill="FFFFFF"/>
        <w:jc w:val="both"/>
        <w:rPr>
          <w:rFonts w:ascii="Tahoma" w:hAnsi="Tahoma" w:cs="Tahoma"/>
          <w:color w:val="000000"/>
        </w:rPr>
      </w:pPr>
    </w:p>
    <w:p w:rsidR="006529D7" w:rsidRPr="006529D7" w:rsidRDefault="006529D7" w:rsidP="006529D7">
      <w:pPr>
        <w:shd w:val="clear" w:color="auto" w:fill="FFFFFF"/>
        <w:jc w:val="both"/>
        <w:rPr>
          <w:rFonts w:ascii="Tahoma" w:hAnsi="Tahoma" w:cs="Tahoma"/>
          <w:color w:val="000000"/>
          <w:shd w:val="clear" w:color="auto" w:fill="FFFFFF"/>
        </w:rPr>
      </w:pPr>
      <w:r w:rsidRPr="006529D7">
        <w:rPr>
          <w:rFonts w:ascii="Tahoma" w:hAnsi="Tahoma" w:cs="Tahoma"/>
          <w:color w:val="000000"/>
          <w:shd w:val="clear" w:color="auto" w:fill="FFFFFF"/>
        </w:rPr>
        <w:t>En el  ámbito  profesional ha desempeñado diferentes posiciones, en el sector privado y/o social, entre ellas: Analista de Reclutamiento y Selección mando Gerencial, supervisor psicólogo en temas seguridad ante el trámite de confianza de portación de arma, psicólogo clínico comunitario, capacitador</w:t>
      </w:r>
      <w:r w:rsidR="008760B0">
        <w:rPr>
          <w:rFonts w:ascii="Tahoma" w:hAnsi="Tahoma" w:cs="Tahoma"/>
          <w:color w:val="000000"/>
          <w:shd w:val="clear" w:color="auto" w:fill="FFFFFF"/>
        </w:rPr>
        <w:t xml:space="preserve"> e instructor</w:t>
      </w:r>
      <w:r w:rsidRPr="006529D7">
        <w:rPr>
          <w:rFonts w:ascii="Tahoma" w:hAnsi="Tahoma" w:cs="Tahoma"/>
          <w:color w:val="000000"/>
          <w:shd w:val="clear" w:color="auto" w:fill="FFFFFF"/>
        </w:rPr>
        <w:t xml:space="preserve"> social,  psicólogo clínico sector salud,</w:t>
      </w:r>
      <w:r w:rsidR="00D502D8">
        <w:rPr>
          <w:rFonts w:ascii="Tahoma" w:hAnsi="Tahoma" w:cs="Tahoma"/>
          <w:color w:val="000000"/>
          <w:shd w:val="clear" w:color="auto" w:fill="FFFFFF"/>
        </w:rPr>
        <w:t xml:space="preserve"> sector educativo; </w:t>
      </w:r>
      <w:r w:rsidRPr="006529D7">
        <w:rPr>
          <w:rFonts w:ascii="Tahoma" w:hAnsi="Tahoma" w:cs="Tahoma"/>
          <w:color w:val="000000"/>
          <w:shd w:val="clear" w:color="auto" w:fill="FFFFFF"/>
        </w:rPr>
        <w:t xml:space="preserve">  profesor de preparatoria entre otros. </w:t>
      </w:r>
    </w:p>
    <w:p w:rsidR="00AC427C" w:rsidRDefault="006529D7" w:rsidP="00730E21">
      <w:pPr>
        <w:shd w:val="clear" w:color="auto" w:fill="FFFFFF"/>
        <w:jc w:val="both"/>
      </w:pPr>
      <w:r w:rsidRPr="006529D7">
        <w:rPr>
          <w:rFonts w:ascii="Tahoma" w:hAnsi="Tahoma" w:cs="Tahoma"/>
          <w:color w:val="000000"/>
        </w:rPr>
        <w:br/>
      </w:r>
      <w:r w:rsidRPr="006529D7">
        <w:rPr>
          <w:rFonts w:ascii="Tahoma" w:hAnsi="Tahoma" w:cs="Tahoma"/>
          <w:color w:val="000000"/>
          <w:shd w:val="clear" w:color="auto" w:fill="FFFFFF"/>
        </w:rPr>
        <w:t xml:space="preserve">Participa en el desarrollo e implementación  de la Fundación  México con Valores. Ha </w:t>
      </w:r>
      <w:r w:rsidRPr="006529D7">
        <w:rPr>
          <w:rFonts w:ascii="Tahoma" w:hAnsi="Tahoma" w:cs="Tahoma"/>
          <w:shd w:val="clear" w:color="auto" w:fill="FFFFFF"/>
        </w:rPr>
        <w:t>participado en diferentes cursos, charlas y seminarios, entre ellos se destacan:</w:t>
      </w:r>
      <w:r w:rsidR="008760B0">
        <w:rPr>
          <w:rFonts w:ascii="Tahoma" w:hAnsi="Tahoma" w:cs="Tahoma"/>
          <w:shd w:val="clear" w:color="auto" w:fill="FFFFFF"/>
        </w:rPr>
        <w:t xml:space="preserve"> </w:t>
      </w:r>
      <w:proofErr w:type="gramStart"/>
      <w:r w:rsidR="008760B0">
        <w:rPr>
          <w:rFonts w:ascii="Tahoma" w:hAnsi="Tahoma" w:cs="Tahoma"/>
          <w:shd w:val="clear" w:color="auto" w:fill="FFFFFF"/>
        </w:rPr>
        <w:t xml:space="preserve">Psicología  </w:t>
      </w:r>
      <w:r w:rsidRPr="006529D7">
        <w:rPr>
          <w:rFonts w:ascii="Tahoma" w:hAnsi="Tahoma" w:cs="Tahoma"/>
          <w:shd w:val="clear" w:color="auto" w:fill="FFFFFF"/>
        </w:rPr>
        <w:t>Política</w:t>
      </w:r>
      <w:proofErr w:type="gramEnd"/>
      <w:r w:rsidRPr="006529D7">
        <w:rPr>
          <w:rFonts w:ascii="Tahoma" w:hAnsi="Tahoma" w:cs="Tahoma"/>
          <w:shd w:val="clear" w:color="auto" w:fill="FFFFFF"/>
        </w:rPr>
        <w:t>,  Psicología de las Masas, Comunicación Efectiva, Liderazgo, Negociación, Inteligencia Emocional,  Manejo de Grupos,</w:t>
      </w:r>
      <w:r w:rsidR="00E26D2E">
        <w:rPr>
          <w:rFonts w:ascii="Tahoma" w:hAnsi="Tahoma" w:cs="Tahoma"/>
          <w:shd w:val="clear" w:color="auto" w:fill="FFFFFF"/>
        </w:rPr>
        <w:t xml:space="preserve"> Salud mental, adicciones, infancia y rezago social entre otros.</w:t>
      </w:r>
      <w:bookmarkStart w:id="0" w:name="_GoBack"/>
      <w:bookmarkEnd w:id="0"/>
    </w:p>
    <w:sectPr w:rsidR="00AC427C" w:rsidSect="00AC427C">
      <w:pgSz w:w="12240" w:h="15840"/>
      <w:pgMar w:top="851" w:right="1418" w:bottom="567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F0DA4"/>
    <w:multiLevelType w:val="hybridMultilevel"/>
    <w:tmpl w:val="05A4B57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F5555"/>
    <w:multiLevelType w:val="hybridMultilevel"/>
    <w:tmpl w:val="EDE029B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46F8F"/>
    <w:multiLevelType w:val="hybridMultilevel"/>
    <w:tmpl w:val="1834CBC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739E3"/>
    <w:multiLevelType w:val="hybridMultilevel"/>
    <w:tmpl w:val="D5D02FC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27"/>
    <w:rsid w:val="00025687"/>
    <w:rsid w:val="00093C2C"/>
    <w:rsid w:val="000F32E0"/>
    <w:rsid w:val="00100D9F"/>
    <w:rsid w:val="00352AE9"/>
    <w:rsid w:val="0054468C"/>
    <w:rsid w:val="005565C8"/>
    <w:rsid w:val="005F1039"/>
    <w:rsid w:val="006529D7"/>
    <w:rsid w:val="00730E21"/>
    <w:rsid w:val="00786C92"/>
    <w:rsid w:val="00802142"/>
    <w:rsid w:val="00817391"/>
    <w:rsid w:val="008760B0"/>
    <w:rsid w:val="008B10A3"/>
    <w:rsid w:val="008C3C5F"/>
    <w:rsid w:val="0090194E"/>
    <w:rsid w:val="00922EC4"/>
    <w:rsid w:val="00A66E8F"/>
    <w:rsid w:val="00AC427C"/>
    <w:rsid w:val="00B00E81"/>
    <w:rsid w:val="00B403E5"/>
    <w:rsid w:val="00B520C7"/>
    <w:rsid w:val="00D20430"/>
    <w:rsid w:val="00D502D8"/>
    <w:rsid w:val="00DD30F9"/>
    <w:rsid w:val="00DD7C7F"/>
    <w:rsid w:val="00E26D2E"/>
    <w:rsid w:val="00EA0727"/>
    <w:rsid w:val="00F72B97"/>
    <w:rsid w:val="00FC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BD5D5"/>
  <w15:docId w15:val="{1D34DC80-4A82-49BB-8F91-E1C0F2D9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727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EA0727"/>
    <w:pPr>
      <w:jc w:val="center"/>
    </w:pPr>
    <w:rPr>
      <w:rFonts w:ascii="Tahoma" w:hAnsi="Tahoma"/>
      <w:b/>
      <w:sz w:val="28"/>
      <w:szCs w:val="20"/>
      <w:u w:val="single"/>
      <w:lang w:val="es-MX"/>
    </w:rPr>
  </w:style>
  <w:style w:type="character" w:customStyle="1" w:styleId="TtuloCar">
    <w:name w:val="Título Car"/>
    <w:basedOn w:val="Fuentedeprrafopredeter"/>
    <w:link w:val="Ttulo"/>
    <w:rsid w:val="00EA0727"/>
    <w:rPr>
      <w:rFonts w:ascii="Tahoma" w:eastAsia="Times New Roman" w:hAnsi="Tahoma" w:cs="Times New Roman"/>
      <w:b/>
      <w:sz w:val="28"/>
      <w:szCs w:val="20"/>
      <w:u w:val="single"/>
      <w:lang w:val="es-MX"/>
    </w:rPr>
  </w:style>
  <w:style w:type="paragraph" w:styleId="Textoindependiente">
    <w:name w:val="Body Text"/>
    <w:basedOn w:val="Normal"/>
    <w:link w:val="TextoindependienteCar"/>
    <w:semiHidden/>
    <w:rsid w:val="00EA0727"/>
    <w:pPr>
      <w:jc w:val="both"/>
    </w:pPr>
    <w:rPr>
      <w:rFonts w:ascii="Tahoma" w:hAnsi="Tahoma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A0727"/>
    <w:rPr>
      <w:rFonts w:ascii="Tahoma" w:eastAsia="Times New Roman" w:hAnsi="Tahoma" w:cs="Times New Roman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072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727"/>
    <w:rPr>
      <w:rFonts w:ascii="Lucida Grande" w:eastAsia="Times New Roman" w:hAnsi="Lucida Grande" w:cs="Times New Roman"/>
      <w:sz w:val="18"/>
      <w:szCs w:val="18"/>
      <w:lang w:val="es-ES"/>
    </w:rPr>
  </w:style>
  <w:style w:type="character" w:customStyle="1" w:styleId="WW8Num3z0">
    <w:name w:val="WW8Num3z0"/>
    <w:rsid w:val="00DD30F9"/>
    <w:rPr>
      <w:rFonts w:ascii="Symbol" w:hAnsi="Symbol"/>
    </w:rPr>
  </w:style>
  <w:style w:type="paragraph" w:customStyle="1" w:styleId="Textosinformato1">
    <w:name w:val="Texto sin formato1"/>
    <w:basedOn w:val="Normal"/>
    <w:rsid w:val="006529D7"/>
    <w:pPr>
      <w:suppressAutoHyphens/>
    </w:pPr>
    <w:rPr>
      <w:rFonts w:ascii="Consolas" w:eastAsia="Calibri" w:hAnsi="Consolas" w:cs="Calibri"/>
      <w:sz w:val="21"/>
      <w:szCs w:val="21"/>
      <w:lang w:val="es-C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Vizcaino</dc:creator>
  <cp:lastModifiedBy>Gloria Jaqueline Cantero Mariscal</cp:lastModifiedBy>
  <cp:revision>5</cp:revision>
  <cp:lastPrinted>2015-03-14T20:01:00Z</cp:lastPrinted>
  <dcterms:created xsi:type="dcterms:W3CDTF">2015-10-19T14:19:00Z</dcterms:created>
  <dcterms:modified xsi:type="dcterms:W3CDTF">2018-07-03T19:51:00Z</dcterms:modified>
</cp:coreProperties>
</file>