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1F" w:rsidRDefault="0076771F" w:rsidP="0076771F">
      <w:pPr>
        <w:pStyle w:val="Piedepgina"/>
        <w:jc w:val="center"/>
        <w:rPr>
          <w:rFonts w:ascii="Arial" w:hAnsi="Arial" w:cs="Arial"/>
          <w:b/>
          <w:sz w:val="24"/>
        </w:rPr>
      </w:pPr>
      <w:r w:rsidRPr="0076771F">
        <w:rPr>
          <w:rFonts w:ascii="Arial" w:hAnsi="Arial" w:cs="Arial"/>
          <w:b/>
          <w:sz w:val="24"/>
        </w:rPr>
        <w:t xml:space="preserve">Minuta de la Sesión de la Comisión Edilicia de </w:t>
      </w:r>
    </w:p>
    <w:p w:rsidR="0076771F" w:rsidRPr="0076771F" w:rsidRDefault="0076771F" w:rsidP="0076771F">
      <w:pPr>
        <w:pStyle w:val="Piedepgina"/>
        <w:jc w:val="center"/>
        <w:rPr>
          <w:rFonts w:ascii="Arial" w:hAnsi="Arial" w:cs="Arial"/>
          <w:b/>
          <w:sz w:val="24"/>
        </w:rPr>
      </w:pPr>
      <w:r w:rsidRPr="0076771F">
        <w:rPr>
          <w:rFonts w:ascii="Arial" w:hAnsi="Arial" w:cs="Arial"/>
          <w:b/>
          <w:sz w:val="24"/>
        </w:rPr>
        <w:t>Hacienda, Patrimonio y Presupuesto.</w:t>
      </w:r>
    </w:p>
    <w:p w:rsidR="0076771F" w:rsidRPr="0076771F" w:rsidRDefault="0076771F" w:rsidP="0076771F">
      <w:pPr>
        <w:jc w:val="center"/>
        <w:rPr>
          <w:rFonts w:ascii="Arial" w:hAnsi="Arial" w:cs="Arial"/>
          <w:sz w:val="32"/>
          <w:szCs w:val="24"/>
        </w:rPr>
      </w:pPr>
      <w:r w:rsidRPr="0076771F">
        <w:rPr>
          <w:rFonts w:ascii="Arial" w:hAnsi="Arial" w:cs="Arial"/>
          <w:b/>
          <w:sz w:val="24"/>
        </w:rPr>
        <w:t>Martes 30 de octubre del 2018</w:t>
      </w:r>
    </w:p>
    <w:p w:rsidR="0076771F" w:rsidRDefault="0076771F" w:rsidP="00B00CDE">
      <w:pPr>
        <w:jc w:val="both"/>
        <w:rPr>
          <w:rFonts w:ascii="Arial" w:hAnsi="Arial" w:cs="Arial"/>
          <w:sz w:val="24"/>
          <w:szCs w:val="24"/>
        </w:rPr>
      </w:pPr>
    </w:p>
    <w:p w:rsidR="00B00CDE" w:rsidRPr="00B00CDE" w:rsidRDefault="00B00CDE" w:rsidP="00B00CDE">
      <w:pPr>
        <w:jc w:val="both"/>
        <w:rPr>
          <w:rFonts w:ascii="Arial" w:hAnsi="Arial" w:cs="Arial"/>
          <w:sz w:val="24"/>
          <w:szCs w:val="24"/>
        </w:rPr>
      </w:pPr>
      <w:r w:rsidRPr="00B00CDE">
        <w:rPr>
          <w:rFonts w:ascii="Arial" w:hAnsi="Arial" w:cs="Arial"/>
          <w:sz w:val="24"/>
          <w:szCs w:val="24"/>
        </w:rPr>
        <w:t>Buenos días, doy la bienvenida a mis compañeros y compañeras regidores, al personal de la Secretaría del Ayuntamiento también,  así como al público en general siendo las 11 con 01 minutos del día martes 30 de octubre del 2018, encontrándonos en estas instalaciones del Salón de Sesiones del Ayuntamiento de San Pedro Tlaquepaque, y con fundamento en lo dispuesto por los artículos 41, fracción VI, 84 y 87 fracciones I, II y VII, del Reglamento del Gobierno y la Administración Pública del Ayuntamiento Constitucional de San Pedro Tlaquepaque, damos inicio a la Sesión de Instalación de la Comisión Edilicia de Hacienda, Patrimonio y Presupuesto.</w:t>
      </w:r>
    </w:p>
    <w:p w:rsidR="00B00CDE" w:rsidRPr="00B00CDE" w:rsidRDefault="00B00CDE" w:rsidP="00B00CDE">
      <w:pPr>
        <w:jc w:val="both"/>
        <w:rPr>
          <w:rFonts w:ascii="Arial" w:hAnsi="Arial" w:cs="Arial"/>
          <w:sz w:val="24"/>
          <w:szCs w:val="24"/>
        </w:rPr>
      </w:pPr>
      <w:r w:rsidRPr="00B00CDE">
        <w:rPr>
          <w:rFonts w:ascii="Arial" w:hAnsi="Arial" w:cs="Arial"/>
          <w:sz w:val="24"/>
          <w:szCs w:val="24"/>
        </w:rPr>
        <w:t>En estos momentos, se procede a la toma de lista de asistencia, para efectos de verificar si existe quorum legal para sesionar.</w:t>
      </w:r>
    </w:p>
    <w:tbl>
      <w:tblPr>
        <w:tblStyle w:val="Tablaconcuadrcula"/>
        <w:tblW w:w="0" w:type="auto"/>
        <w:tblInd w:w="-5" w:type="dxa"/>
        <w:tblLook w:val="04A0" w:firstRow="1" w:lastRow="0" w:firstColumn="1" w:lastColumn="0" w:noHBand="0" w:noVBand="1"/>
      </w:tblPr>
      <w:tblGrid>
        <w:gridCol w:w="6379"/>
        <w:gridCol w:w="2410"/>
      </w:tblGrid>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Héctor Manuel Perfecto Rodríguez</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Irma Yolanda Reynoso Mercado</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Daniela Elizabeth Chávez Estrada</w:t>
            </w:r>
          </w:p>
        </w:tc>
        <w:tc>
          <w:tcPr>
            <w:tcW w:w="2410" w:type="dxa"/>
          </w:tcPr>
          <w:p w:rsidR="0009779D" w:rsidRPr="00B00CDE" w:rsidRDefault="0009779D" w:rsidP="005F48D0">
            <w:pPr>
              <w:rPr>
                <w:rFonts w:ascii="Arial" w:hAnsi="Arial" w:cs="Arial"/>
                <w:sz w:val="24"/>
                <w:szCs w:val="24"/>
              </w:rPr>
            </w:pP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Francisco Juárez Piña</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Betsabé Dolores Almaguer Esparza</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José Luis Figueroa Meza</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Alberto Maldonado Chavarín</w:t>
            </w:r>
          </w:p>
        </w:tc>
        <w:tc>
          <w:tcPr>
            <w:tcW w:w="2410" w:type="dxa"/>
          </w:tcPr>
          <w:p w:rsidR="0009779D" w:rsidRPr="00B00CDE" w:rsidRDefault="0009779D" w:rsidP="005F48D0">
            <w:pPr>
              <w:rPr>
                <w:rFonts w:ascii="Arial" w:hAnsi="Arial" w:cs="Arial"/>
                <w:sz w:val="24"/>
                <w:szCs w:val="24"/>
              </w:rPr>
            </w:pPr>
          </w:p>
        </w:tc>
      </w:tr>
      <w:tr w:rsidR="0009779D" w:rsidRPr="00B00CDE" w:rsidTr="0009779D">
        <w:trPr>
          <w:trHeight w:val="298"/>
        </w:trPr>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Alberto Alfaro García</w:t>
            </w:r>
          </w:p>
        </w:tc>
        <w:tc>
          <w:tcPr>
            <w:tcW w:w="2410" w:type="dxa"/>
          </w:tcPr>
          <w:p w:rsidR="0009779D" w:rsidRPr="00B00CDE" w:rsidRDefault="0009779D" w:rsidP="005F48D0">
            <w:pPr>
              <w:rPr>
                <w:rFonts w:ascii="Arial" w:hAnsi="Arial" w:cs="Arial"/>
                <w:sz w:val="24"/>
                <w:szCs w:val="24"/>
              </w:rPr>
            </w:pPr>
            <w:r>
              <w:rPr>
                <w:rFonts w:ascii="Arial" w:hAnsi="Arial" w:cs="Arial"/>
                <w:sz w:val="24"/>
                <w:szCs w:val="24"/>
              </w:rPr>
              <w:t>Ausente</w:t>
            </w:r>
          </w:p>
        </w:tc>
      </w:tr>
      <w:tr w:rsidR="0009779D" w:rsidRPr="00B00CDE" w:rsidTr="0009779D">
        <w:tc>
          <w:tcPr>
            <w:tcW w:w="6379" w:type="dxa"/>
          </w:tcPr>
          <w:p w:rsidR="0009779D" w:rsidRPr="00B00CDE" w:rsidRDefault="0009779D" w:rsidP="005F48D0">
            <w:pPr>
              <w:rPr>
                <w:rFonts w:ascii="Arial" w:hAnsi="Arial" w:cs="Arial"/>
                <w:sz w:val="24"/>
                <w:szCs w:val="24"/>
              </w:rPr>
            </w:pPr>
            <w:r w:rsidRPr="00B00CDE">
              <w:rPr>
                <w:rFonts w:ascii="Arial" w:hAnsi="Arial" w:cs="Arial"/>
                <w:sz w:val="24"/>
                <w:szCs w:val="24"/>
              </w:rPr>
              <w:t>Vocal Alfredo Barba Mariscal</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r w:rsidR="0009779D" w:rsidRPr="00B00CDE" w:rsidTr="0009779D">
        <w:tc>
          <w:tcPr>
            <w:tcW w:w="6379" w:type="dxa"/>
          </w:tcPr>
          <w:p w:rsidR="0009779D" w:rsidRDefault="0009779D" w:rsidP="005F48D0">
            <w:pPr>
              <w:rPr>
                <w:rFonts w:ascii="Arial" w:hAnsi="Arial" w:cs="Arial"/>
                <w:sz w:val="24"/>
                <w:szCs w:val="24"/>
              </w:rPr>
            </w:pPr>
            <w:r>
              <w:rPr>
                <w:rFonts w:ascii="Arial" w:hAnsi="Arial" w:cs="Arial"/>
                <w:sz w:val="24"/>
                <w:szCs w:val="24"/>
              </w:rPr>
              <w:t>S</w:t>
            </w:r>
            <w:r w:rsidRPr="00B00CDE">
              <w:rPr>
                <w:rFonts w:ascii="Arial" w:hAnsi="Arial" w:cs="Arial"/>
                <w:sz w:val="24"/>
                <w:szCs w:val="24"/>
              </w:rPr>
              <w:t>u servidor José Luis Salazar Martínez</w:t>
            </w:r>
          </w:p>
          <w:p w:rsidR="0009779D" w:rsidRPr="00B00CDE" w:rsidRDefault="0009779D" w:rsidP="005F48D0">
            <w:pPr>
              <w:rPr>
                <w:rFonts w:ascii="Arial" w:hAnsi="Arial" w:cs="Arial"/>
                <w:sz w:val="24"/>
                <w:szCs w:val="24"/>
              </w:rPr>
            </w:pPr>
            <w:r w:rsidRPr="00B00CDE">
              <w:rPr>
                <w:rFonts w:ascii="Arial" w:hAnsi="Arial" w:cs="Arial"/>
                <w:sz w:val="24"/>
                <w:szCs w:val="24"/>
              </w:rPr>
              <w:t>Presidente de la Comisión Edilicia</w:t>
            </w:r>
          </w:p>
        </w:tc>
        <w:tc>
          <w:tcPr>
            <w:tcW w:w="2410" w:type="dxa"/>
          </w:tcPr>
          <w:p w:rsidR="0009779D" w:rsidRPr="00B00CDE" w:rsidRDefault="0009779D" w:rsidP="005F48D0">
            <w:pPr>
              <w:rPr>
                <w:rFonts w:ascii="Arial" w:hAnsi="Arial" w:cs="Arial"/>
                <w:sz w:val="24"/>
                <w:szCs w:val="24"/>
              </w:rPr>
            </w:pPr>
            <w:r w:rsidRPr="00B00CDE">
              <w:rPr>
                <w:rFonts w:ascii="Arial" w:hAnsi="Arial" w:cs="Arial"/>
                <w:sz w:val="24"/>
                <w:szCs w:val="24"/>
              </w:rPr>
              <w:t>presente</w:t>
            </w:r>
          </w:p>
        </w:tc>
      </w:tr>
    </w:tbl>
    <w:p w:rsidR="00B00CDE" w:rsidRPr="00B00CDE" w:rsidRDefault="00B00CDE" w:rsidP="00B00CDE">
      <w:pPr>
        <w:jc w:val="both"/>
        <w:rPr>
          <w:rFonts w:ascii="Arial" w:hAnsi="Arial" w:cs="Arial"/>
          <w:sz w:val="24"/>
          <w:szCs w:val="24"/>
        </w:rPr>
      </w:pPr>
    </w:p>
    <w:p w:rsidR="00B00CDE" w:rsidRDefault="00423F5C" w:rsidP="00B00CDE">
      <w:pPr>
        <w:jc w:val="both"/>
        <w:rPr>
          <w:rFonts w:ascii="Arial" w:hAnsi="Arial" w:cs="Arial"/>
          <w:sz w:val="24"/>
          <w:szCs w:val="24"/>
        </w:rPr>
      </w:pPr>
      <w:r w:rsidRPr="00B00CDE">
        <w:rPr>
          <w:rFonts w:ascii="Arial" w:hAnsi="Arial" w:cs="Arial"/>
          <w:sz w:val="24"/>
          <w:szCs w:val="24"/>
        </w:rPr>
        <w:t>Nos encontramos</w:t>
      </w:r>
      <w:r w:rsidR="00B00CDE" w:rsidRPr="00B00CDE">
        <w:rPr>
          <w:rFonts w:ascii="Arial" w:hAnsi="Arial" w:cs="Arial"/>
          <w:sz w:val="24"/>
          <w:szCs w:val="24"/>
        </w:rPr>
        <w:t xml:space="preserve"> 7 de 9 de 10 perdón, 7 de 10, 7 asistentes de 10 integrantes por lo que se declara que existe </w:t>
      </w:r>
      <w:r w:rsidRPr="00B00CDE">
        <w:rPr>
          <w:rFonts w:ascii="Arial" w:hAnsi="Arial" w:cs="Arial"/>
          <w:sz w:val="24"/>
          <w:szCs w:val="24"/>
        </w:rPr>
        <w:t>quórum</w:t>
      </w:r>
      <w:r w:rsidR="00B00CDE" w:rsidRPr="00B00CDE">
        <w:rPr>
          <w:rFonts w:ascii="Arial" w:hAnsi="Arial" w:cs="Arial"/>
          <w:sz w:val="24"/>
          <w:szCs w:val="24"/>
        </w:rPr>
        <w:t xml:space="preserve"> legal para sesionar. Continuando con la sesión, les propongo la siguiente orden día</w:t>
      </w:r>
    </w:p>
    <w:p w:rsidR="008269E2" w:rsidRPr="008269E2" w:rsidRDefault="008269E2" w:rsidP="00B00CDE">
      <w:pPr>
        <w:jc w:val="both"/>
        <w:rPr>
          <w:rFonts w:ascii="Arial" w:hAnsi="Arial" w:cs="Arial"/>
          <w:sz w:val="24"/>
          <w:szCs w:val="24"/>
        </w:rPr>
      </w:pPr>
    </w:p>
    <w:p w:rsidR="00B00CDE" w:rsidRPr="00B00CDE" w:rsidRDefault="00B00CDE" w:rsidP="00B00CDE">
      <w:pPr>
        <w:jc w:val="both"/>
        <w:rPr>
          <w:rFonts w:ascii="Arial" w:hAnsi="Arial" w:cs="Arial"/>
          <w:sz w:val="24"/>
          <w:szCs w:val="24"/>
        </w:rPr>
      </w:pPr>
      <w:r w:rsidRPr="00B00CDE">
        <w:rPr>
          <w:rFonts w:ascii="Arial" w:hAnsi="Arial" w:cs="Arial"/>
          <w:sz w:val="24"/>
          <w:szCs w:val="24"/>
        </w:rPr>
        <w:t>1.- Lista de Asistencia.</w:t>
      </w:r>
    </w:p>
    <w:p w:rsidR="00B00CDE" w:rsidRPr="00B00CDE" w:rsidRDefault="00B00CDE" w:rsidP="00B00CDE">
      <w:pPr>
        <w:jc w:val="both"/>
        <w:rPr>
          <w:rFonts w:ascii="Arial" w:hAnsi="Arial" w:cs="Arial"/>
          <w:sz w:val="24"/>
          <w:szCs w:val="24"/>
        </w:rPr>
      </w:pPr>
      <w:r w:rsidRPr="00B00CDE">
        <w:rPr>
          <w:rFonts w:ascii="Arial" w:hAnsi="Arial" w:cs="Arial"/>
          <w:sz w:val="24"/>
          <w:szCs w:val="24"/>
        </w:rPr>
        <w:t>2.-Declaración de quorum legal para sesionar.</w:t>
      </w:r>
    </w:p>
    <w:p w:rsidR="00B00CDE" w:rsidRPr="00B00CDE" w:rsidRDefault="00B00CDE" w:rsidP="00B00CDE">
      <w:pPr>
        <w:jc w:val="both"/>
        <w:rPr>
          <w:rFonts w:ascii="Arial" w:hAnsi="Arial" w:cs="Arial"/>
          <w:sz w:val="24"/>
          <w:szCs w:val="24"/>
        </w:rPr>
      </w:pPr>
      <w:r w:rsidRPr="00B00CDE">
        <w:rPr>
          <w:rFonts w:ascii="Arial" w:hAnsi="Arial" w:cs="Arial"/>
          <w:sz w:val="24"/>
          <w:szCs w:val="24"/>
        </w:rPr>
        <w:t>3.-Aprobación del Orden del día.</w:t>
      </w:r>
    </w:p>
    <w:p w:rsidR="00B00CDE" w:rsidRPr="00B00CDE" w:rsidRDefault="00B00CDE" w:rsidP="00B00CDE">
      <w:pPr>
        <w:jc w:val="both"/>
        <w:rPr>
          <w:rFonts w:ascii="Arial" w:hAnsi="Arial" w:cs="Arial"/>
          <w:sz w:val="24"/>
          <w:szCs w:val="24"/>
        </w:rPr>
      </w:pPr>
      <w:r w:rsidRPr="00B00CDE">
        <w:rPr>
          <w:rFonts w:ascii="Arial" w:hAnsi="Arial" w:cs="Arial"/>
          <w:sz w:val="24"/>
          <w:szCs w:val="24"/>
        </w:rPr>
        <w:t xml:space="preserve">4.- Instalación de la Comisión </w:t>
      </w:r>
    </w:p>
    <w:p w:rsidR="00B00CDE" w:rsidRPr="00B00CDE" w:rsidRDefault="00B00CDE" w:rsidP="00B00CDE">
      <w:pPr>
        <w:jc w:val="both"/>
        <w:rPr>
          <w:rFonts w:ascii="Arial" w:hAnsi="Arial" w:cs="Arial"/>
          <w:sz w:val="24"/>
          <w:szCs w:val="24"/>
        </w:rPr>
      </w:pPr>
      <w:r w:rsidRPr="00B00CDE">
        <w:rPr>
          <w:rFonts w:ascii="Arial" w:hAnsi="Arial" w:cs="Arial"/>
          <w:sz w:val="24"/>
          <w:szCs w:val="24"/>
        </w:rPr>
        <w:t>5.-Recepción de Asuntos Pendientes por parte de la Secretaría del Ayuntamiento.</w:t>
      </w:r>
    </w:p>
    <w:p w:rsidR="00B00CDE" w:rsidRPr="00B00CDE" w:rsidRDefault="00B00CDE" w:rsidP="00B00CDE">
      <w:pPr>
        <w:jc w:val="both"/>
        <w:rPr>
          <w:rFonts w:ascii="Arial" w:hAnsi="Arial" w:cs="Arial"/>
          <w:sz w:val="24"/>
          <w:szCs w:val="24"/>
        </w:rPr>
      </w:pPr>
      <w:r w:rsidRPr="00B00CDE">
        <w:rPr>
          <w:rFonts w:ascii="Arial" w:hAnsi="Arial" w:cs="Arial"/>
          <w:sz w:val="24"/>
          <w:szCs w:val="24"/>
        </w:rPr>
        <w:t>6.- Asuntos Generales.</w:t>
      </w:r>
    </w:p>
    <w:p w:rsidR="00B00CDE" w:rsidRPr="00B00CDE" w:rsidRDefault="00B00CDE" w:rsidP="00B00CDE">
      <w:pPr>
        <w:jc w:val="both"/>
        <w:rPr>
          <w:rFonts w:ascii="Arial" w:hAnsi="Arial" w:cs="Arial"/>
          <w:sz w:val="24"/>
          <w:szCs w:val="24"/>
        </w:rPr>
      </w:pPr>
      <w:r w:rsidRPr="00B00CDE">
        <w:rPr>
          <w:rFonts w:ascii="Arial" w:hAnsi="Arial" w:cs="Arial"/>
          <w:sz w:val="24"/>
          <w:szCs w:val="24"/>
        </w:rPr>
        <w:t>7.-Clausura de la Sesión.</w:t>
      </w:r>
    </w:p>
    <w:p w:rsidR="00B00CDE" w:rsidRPr="00B00CDE" w:rsidRDefault="00B00CDE" w:rsidP="00B00CDE">
      <w:pPr>
        <w:jc w:val="both"/>
        <w:rPr>
          <w:rFonts w:ascii="Arial" w:hAnsi="Arial" w:cs="Arial"/>
          <w:sz w:val="24"/>
          <w:szCs w:val="24"/>
        </w:rPr>
      </w:pPr>
    </w:p>
    <w:p w:rsidR="00B00CDE" w:rsidRPr="00B00CDE" w:rsidRDefault="00B00CDE" w:rsidP="00B00CDE">
      <w:pPr>
        <w:jc w:val="both"/>
        <w:rPr>
          <w:rFonts w:ascii="Arial" w:hAnsi="Arial" w:cs="Arial"/>
          <w:sz w:val="24"/>
          <w:szCs w:val="24"/>
        </w:rPr>
      </w:pPr>
      <w:r w:rsidRPr="00B00CDE">
        <w:rPr>
          <w:rFonts w:ascii="Arial" w:hAnsi="Arial" w:cs="Arial"/>
          <w:sz w:val="24"/>
          <w:szCs w:val="24"/>
        </w:rPr>
        <w:t>De no existir inconveniente alguno en votación económica, someto a su aprobación con la correspondiente manifestación: 7 votos</w:t>
      </w:r>
    </w:p>
    <w:p w:rsidR="00B00CDE" w:rsidRPr="00B00CDE" w:rsidRDefault="00B00CDE" w:rsidP="00B00CDE">
      <w:pPr>
        <w:jc w:val="both"/>
        <w:rPr>
          <w:rFonts w:ascii="Arial" w:hAnsi="Arial" w:cs="Arial"/>
          <w:sz w:val="24"/>
          <w:szCs w:val="24"/>
        </w:rPr>
      </w:pPr>
      <w:r w:rsidRPr="00B00CDE">
        <w:rPr>
          <w:rFonts w:ascii="Arial" w:hAnsi="Arial" w:cs="Arial"/>
          <w:sz w:val="24"/>
          <w:szCs w:val="24"/>
        </w:rPr>
        <w:t xml:space="preserve">En virtud de lo anterior, y toda vez que ya se ha desahogado el </w:t>
      </w:r>
      <w:r w:rsidRPr="00FF1996">
        <w:rPr>
          <w:rFonts w:ascii="Arial" w:hAnsi="Arial" w:cs="Arial"/>
          <w:sz w:val="24"/>
          <w:szCs w:val="24"/>
        </w:rPr>
        <w:t>primero, segundo y tercer punto de la Orden del día; para dar cumplimiento al cuarto</w:t>
      </w:r>
      <w:r w:rsidRPr="00B00CDE">
        <w:rPr>
          <w:rFonts w:ascii="Arial" w:hAnsi="Arial" w:cs="Arial"/>
          <w:sz w:val="24"/>
          <w:szCs w:val="24"/>
        </w:rPr>
        <w:t xml:space="preserve"> punto de la orden del día, en esta hora señalada del día 30 de octubre en lista de Sesión del Pleno DECLARO FORMALMENTE INSTALADA LA COMISIÓN EDILICIA PERMANENTE DE HACIENDA, PATRIMONIO Y PRESUPUESTO. </w:t>
      </w:r>
    </w:p>
    <w:p w:rsidR="00B00CDE" w:rsidRDefault="00B00CDE" w:rsidP="00B00CDE">
      <w:pPr>
        <w:jc w:val="both"/>
        <w:rPr>
          <w:rFonts w:ascii="Arial" w:hAnsi="Arial" w:cs="Arial"/>
          <w:sz w:val="24"/>
          <w:szCs w:val="24"/>
        </w:rPr>
      </w:pPr>
      <w:r w:rsidRPr="00B00CDE">
        <w:rPr>
          <w:rFonts w:ascii="Arial" w:hAnsi="Arial" w:cs="Arial"/>
          <w:sz w:val="24"/>
          <w:szCs w:val="24"/>
        </w:rPr>
        <w:t>Damos la bienvenida a la Regidora Daniela</w:t>
      </w:r>
    </w:p>
    <w:p w:rsidR="00E17167" w:rsidRPr="00B00CDE" w:rsidRDefault="00E17167" w:rsidP="00B00CDE">
      <w:pPr>
        <w:jc w:val="both"/>
        <w:rPr>
          <w:rFonts w:ascii="Arial" w:hAnsi="Arial" w:cs="Arial"/>
          <w:sz w:val="24"/>
          <w:szCs w:val="24"/>
        </w:rPr>
      </w:pPr>
    </w:p>
    <w:p w:rsidR="00B00CDE" w:rsidRPr="00B00CDE" w:rsidRDefault="00B00CDE" w:rsidP="00B00CDE">
      <w:pPr>
        <w:jc w:val="both"/>
        <w:rPr>
          <w:rFonts w:ascii="Arial" w:hAnsi="Arial" w:cs="Arial"/>
          <w:sz w:val="24"/>
          <w:szCs w:val="24"/>
        </w:rPr>
      </w:pPr>
      <w:r w:rsidRPr="00B00CDE">
        <w:rPr>
          <w:rFonts w:ascii="Arial" w:hAnsi="Arial" w:cs="Arial"/>
          <w:sz w:val="24"/>
          <w:szCs w:val="24"/>
        </w:rPr>
        <w:lastRenderedPageBreak/>
        <w:t xml:space="preserve">Y Para el desahogo del </w:t>
      </w:r>
      <w:r w:rsidRPr="008269E2">
        <w:rPr>
          <w:rFonts w:ascii="Arial" w:hAnsi="Arial" w:cs="Arial"/>
          <w:sz w:val="24"/>
          <w:szCs w:val="24"/>
        </w:rPr>
        <w:t>quinto</w:t>
      </w:r>
      <w:r w:rsidRPr="00B00CDE">
        <w:rPr>
          <w:rFonts w:ascii="Arial" w:hAnsi="Arial" w:cs="Arial"/>
          <w:b/>
          <w:sz w:val="24"/>
          <w:szCs w:val="24"/>
        </w:rPr>
        <w:t xml:space="preserve"> </w:t>
      </w:r>
      <w:r w:rsidRPr="00B00CDE">
        <w:rPr>
          <w:rFonts w:ascii="Arial" w:hAnsi="Arial" w:cs="Arial"/>
          <w:sz w:val="24"/>
          <w:szCs w:val="24"/>
        </w:rPr>
        <w:t>punto de la orden del día, se concede el uso de la voz a personal de la Secretaría del Ayuntamiento.</w:t>
      </w:r>
    </w:p>
    <w:p w:rsidR="00B00CDE" w:rsidRPr="00B00CDE" w:rsidRDefault="00B00CDE" w:rsidP="00B00CDE">
      <w:pPr>
        <w:jc w:val="both"/>
        <w:rPr>
          <w:rFonts w:ascii="Arial" w:hAnsi="Arial" w:cs="Arial"/>
          <w:sz w:val="24"/>
          <w:szCs w:val="24"/>
        </w:rPr>
      </w:pPr>
    </w:p>
    <w:p w:rsidR="00B00CDE" w:rsidRDefault="008269E2" w:rsidP="00B00CDE">
      <w:pPr>
        <w:jc w:val="both"/>
        <w:rPr>
          <w:rFonts w:ascii="Arial" w:hAnsi="Arial" w:cs="Arial"/>
          <w:sz w:val="24"/>
          <w:szCs w:val="24"/>
        </w:rPr>
      </w:pPr>
      <w:r w:rsidRPr="00077528">
        <w:rPr>
          <w:rFonts w:ascii="Arial" w:hAnsi="Arial" w:cs="Arial"/>
          <w:b/>
          <w:sz w:val="24"/>
          <w:szCs w:val="24"/>
        </w:rPr>
        <w:t xml:space="preserve">Directora de Integración, Dictaminación, Actas y Acuerdos (Mtra. </w:t>
      </w:r>
      <w:proofErr w:type="spellStart"/>
      <w:r w:rsidRPr="00077528">
        <w:rPr>
          <w:rFonts w:ascii="Arial" w:hAnsi="Arial" w:cs="Arial"/>
          <w:b/>
          <w:sz w:val="24"/>
          <w:szCs w:val="24"/>
        </w:rPr>
        <w:t>Eiko</w:t>
      </w:r>
      <w:proofErr w:type="spellEnd"/>
      <w:r w:rsidRPr="00077528">
        <w:rPr>
          <w:rFonts w:ascii="Arial" w:hAnsi="Arial" w:cs="Arial"/>
          <w:b/>
          <w:sz w:val="24"/>
          <w:szCs w:val="24"/>
        </w:rPr>
        <w:t xml:space="preserve"> </w:t>
      </w:r>
      <w:proofErr w:type="spellStart"/>
      <w:r w:rsidRPr="00077528">
        <w:rPr>
          <w:rFonts w:ascii="Arial" w:hAnsi="Arial" w:cs="Arial"/>
          <w:b/>
          <w:sz w:val="24"/>
          <w:szCs w:val="24"/>
        </w:rPr>
        <w:t>Yoma</w:t>
      </w:r>
      <w:proofErr w:type="spellEnd"/>
      <w:r w:rsidRPr="00077528">
        <w:rPr>
          <w:rFonts w:ascii="Arial" w:hAnsi="Arial" w:cs="Arial"/>
          <w:b/>
          <w:sz w:val="24"/>
          <w:szCs w:val="24"/>
        </w:rPr>
        <w:t xml:space="preserve"> </w:t>
      </w:r>
      <w:proofErr w:type="spellStart"/>
      <w:r w:rsidRPr="00077528">
        <w:rPr>
          <w:rFonts w:ascii="Arial" w:hAnsi="Arial" w:cs="Arial"/>
          <w:b/>
          <w:sz w:val="24"/>
          <w:szCs w:val="24"/>
        </w:rPr>
        <w:t>Kiu</w:t>
      </w:r>
      <w:proofErr w:type="spellEnd"/>
      <w:r w:rsidRPr="00077528">
        <w:rPr>
          <w:rFonts w:ascii="Arial" w:hAnsi="Arial" w:cs="Arial"/>
          <w:b/>
          <w:sz w:val="24"/>
          <w:szCs w:val="24"/>
        </w:rPr>
        <w:t xml:space="preserve"> Tenorio Acosta).- </w:t>
      </w:r>
      <w:r>
        <w:rPr>
          <w:rFonts w:ascii="Arial" w:hAnsi="Arial" w:cs="Arial"/>
          <w:b/>
          <w:sz w:val="24"/>
          <w:szCs w:val="24"/>
        </w:rPr>
        <w:t xml:space="preserve"> </w:t>
      </w:r>
      <w:r w:rsidR="00B00CDE" w:rsidRPr="00B00CDE">
        <w:rPr>
          <w:rFonts w:ascii="Arial" w:hAnsi="Arial" w:cs="Arial"/>
          <w:sz w:val="24"/>
          <w:szCs w:val="24"/>
        </w:rPr>
        <w:t xml:space="preserve">Buen </w:t>
      </w:r>
      <w:r w:rsidRPr="00B00CDE">
        <w:rPr>
          <w:rFonts w:ascii="Arial" w:hAnsi="Arial" w:cs="Arial"/>
          <w:sz w:val="24"/>
          <w:szCs w:val="24"/>
        </w:rPr>
        <w:t>día</w:t>
      </w:r>
      <w:r w:rsidR="00B00CDE" w:rsidRPr="00B00CDE">
        <w:rPr>
          <w:rFonts w:ascii="Arial" w:hAnsi="Arial" w:cs="Arial"/>
          <w:sz w:val="24"/>
          <w:szCs w:val="24"/>
        </w:rPr>
        <w:t xml:space="preserve"> este para efectos de entregar de sobres en estos momentos en original del anexo numero 16 acompañado de una lista de asuntos pendientes el mismo se encuentra suscrito por la Regidora Mirna Citlalli Amaya de Luna quien fue quien presidio la Comisión Edilicia de Hacienda, Patrimonio y Presupuesto bajo la siguiente aclaración considerando que el listado que nos hizo entrega a la secretaria la regidora tenía dos Comisiones Edilicias la de Hacienda y también la de Igualdad este de Genero entonces en ese mismo listado señalo como último asunto el acuerdo 813 pero viene bien determinado que ese acuerdo corresponde a Igualdad de Género, en el sobre no se encuentra el mismo porque a la hora que si nos hizo, que nos entrega por sobre cerrado si este tomo ese acuerdo y lo puso en el sobre que ya en su momento fue entregado a la comisión de Igualdad, nada más esa aclaración, hago entrega de la relación.</w:t>
      </w:r>
    </w:p>
    <w:p w:rsidR="008269E2" w:rsidRPr="008269E2" w:rsidRDefault="008269E2" w:rsidP="00B00CDE">
      <w:pPr>
        <w:jc w:val="both"/>
        <w:rPr>
          <w:rFonts w:ascii="Arial" w:hAnsi="Arial" w:cs="Arial"/>
          <w:sz w:val="24"/>
          <w:szCs w:val="24"/>
        </w:rPr>
      </w:pPr>
    </w:p>
    <w:p w:rsidR="00B00CDE" w:rsidRPr="00B00CDE" w:rsidRDefault="008269E2" w:rsidP="00B00CDE">
      <w:pPr>
        <w:jc w:val="both"/>
        <w:rPr>
          <w:rFonts w:ascii="Arial" w:hAnsi="Arial" w:cs="Arial"/>
          <w:sz w:val="24"/>
          <w:szCs w:val="24"/>
        </w:rPr>
      </w:pPr>
      <w:r w:rsidRPr="00131F62">
        <w:rPr>
          <w:rFonts w:ascii="Arial" w:hAnsi="Arial" w:cs="Arial"/>
          <w:b/>
          <w:sz w:val="24"/>
        </w:rPr>
        <w:t>Síndico Municipal, Mtro. José Luis Salazar Martínez. –</w:t>
      </w:r>
      <w:r>
        <w:rPr>
          <w:rFonts w:ascii="Arial" w:hAnsi="Arial" w:cs="Arial"/>
          <w:b/>
          <w:sz w:val="24"/>
        </w:rPr>
        <w:t xml:space="preserve"> </w:t>
      </w:r>
      <w:r w:rsidR="00B00CDE" w:rsidRPr="00B00CDE">
        <w:rPr>
          <w:rFonts w:ascii="Arial" w:hAnsi="Arial" w:cs="Arial"/>
          <w:sz w:val="24"/>
          <w:szCs w:val="24"/>
        </w:rPr>
        <w:t xml:space="preserve">Muy bien este, bueno voy a dar lectura son 22 asuntos y este hay una observación que quiero hacer en uno de los asuntos impugnados, que es el acuerdo 813/2018 se los muestro si gustan en la resolución viene Hacienda Patrimonio y </w:t>
      </w:r>
      <w:r w:rsidRPr="00B00CDE">
        <w:rPr>
          <w:rFonts w:ascii="Arial" w:hAnsi="Arial" w:cs="Arial"/>
          <w:sz w:val="24"/>
          <w:szCs w:val="24"/>
        </w:rPr>
        <w:t>Presupuesto,</w:t>
      </w:r>
      <w:r w:rsidR="00B00CDE" w:rsidRPr="00B00CDE">
        <w:rPr>
          <w:rFonts w:ascii="Arial" w:hAnsi="Arial" w:cs="Arial"/>
          <w:sz w:val="24"/>
          <w:szCs w:val="24"/>
        </w:rPr>
        <w:t xml:space="preserve"> pero esta tachado y le pusieron Igualdad de Género, supongo </w:t>
      </w:r>
      <w:r w:rsidRPr="00B00CDE">
        <w:rPr>
          <w:rFonts w:ascii="Arial" w:hAnsi="Arial" w:cs="Arial"/>
          <w:sz w:val="24"/>
          <w:szCs w:val="24"/>
        </w:rPr>
        <w:t>que</w:t>
      </w:r>
      <w:r w:rsidR="00B00CDE" w:rsidRPr="00B00CDE">
        <w:rPr>
          <w:rFonts w:ascii="Arial" w:hAnsi="Arial" w:cs="Arial"/>
          <w:sz w:val="24"/>
          <w:szCs w:val="24"/>
        </w:rPr>
        <w:t xml:space="preserve"> por un error, sería cuestión de checarlo a detalle.</w:t>
      </w:r>
    </w:p>
    <w:p w:rsidR="00B00CDE" w:rsidRPr="00B00CDE" w:rsidRDefault="00B00CDE" w:rsidP="00B00CDE">
      <w:pPr>
        <w:jc w:val="both"/>
        <w:rPr>
          <w:rFonts w:ascii="Arial" w:hAnsi="Arial" w:cs="Arial"/>
          <w:sz w:val="24"/>
          <w:szCs w:val="24"/>
        </w:rPr>
      </w:pPr>
      <w:r w:rsidRPr="00B00CDE">
        <w:rPr>
          <w:rFonts w:ascii="Arial" w:hAnsi="Arial" w:cs="Arial"/>
          <w:sz w:val="24"/>
          <w:szCs w:val="24"/>
        </w:rPr>
        <w:t xml:space="preserve">Bien, en el último punto que también está a Igualdad de Genero </w:t>
      </w:r>
    </w:p>
    <w:p w:rsidR="00B00CDE" w:rsidRPr="00B00CDE" w:rsidRDefault="00B00CDE" w:rsidP="00B00CDE">
      <w:pPr>
        <w:jc w:val="both"/>
        <w:rPr>
          <w:rFonts w:ascii="Arial" w:hAnsi="Arial" w:cs="Arial"/>
          <w:sz w:val="24"/>
          <w:szCs w:val="24"/>
        </w:rPr>
      </w:pPr>
      <w:r w:rsidRPr="00B00CDE">
        <w:rPr>
          <w:rFonts w:ascii="Arial" w:hAnsi="Arial" w:cs="Arial"/>
          <w:sz w:val="24"/>
          <w:szCs w:val="24"/>
        </w:rPr>
        <w:t xml:space="preserve">Bien entonces tememos el acuerdo que se denomina sin número del 30 de octubre del 2015 dice acuerdo de cabildo de fecha 30 septiembre que tiene por objeto implementar la </w:t>
      </w:r>
      <w:proofErr w:type="spellStart"/>
      <w:r w:rsidRPr="00B00CDE">
        <w:rPr>
          <w:rFonts w:ascii="Arial" w:hAnsi="Arial" w:cs="Arial"/>
          <w:sz w:val="24"/>
          <w:szCs w:val="24"/>
        </w:rPr>
        <w:t>basificación</w:t>
      </w:r>
      <w:proofErr w:type="spellEnd"/>
      <w:r w:rsidRPr="00B00CDE">
        <w:rPr>
          <w:rFonts w:ascii="Arial" w:hAnsi="Arial" w:cs="Arial"/>
          <w:sz w:val="24"/>
          <w:szCs w:val="24"/>
        </w:rPr>
        <w:t xml:space="preserve"> se refiere al acuerdo de Ayuntamiento de fecha 30 de septiembre del 2015 copia de la iniciativa propuesta por el </w:t>
      </w:r>
      <w:r w:rsidR="009A1B18" w:rsidRPr="00B00CDE">
        <w:rPr>
          <w:rFonts w:ascii="Arial" w:hAnsi="Arial" w:cs="Arial"/>
          <w:sz w:val="24"/>
          <w:szCs w:val="24"/>
        </w:rPr>
        <w:t>Síndico</w:t>
      </w:r>
      <w:r w:rsidRPr="00B00CDE">
        <w:rPr>
          <w:rFonts w:ascii="Arial" w:hAnsi="Arial" w:cs="Arial"/>
          <w:sz w:val="24"/>
          <w:szCs w:val="24"/>
        </w:rPr>
        <w:t xml:space="preserve"> Municipal número de acuerdo 009/2016/TC dice acuerdo de cabildo copia de propuesta oficio número 93/2016 inscrito por el Director de Cementerios oficio 2311/2016  2014/2016  emitido por la Dirección de Gestión Integral del Territorio y transmitido por la Dirección de Patrimonio 561/2016 y el oficio 3830/2016 dirigido por el Tesorero Municipal acuerdo 299/2016/TC dice, acuerdo de cabildo y copia de iniciativa acuerdo  304/2016/TC acuerdo de Cabildo opinión técnica dirigida por el Arq. Ricardo Robles Gómez Coordinador General de Gestión Integral de la Ciudad mediante oficio  023/2017 una estimación presupuestaria por 37 millones 673 mil 750 pesos  por impugnación del proyecto opinión técnica dirigida por el Tesorero Municipal mediante oficio 1227/2017 ficha técnica del área comprendida del proyecto emitido por Gestión  Integral del Territorio solicitud de opiniones técnicas emitidas por la presidencia de la comisión oficio 70/2017 y 23/2017 copias del oficio emitido por la Dirección General de Movilidad y transporte del Estado de Jalisco oficio IMTJ-1554/2017 D-MNM 17 Julio de 2017 OFICIO CGGDIDA 660/2017oficio dirigido por el Mtro. José Luis Salazar Martínez Secretario del Ayuntamiento 69/2017 dirigido por la presidencia de la Comisión oficio 2444/2017 emitido por el Mtro. Fernando Chávez Delgadillo secretario de Ayuntamiento y por el Mtro. Servando Sepúlveda secretario de Movilidad </w:t>
      </w:r>
    </w:p>
    <w:p w:rsidR="00E17167" w:rsidRDefault="00B00CDE" w:rsidP="00B00CDE">
      <w:pPr>
        <w:jc w:val="both"/>
        <w:rPr>
          <w:rFonts w:ascii="Arial" w:hAnsi="Arial" w:cs="Arial"/>
          <w:sz w:val="24"/>
          <w:szCs w:val="24"/>
        </w:rPr>
      </w:pPr>
      <w:r w:rsidRPr="00B00CDE">
        <w:rPr>
          <w:rFonts w:ascii="Arial" w:hAnsi="Arial" w:cs="Arial"/>
          <w:sz w:val="24"/>
          <w:szCs w:val="24"/>
        </w:rPr>
        <w:t>Acuerdo 386/2017/</w:t>
      </w:r>
      <w:r w:rsidR="00FF1996" w:rsidRPr="00B00CDE">
        <w:rPr>
          <w:rFonts w:ascii="Arial" w:hAnsi="Arial" w:cs="Arial"/>
          <w:sz w:val="24"/>
          <w:szCs w:val="24"/>
        </w:rPr>
        <w:t>TC</w:t>
      </w:r>
      <w:r w:rsidR="00E17167">
        <w:rPr>
          <w:rFonts w:ascii="Arial" w:hAnsi="Arial" w:cs="Arial"/>
          <w:sz w:val="24"/>
          <w:szCs w:val="24"/>
        </w:rPr>
        <w:t>,</w:t>
      </w:r>
      <w:r w:rsidR="00FF1996" w:rsidRPr="00B00CDE">
        <w:rPr>
          <w:rFonts w:ascii="Arial" w:hAnsi="Arial" w:cs="Arial"/>
          <w:sz w:val="24"/>
          <w:szCs w:val="24"/>
        </w:rPr>
        <w:t xml:space="preserve"> </w:t>
      </w:r>
      <w:r w:rsidRPr="00B00CDE">
        <w:rPr>
          <w:rFonts w:ascii="Arial" w:hAnsi="Arial" w:cs="Arial"/>
          <w:sz w:val="24"/>
          <w:szCs w:val="24"/>
        </w:rPr>
        <w:t xml:space="preserve"> acuerdo de cabildo acuerdo 387/2017/</w:t>
      </w:r>
      <w:r w:rsidR="00FF1996" w:rsidRPr="00B00CDE">
        <w:rPr>
          <w:rFonts w:ascii="Arial" w:hAnsi="Arial" w:cs="Arial"/>
          <w:sz w:val="24"/>
          <w:szCs w:val="24"/>
        </w:rPr>
        <w:t>TC</w:t>
      </w:r>
      <w:r w:rsidR="00E17167">
        <w:rPr>
          <w:rFonts w:ascii="Arial" w:hAnsi="Arial" w:cs="Arial"/>
          <w:sz w:val="24"/>
          <w:szCs w:val="24"/>
        </w:rPr>
        <w:t>,</w:t>
      </w:r>
      <w:r w:rsidRPr="00B00CDE">
        <w:rPr>
          <w:rFonts w:ascii="Arial" w:hAnsi="Arial" w:cs="Arial"/>
          <w:sz w:val="24"/>
          <w:szCs w:val="24"/>
        </w:rPr>
        <w:t xml:space="preserve">  acuerdo de Cabildo  402/2017</w:t>
      </w:r>
      <w:r w:rsidR="00E17167">
        <w:rPr>
          <w:rFonts w:ascii="Arial" w:hAnsi="Arial" w:cs="Arial"/>
          <w:sz w:val="24"/>
          <w:szCs w:val="24"/>
        </w:rPr>
        <w:t>,</w:t>
      </w:r>
      <w:r w:rsidRPr="00B00CDE">
        <w:rPr>
          <w:rFonts w:ascii="Arial" w:hAnsi="Arial" w:cs="Arial"/>
          <w:sz w:val="24"/>
          <w:szCs w:val="24"/>
        </w:rPr>
        <w:t xml:space="preserve">  </w:t>
      </w:r>
      <w:r w:rsidR="00E17167">
        <w:rPr>
          <w:rFonts w:ascii="Arial" w:hAnsi="Arial" w:cs="Arial"/>
          <w:sz w:val="24"/>
          <w:szCs w:val="24"/>
        </w:rPr>
        <w:t>a</w:t>
      </w:r>
      <w:r w:rsidRPr="00B00CDE">
        <w:rPr>
          <w:rFonts w:ascii="Arial" w:hAnsi="Arial" w:cs="Arial"/>
          <w:sz w:val="24"/>
          <w:szCs w:val="24"/>
        </w:rPr>
        <w:t xml:space="preserve">cuerdo de cabildo oficio 114/2018 suscrito por el Lic. Jesús </w:t>
      </w:r>
      <w:r w:rsidR="00A3403C" w:rsidRPr="00B00CDE">
        <w:rPr>
          <w:rFonts w:ascii="Arial" w:hAnsi="Arial" w:cs="Arial"/>
          <w:sz w:val="24"/>
          <w:szCs w:val="24"/>
        </w:rPr>
        <w:t>Méndez</w:t>
      </w:r>
      <w:r w:rsidRPr="00B00CDE">
        <w:rPr>
          <w:rFonts w:ascii="Arial" w:hAnsi="Arial" w:cs="Arial"/>
          <w:sz w:val="24"/>
          <w:szCs w:val="24"/>
        </w:rPr>
        <w:t xml:space="preserve"> Rodríguez Director Jurídico solicitudes y opiniones técnicas suscritas por la presidencia de la Comisión</w:t>
      </w:r>
      <w:r w:rsidR="00E17167">
        <w:rPr>
          <w:rFonts w:ascii="Arial" w:hAnsi="Arial" w:cs="Arial"/>
          <w:sz w:val="24"/>
          <w:szCs w:val="24"/>
        </w:rPr>
        <w:t>,</w:t>
      </w:r>
      <w:r w:rsidRPr="00B00CDE">
        <w:rPr>
          <w:rFonts w:ascii="Arial" w:hAnsi="Arial" w:cs="Arial"/>
          <w:sz w:val="24"/>
          <w:szCs w:val="24"/>
        </w:rPr>
        <w:t xml:space="preserve"> copias de actas de infracción 1877 y 2090 copias</w:t>
      </w:r>
      <w:r w:rsidR="00962BA8">
        <w:rPr>
          <w:rFonts w:ascii="Arial" w:hAnsi="Arial" w:cs="Arial"/>
          <w:sz w:val="24"/>
          <w:szCs w:val="24"/>
        </w:rPr>
        <w:t>,</w:t>
      </w:r>
      <w:r w:rsidRPr="00B00CDE">
        <w:rPr>
          <w:rFonts w:ascii="Arial" w:hAnsi="Arial" w:cs="Arial"/>
          <w:sz w:val="24"/>
          <w:szCs w:val="24"/>
        </w:rPr>
        <w:t xml:space="preserve"> oficio 505/2016 emitido por la Mtra. Anabel González Aceves Directora de Patrimonio  oficio 4648/2016 dirigido por el Director de Gestión Integral de la Ciudad</w:t>
      </w:r>
      <w:r w:rsidR="00E17167">
        <w:rPr>
          <w:rFonts w:ascii="Arial" w:hAnsi="Arial" w:cs="Arial"/>
          <w:sz w:val="24"/>
          <w:szCs w:val="24"/>
        </w:rPr>
        <w:t>,</w:t>
      </w:r>
      <w:r w:rsidRPr="00B00CDE">
        <w:rPr>
          <w:rFonts w:ascii="Arial" w:hAnsi="Arial" w:cs="Arial"/>
          <w:sz w:val="24"/>
          <w:szCs w:val="24"/>
        </w:rPr>
        <w:t xml:space="preserve"> </w:t>
      </w:r>
    </w:p>
    <w:p w:rsidR="00B00CDE" w:rsidRPr="00B00CDE" w:rsidRDefault="00962BA8" w:rsidP="00B00CDE">
      <w:pPr>
        <w:jc w:val="both"/>
        <w:rPr>
          <w:rFonts w:ascii="Arial" w:hAnsi="Arial" w:cs="Arial"/>
          <w:sz w:val="24"/>
          <w:szCs w:val="24"/>
        </w:rPr>
      </w:pPr>
      <w:r w:rsidRPr="00B00CDE">
        <w:rPr>
          <w:rFonts w:ascii="Arial" w:hAnsi="Arial" w:cs="Arial"/>
          <w:sz w:val="24"/>
          <w:szCs w:val="24"/>
        </w:rPr>
        <w:lastRenderedPageBreak/>
        <w:t>Oficio</w:t>
      </w:r>
      <w:r w:rsidR="00B00CDE" w:rsidRPr="00B00CDE">
        <w:rPr>
          <w:rFonts w:ascii="Arial" w:hAnsi="Arial" w:cs="Arial"/>
          <w:sz w:val="24"/>
          <w:szCs w:val="24"/>
        </w:rPr>
        <w:t xml:space="preserve"> 541/2017 y 95/2017 por el Director de Catastro oficio 1108/2017 suscrito por el Director de Gestión integral del Territorio.</w:t>
      </w:r>
    </w:p>
    <w:p w:rsidR="008269E2" w:rsidRPr="008269E2" w:rsidRDefault="00B00CDE" w:rsidP="00855148">
      <w:pPr>
        <w:jc w:val="both"/>
        <w:rPr>
          <w:rFonts w:ascii="Arial" w:hAnsi="Arial" w:cs="Arial"/>
          <w:sz w:val="24"/>
          <w:szCs w:val="24"/>
        </w:rPr>
      </w:pPr>
      <w:r w:rsidRPr="00B00CDE">
        <w:rPr>
          <w:rFonts w:ascii="Arial" w:hAnsi="Arial" w:cs="Arial"/>
          <w:sz w:val="24"/>
          <w:szCs w:val="24"/>
        </w:rPr>
        <w:t>Acuerdo 677/2017/</w:t>
      </w:r>
      <w:r w:rsidR="00FF1996" w:rsidRPr="00B00CDE">
        <w:rPr>
          <w:rFonts w:ascii="Arial" w:hAnsi="Arial" w:cs="Arial"/>
          <w:sz w:val="24"/>
          <w:szCs w:val="24"/>
        </w:rPr>
        <w:t>TC</w:t>
      </w:r>
      <w:r w:rsidRPr="00B00CDE">
        <w:rPr>
          <w:rFonts w:ascii="Arial" w:hAnsi="Arial" w:cs="Arial"/>
          <w:sz w:val="24"/>
          <w:szCs w:val="24"/>
        </w:rPr>
        <w:t xml:space="preserve"> acuerdo de Cabildo copia de la propuesta de acuerdo inicial del Ing. Manuel Contreras Fernández 18 Enero 2017 de 0772/2017 13887/2017 suscritos por el Ing. Ignacio Avalos Abundis copia del acuerdo de Cabildo</w:t>
      </w:r>
      <w:r w:rsidR="008269E2">
        <w:rPr>
          <w:rFonts w:ascii="Arial" w:hAnsi="Arial" w:cs="Arial"/>
          <w:sz w:val="24"/>
          <w:szCs w:val="24"/>
        </w:rPr>
        <w:t>.</w:t>
      </w:r>
    </w:p>
    <w:p w:rsidR="00EE4A23" w:rsidRDefault="00ED5F52" w:rsidP="00855148">
      <w:pPr>
        <w:jc w:val="both"/>
        <w:rPr>
          <w:rFonts w:ascii="Arial" w:hAnsi="Arial" w:cs="Arial"/>
          <w:sz w:val="24"/>
        </w:rPr>
      </w:pPr>
      <w:r w:rsidRPr="00855148">
        <w:rPr>
          <w:rFonts w:ascii="Arial" w:hAnsi="Arial" w:cs="Arial"/>
          <w:b/>
          <w:sz w:val="24"/>
        </w:rPr>
        <w:t xml:space="preserve">Regidor Alberto Maldonado </w:t>
      </w:r>
      <w:r w:rsidR="00855148" w:rsidRPr="00855148">
        <w:rPr>
          <w:rFonts w:ascii="Arial" w:hAnsi="Arial" w:cs="Arial"/>
          <w:b/>
          <w:sz w:val="24"/>
        </w:rPr>
        <w:t>Chavarín.</w:t>
      </w:r>
      <w:r w:rsidR="00855148">
        <w:rPr>
          <w:rFonts w:ascii="Arial" w:hAnsi="Arial" w:cs="Arial"/>
          <w:b/>
          <w:sz w:val="24"/>
        </w:rPr>
        <w:t xml:space="preserve"> - </w:t>
      </w:r>
      <w:r w:rsidRPr="00855148">
        <w:rPr>
          <w:rFonts w:ascii="Arial" w:hAnsi="Arial" w:cs="Arial"/>
          <w:sz w:val="24"/>
        </w:rPr>
        <w:t xml:space="preserve">Presidente para darles cuenta de la lista de asistencia, agradezco que de alguna manera que me dieran copia simple de todo el expediente que le están entregando de asuntos pendientes. </w:t>
      </w:r>
    </w:p>
    <w:p w:rsidR="00855148" w:rsidRDefault="00855148" w:rsidP="00855148">
      <w:pPr>
        <w:jc w:val="both"/>
        <w:rPr>
          <w:rFonts w:ascii="Arial" w:hAnsi="Arial" w:cs="Arial"/>
          <w:sz w:val="24"/>
        </w:rPr>
      </w:pPr>
      <w:r w:rsidRPr="00131F62">
        <w:rPr>
          <w:rFonts w:ascii="Arial" w:hAnsi="Arial" w:cs="Arial"/>
          <w:b/>
          <w:sz w:val="24"/>
        </w:rPr>
        <w:t>Síndico Municipal, Mtro. José Luis Salazar Martínez. –</w:t>
      </w:r>
      <w:r>
        <w:rPr>
          <w:rFonts w:ascii="Arial" w:hAnsi="Arial" w:cs="Arial"/>
          <w:sz w:val="24"/>
        </w:rPr>
        <w:t xml:space="preserve"> Muy bien ¿alguien más? Con mucho gusto.</w:t>
      </w:r>
    </w:p>
    <w:p w:rsidR="00855148" w:rsidRDefault="00855148" w:rsidP="00855148">
      <w:pPr>
        <w:jc w:val="both"/>
        <w:rPr>
          <w:rFonts w:ascii="Arial" w:hAnsi="Arial" w:cs="Arial"/>
          <w:sz w:val="24"/>
        </w:rPr>
      </w:pPr>
      <w:r>
        <w:rPr>
          <w:rFonts w:ascii="Arial" w:hAnsi="Arial" w:cs="Arial"/>
          <w:sz w:val="24"/>
        </w:rPr>
        <w:t xml:space="preserve">Bien pues este, comentarles que me llego un </w:t>
      </w:r>
      <w:r w:rsidR="0001146C">
        <w:rPr>
          <w:rFonts w:ascii="Arial" w:hAnsi="Arial" w:cs="Arial"/>
          <w:sz w:val="24"/>
        </w:rPr>
        <w:t>oficio, lo</w:t>
      </w:r>
      <w:r>
        <w:rPr>
          <w:rFonts w:ascii="Arial" w:hAnsi="Arial" w:cs="Arial"/>
          <w:sz w:val="24"/>
        </w:rPr>
        <w:t xml:space="preserve"> pongo a consideración de esta comisión, es un oficio firmado por el regidor Alberto Alfaro García, integrante de esta comisión, recibido en mi oficina en la sindicatura, el 30 de octubre, a las 10 con 38 minutos, el día de hoy, hace unos cuantos minutos</w:t>
      </w:r>
      <w:r w:rsidR="0001146C">
        <w:rPr>
          <w:rFonts w:ascii="Arial" w:hAnsi="Arial" w:cs="Arial"/>
          <w:sz w:val="24"/>
        </w:rPr>
        <w:t>, va dirigido a su servidor como presidente de la Comisión Edilicia de Hacienda, Patrimonio y Presupuesto, y señala lo siguiente:</w:t>
      </w:r>
    </w:p>
    <w:p w:rsidR="0001146C" w:rsidRDefault="0001146C" w:rsidP="00855148">
      <w:pPr>
        <w:jc w:val="both"/>
        <w:rPr>
          <w:rFonts w:ascii="Arial" w:hAnsi="Arial" w:cs="Arial"/>
          <w:sz w:val="24"/>
        </w:rPr>
      </w:pPr>
      <w:r>
        <w:rPr>
          <w:rFonts w:ascii="Arial" w:hAnsi="Arial" w:cs="Arial"/>
          <w:sz w:val="24"/>
        </w:rPr>
        <w:t>Acompaña al presente un cordial saludo, situación que hago propicia para hacer de su conocimiento que de conformidad con lo dispuesto por la fracción II del artículo 35 Bis del Reglamento del Gobierno y de la Administración Pública del Ayuntamiento Constitucional de San Pedro Tlaquepaque, le solicito de la manera más atenta se justifique mi inasistencia a la sesión de instalación de la comisión que preside, convocada para este próximo 30 de octubre del presente año, ya que por motivos de salud no podré asistir, por lo que anexo a la presente la constancia médica correspondiente</w:t>
      </w:r>
      <w:r w:rsidR="00131F62">
        <w:rPr>
          <w:rFonts w:ascii="Arial" w:hAnsi="Arial" w:cs="Arial"/>
          <w:sz w:val="24"/>
        </w:rPr>
        <w:t>. Sin otro particular por el momento me despido de usted, quedando a su total disposición</w:t>
      </w:r>
      <w:r>
        <w:rPr>
          <w:rFonts w:ascii="Arial" w:hAnsi="Arial" w:cs="Arial"/>
          <w:sz w:val="24"/>
        </w:rPr>
        <w:t xml:space="preserve">.  </w:t>
      </w:r>
    </w:p>
    <w:p w:rsidR="00131F62" w:rsidRDefault="00131F62" w:rsidP="00855148">
      <w:pPr>
        <w:jc w:val="both"/>
        <w:rPr>
          <w:rFonts w:ascii="Arial" w:hAnsi="Arial" w:cs="Arial"/>
          <w:sz w:val="24"/>
        </w:rPr>
      </w:pPr>
      <w:r>
        <w:rPr>
          <w:rFonts w:ascii="Arial" w:hAnsi="Arial" w:cs="Arial"/>
          <w:sz w:val="24"/>
        </w:rPr>
        <w:t>Este no, no acompaño la constancia médica, no tengo el documento de la constancia, pero igual someto a consideración de los integrantes y le justificamos la inasistencia, si están de acuerdo favor de manifestarlo que la forma acostumbrada ¿en contra? ¿abstenciones? Entonces este, no le justificamos su inasistencia y se queda para constancia de las votaciones emitidas ¿alguien más que quiera hacer uso de la voz? Adelante</w:t>
      </w:r>
      <w:r w:rsidR="00263622">
        <w:rPr>
          <w:rFonts w:ascii="Arial" w:hAnsi="Arial" w:cs="Arial"/>
          <w:sz w:val="24"/>
        </w:rPr>
        <w:t xml:space="preserve"> José Luis</w:t>
      </w:r>
      <w:r>
        <w:rPr>
          <w:rFonts w:ascii="Arial" w:hAnsi="Arial" w:cs="Arial"/>
          <w:sz w:val="24"/>
        </w:rPr>
        <w:t xml:space="preserve">. </w:t>
      </w:r>
    </w:p>
    <w:p w:rsidR="00263622" w:rsidRDefault="00641D6D" w:rsidP="00855148">
      <w:pPr>
        <w:jc w:val="both"/>
        <w:rPr>
          <w:rFonts w:ascii="Arial" w:hAnsi="Arial" w:cs="Arial"/>
          <w:sz w:val="24"/>
        </w:rPr>
      </w:pPr>
      <w:r w:rsidRPr="00641D6D">
        <w:rPr>
          <w:rFonts w:ascii="Arial" w:hAnsi="Arial" w:cs="Arial"/>
          <w:b/>
          <w:sz w:val="24"/>
        </w:rPr>
        <w:t xml:space="preserve">Regidor </w:t>
      </w:r>
      <w:r w:rsidR="00131F62" w:rsidRPr="00131F62">
        <w:rPr>
          <w:rFonts w:ascii="Arial" w:hAnsi="Arial" w:cs="Arial"/>
          <w:b/>
          <w:sz w:val="24"/>
        </w:rPr>
        <w:t xml:space="preserve">José Luis </w:t>
      </w:r>
      <w:r>
        <w:rPr>
          <w:rFonts w:ascii="Arial" w:hAnsi="Arial" w:cs="Arial"/>
          <w:b/>
          <w:sz w:val="24"/>
        </w:rPr>
        <w:t>Figueroa Meza</w:t>
      </w:r>
      <w:r w:rsidR="00131F62" w:rsidRPr="00131F62">
        <w:rPr>
          <w:rFonts w:ascii="Arial" w:hAnsi="Arial" w:cs="Arial"/>
          <w:b/>
          <w:sz w:val="24"/>
        </w:rPr>
        <w:t>. –</w:t>
      </w:r>
      <w:r w:rsidR="00131F62">
        <w:rPr>
          <w:rFonts w:ascii="Arial" w:hAnsi="Arial" w:cs="Arial"/>
          <w:b/>
          <w:sz w:val="24"/>
        </w:rPr>
        <w:t xml:space="preserve"> </w:t>
      </w:r>
      <w:r w:rsidR="00263622">
        <w:rPr>
          <w:rFonts w:ascii="Arial" w:hAnsi="Arial" w:cs="Arial"/>
          <w:sz w:val="24"/>
        </w:rPr>
        <w:t>Qué tal, buenos días, estoy aquí para expresar mi apoyo hacia esta comisión, seguramente estaré solicitando alguna información, con el fin de aportar.</w:t>
      </w:r>
    </w:p>
    <w:p w:rsidR="00131F62" w:rsidRDefault="00263622" w:rsidP="00855148">
      <w:pPr>
        <w:jc w:val="both"/>
        <w:rPr>
          <w:rFonts w:ascii="Arial" w:hAnsi="Arial" w:cs="Arial"/>
          <w:b/>
          <w:sz w:val="24"/>
        </w:rPr>
      </w:pPr>
      <w:r w:rsidRPr="00131F62">
        <w:rPr>
          <w:rFonts w:ascii="Arial" w:hAnsi="Arial" w:cs="Arial"/>
          <w:b/>
          <w:sz w:val="24"/>
        </w:rPr>
        <w:t>Síndico Municipal, Mtro. José Luis Salazar Martínez. –</w:t>
      </w:r>
      <w:r>
        <w:rPr>
          <w:rFonts w:ascii="Arial" w:hAnsi="Arial" w:cs="Arial"/>
          <w:b/>
          <w:sz w:val="24"/>
        </w:rPr>
        <w:t xml:space="preserve"> </w:t>
      </w:r>
      <w:r w:rsidRPr="00263622">
        <w:rPr>
          <w:rFonts w:ascii="Arial" w:hAnsi="Arial" w:cs="Arial"/>
          <w:sz w:val="24"/>
        </w:rPr>
        <w:t>Gracias</w:t>
      </w:r>
      <w:r>
        <w:rPr>
          <w:rFonts w:ascii="Arial" w:hAnsi="Arial" w:cs="Arial"/>
          <w:b/>
          <w:sz w:val="24"/>
        </w:rPr>
        <w:t xml:space="preserve">, </w:t>
      </w:r>
      <w:r w:rsidRPr="00263622">
        <w:rPr>
          <w:rFonts w:ascii="Arial" w:hAnsi="Arial" w:cs="Arial"/>
          <w:sz w:val="24"/>
        </w:rPr>
        <w:t>¿alguien más quiere hacer uso de la voz?</w:t>
      </w:r>
      <w:r>
        <w:rPr>
          <w:rFonts w:ascii="Arial" w:hAnsi="Arial" w:cs="Arial"/>
          <w:b/>
          <w:sz w:val="24"/>
        </w:rPr>
        <w:t xml:space="preserve"> </w:t>
      </w:r>
    </w:p>
    <w:p w:rsidR="00B206C1" w:rsidRDefault="00263622" w:rsidP="00855148">
      <w:pPr>
        <w:jc w:val="both"/>
        <w:rPr>
          <w:rFonts w:ascii="Arial" w:hAnsi="Arial" w:cs="Arial"/>
          <w:sz w:val="24"/>
        </w:rPr>
      </w:pPr>
      <w:r>
        <w:rPr>
          <w:rFonts w:ascii="Arial" w:hAnsi="Arial" w:cs="Arial"/>
          <w:sz w:val="24"/>
        </w:rPr>
        <w:t xml:space="preserve">Bien, pues este para el desahogo del séptimo punto del orden del día, se declara clausurada la sesión siendo las 11 horas con 17 minutos del día de hoy, quedando pendientes de la notificación de la siguiente sesión, buen día para todos. </w:t>
      </w:r>
    </w:p>
    <w:p w:rsidR="00263622" w:rsidRDefault="00B206C1" w:rsidP="00855148">
      <w:pPr>
        <w:jc w:val="both"/>
        <w:rPr>
          <w:rFonts w:ascii="Arial" w:hAnsi="Arial" w:cs="Arial"/>
          <w:sz w:val="24"/>
        </w:rPr>
      </w:pPr>
      <w:r>
        <w:rPr>
          <w:rFonts w:ascii="Arial" w:hAnsi="Arial" w:cs="Arial"/>
          <w:sz w:val="24"/>
        </w:rPr>
        <w:t xml:space="preserve">Muchas gracias por su asistencia. </w:t>
      </w:r>
    </w:p>
    <w:p w:rsidR="006C28BA" w:rsidRDefault="006C28BA" w:rsidP="00855148">
      <w:pPr>
        <w:jc w:val="both"/>
        <w:rPr>
          <w:rFonts w:ascii="Arial" w:hAnsi="Arial" w:cs="Arial"/>
          <w:sz w:val="24"/>
        </w:rPr>
      </w:pPr>
    </w:p>
    <w:p w:rsidR="00622766" w:rsidRPr="00622766" w:rsidRDefault="00622766" w:rsidP="00622766">
      <w:pPr>
        <w:spacing w:after="0"/>
        <w:jc w:val="center"/>
        <w:rPr>
          <w:rFonts w:ascii="Arial" w:hAnsi="Arial" w:cs="Arial"/>
          <w:b/>
          <w:sz w:val="24"/>
        </w:rPr>
      </w:pPr>
      <w:r w:rsidRPr="00622766">
        <w:rPr>
          <w:rFonts w:ascii="Arial" w:hAnsi="Arial" w:cs="Arial"/>
          <w:b/>
          <w:sz w:val="24"/>
        </w:rPr>
        <w:t>ATENTAMENTE</w:t>
      </w:r>
    </w:p>
    <w:p w:rsidR="00622766" w:rsidRPr="00622766" w:rsidRDefault="00622766" w:rsidP="00622766">
      <w:pPr>
        <w:spacing w:after="0"/>
        <w:jc w:val="center"/>
        <w:rPr>
          <w:rFonts w:ascii="Arial" w:hAnsi="Arial" w:cs="Arial"/>
          <w:b/>
          <w:sz w:val="24"/>
        </w:rPr>
      </w:pPr>
      <w:r w:rsidRPr="00622766">
        <w:rPr>
          <w:rFonts w:ascii="Arial" w:hAnsi="Arial" w:cs="Arial"/>
          <w:b/>
          <w:sz w:val="24"/>
        </w:rPr>
        <w:t>San Pedro Tlaquepaque, Jalisco. A 30 octubre del 2018.</w:t>
      </w:r>
    </w:p>
    <w:p w:rsidR="00622766" w:rsidRPr="00622766" w:rsidRDefault="00622766" w:rsidP="00622766">
      <w:pPr>
        <w:jc w:val="center"/>
        <w:rPr>
          <w:rFonts w:ascii="Arial" w:hAnsi="Arial" w:cs="Arial"/>
          <w:b/>
          <w:sz w:val="24"/>
        </w:rPr>
      </w:pPr>
    </w:p>
    <w:p w:rsidR="00622766" w:rsidRPr="00622766" w:rsidRDefault="00622766" w:rsidP="00622766">
      <w:pPr>
        <w:jc w:val="center"/>
        <w:rPr>
          <w:rFonts w:ascii="Arial" w:hAnsi="Arial" w:cs="Arial"/>
          <w:b/>
          <w:sz w:val="24"/>
        </w:rPr>
      </w:pPr>
    </w:p>
    <w:p w:rsidR="00622766" w:rsidRPr="00622766" w:rsidRDefault="00622766" w:rsidP="00622766">
      <w:pPr>
        <w:jc w:val="center"/>
        <w:rPr>
          <w:rFonts w:ascii="Arial" w:hAnsi="Arial" w:cs="Arial"/>
          <w:b/>
          <w:sz w:val="24"/>
        </w:rPr>
      </w:pPr>
    </w:p>
    <w:p w:rsidR="00622766" w:rsidRPr="00622766" w:rsidRDefault="00622766" w:rsidP="00622766">
      <w:pPr>
        <w:jc w:val="center"/>
        <w:rPr>
          <w:rFonts w:ascii="Arial" w:hAnsi="Arial" w:cs="Arial"/>
          <w:b/>
          <w:sz w:val="24"/>
        </w:rPr>
      </w:pPr>
    </w:p>
    <w:p w:rsidR="00622766" w:rsidRPr="00622766" w:rsidRDefault="00622766" w:rsidP="00622766">
      <w:pPr>
        <w:spacing w:after="0"/>
        <w:jc w:val="center"/>
        <w:rPr>
          <w:rFonts w:ascii="Arial" w:hAnsi="Arial" w:cs="Arial"/>
          <w:b/>
          <w:sz w:val="24"/>
        </w:rPr>
      </w:pPr>
      <w:r w:rsidRPr="00622766">
        <w:rPr>
          <w:rFonts w:ascii="Arial" w:hAnsi="Arial" w:cs="Arial"/>
          <w:b/>
          <w:sz w:val="24"/>
        </w:rPr>
        <w:t>Síndico Municipal José Luis Salazar Martínez</w:t>
      </w:r>
    </w:p>
    <w:p w:rsidR="00622766" w:rsidRPr="00622766" w:rsidRDefault="00622766" w:rsidP="00622766">
      <w:pPr>
        <w:spacing w:after="0"/>
        <w:jc w:val="center"/>
        <w:rPr>
          <w:rFonts w:ascii="Arial" w:hAnsi="Arial" w:cs="Arial"/>
          <w:b/>
          <w:sz w:val="24"/>
        </w:rPr>
      </w:pPr>
      <w:r w:rsidRPr="00622766">
        <w:rPr>
          <w:rFonts w:ascii="Arial" w:hAnsi="Arial" w:cs="Arial"/>
          <w:b/>
          <w:sz w:val="24"/>
        </w:rPr>
        <w:t>Presidente de la Comisión Edilicia de Hacienda, Patrimonio y Presupuesto.</w:t>
      </w:r>
    </w:p>
    <w:p w:rsidR="00622766" w:rsidRPr="00622766" w:rsidRDefault="00622766" w:rsidP="00622766">
      <w:pPr>
        <w:spacing w:after="0"/>
        <w:jc w:val="center"/>
        <w:rPr>
          <w:rFonts w:ascii="Arial" w:hAnsi="Arial" w:cs="Arial"/>
          <w:b/>
          <w:sz w:val="24"/>
        </w:rPr>
      </w:pPr>
    </w:p>
    <w:p w:rsidR="00622766" w:rsidRPr="00622766" w:rsidRDefault="00622766" w:rsidP="00622766">
      <w:pPr>
        <w:spacing w:after="0"/>
        <w:jc w:val="center"/>
        <w:rPr>
          <w:rFonts w:ascii="Arial" w:hAnsi="Arial" w:cs="Arial"/>
          <w:b/>
          <w:sz w:val="24"/>
        </w:rPr>
      </w:pPr>
    </w:p>
    <w:p w:rsidR="00622766" w:rsidRPr="00622766" w:rsidRDefault="00622766" w:rsidP="00622766">
      <w:pPr>
        <w:spacing w:after="0"/>
        <w:jc w:val="center"/>
        <w:rPr>
          <w:rFonts w:ascii="Arial" w:hAnsi="Arial" w:cs="Arial"/>
          <w:b/>
          <w:sz w:val="24"/>
        </w:rPr>
      </w:pPr>
    </w:p>
    <w:p w:rsidR="00622766" w:rsidRDefault="00622766" w:rsidP="00962BA8">
      <w:pPr>
        <w:spacing w:after="0"/>
        <w:rPr>
          <w:rFonts w:ascii="Arial" w:hAnsi="Arial" w:cs="Arial"/>
          <w:b/>
          <w:sz w:val="24"/>
        </w:rPr>
      </w:pPr>
    </w:p>
    <w:p w:rsidR="00E17167" w:rsidRDefault="00E17167" w:rsidP="00622766">
      <w:pPr>
        <w:spacing w:after="0"/>
        <w:jc w:val="center"/>
        <w:rPr>
          <w:rFonts w:ascii="Arial" w:hAnsi="Arial" w:cs="Arial"/>
          <w:b/>
          <w:sz w:val="24"/>
        </w:rPr>
      </w:pPr>
    </w:p>
    <w:p w:rsidR="00E17167" w:rsidRDefault="00E17167" w:rsidP="00622766">
      <w:pPr>
        <w:spacing w:after="0"/>
        <w:jc w:val="center"/>
        <w:rPr>
          <w:rFonts w:ascii="Arial" w:hAnsi="Arial" w:cs="Arial"/>
          <w:b/>
          <w:sz w:val="24"/>
        </w:rPr>
      </w:pPr>
    </w:p>
    <w:p w:rsidR="00E17167" w:rsidRPr="00622766" w:rsidRDefault="00E17167" w:rsidP="00622766">
      <w:pPr>
        <w:spacing w:after="0"/>
        <w:jc w:val="center"/>
        <w:rPr>
          <w:rFonts w:ascii="Arial" w:hAnsi="Arial" w:cs="Arial"/>
          <w:b/>
          <w:sz w:val="24"/>
        </w:rPr>
      </w:pPr>
    </w:p>
    <w:p w:rsidR="00622766" w:rsidRPr="00622766" w:rsidRDefault="008269E2" w:rsidP="00962BA8">
      <w:pPr>
        <w:jc w:val="center"/>
        <w:rPr>
          <w:rFonts w:ascii="Arial" w:hAnsi="Arial" w:cs="Arial"/>
          <w:b/>
          <w:sz w:val="24"/>
        </w:rPr>
      </w:pPr>
      <w:r>
        <w:rPr>
          <w:rFonts w:ascii="Arial" w:hAnsi="Arial" w:cs="Arial"/>
          <w:b/>
          <w:sz w:val="24"/>
        </w:rPr>
        <w:t xml:space="preserve">Regidora </w:t>
      </w:r>
      <w:r w:rsidR="00622766" w:rsidRPr="00622766">
        <w:rPr>
          <w:rFonts w:ascii="Arial" w:hAnsi="Arial" w:cs="Arial"/>
          <w:b/>
          <w:sz w:val="24"/>
        </w:rPr>
        <w:t xml:space="preserve">Irma Yolanda Reynoso </w:t>
      </w:r>
    </w:p>
    <w:p w:rsidR="00622766" w:rsidRDefault="008269E2" w:rsidP="00962BA8">
      <w:pPr>
        <w:jc w:val="both"/>
        <w:rPr>
          <w:rFonts w:ascii="Arial" w:hAnsi="Arial" w:cs="Arial"/>
          <w:sz w:val="24"/>
        </w:rPr>
      </w:pPr>
      <w:r w:rsidRPr="008269E2">
        <w:rPr>
          <w:rFonts w:ascii="Arial" w:hAnsi="Arial" w:cs="Arial"/>
          <w:b/>
          <w:sz w:val="24"/>
        </w:rPr>
        <w:t>Vocal de la</w:t>
      </w:r>
      <w:r>
        <w:rPr>
          <w:rFonts w:ascii="Arial" w:hAnsi="Arial" w:cs="Arial"/>
          <w:sz w:val="24"/>
        </w:rPr>
        <w:t xml:space="preserve"> </w:t>
      </w:r>
      <w:r w:rsidRPr="00622766">
        <w:rPr>
          <w:rFonts w:ascii="Arial" w:hAnsi="Arial" w:cs="Arial"/>
          <w:b/>
          <w:sz w:val="24"/>
        </w:rPr>
        <w:t>Comisión Edilicia de Hacienda, Patrimonio y Presupuesto.</w:t>
      </w:r>
    </w:p>
    <w:p w:rsidR="00622766" w:rsidRDefault="00622766" w:rsidP="00962BA8">
      <w:pPr>
        <w:jc w:val="both"/>
        <w:rPr>
          <w:rFonts w:ascii="Arial" w:hAnsi="Arial" w:cs="Arial"/>
          <w:sz w:val="24"/>
        </w:rPr>
      </w:pPr>
    </w:p>
    <w:p w:rsidR="00451239" w:rsidRDefault="00451239" w:rsidP="00962BA8">
      <w:pPr>
        <w:jc w:val="both"/>
        <w:rPr>
          <w:rFonts w:ascii="Arial" w:hAnsi="Arial" w:cs="Arial"/>
          <w:sz w:val="24"/>
        </w:rPr>
      </w:pPr>
    </w:p>
    <w:p w:rsidR="00962BA8" w:rsidRDefault="00962BA8" w:rsidP="00962BA8">
      <w:pPr>
        <w:jc w:val="both"/>
        <w:rPr>
          <w:rFonts w:ascii="Arial" w:hAnsi="Arial" w:cs="Arial"/>
          <w:sz w:val="24"/>
        </w:rPr>
      </w:pPr>
    </w:p>
    <w:p w:rsidR="00451239" w:rsidRDefault="00451239" w:rsidP="00962BA8">
      <w:pPr>
        <w:jc w:val="both"/>
        <w:rPr>
          <w:rFonts w:ascii="Arial" w:hAnsi="Arial" w:cs="Arial"/>
          <w:sz w:val="24"/>
        </w:rPr>
      </w:pPr>
    </w:p>
    <w:p w:rsidR="00E17167" w:rsidRDefault="00E17167" w:rsidP="00962BA8">
      <w:pPr>
        <w:jc w:val="both"/>
        <w:rPr>
          <w:rFonts w:ascii="Arial" w:hAnsi="Arial" w:cs="Arial"/>
          <w:sz w:val="24"/>
        </w:rPr>
      </w:pPr>
    </w:p>
    <w:p w:rsidR="00451239" w:rsidRPr="00451239" w:rsidRDefault="00451239" w:rsidP="00962BA8">
      <w:pPr>
        <w:jc w:val="center"/>
        <w:rPr>
          <w:rFonts w:ascii="Arial" w:hAnsi="Arial" w:cs="Arial"/>
          <w:b/>
          <w:sz w:val="24"/>
        </w:rPr>
      </w:pPr>
      <w:r w:rsidRPr="00451239">
        <w:rPr>
          <w:rFonts w:ascii="Arial" w:hAnsi="Arial" w:cs="Arial"/>
          <w:b/>
          <w:sz w:val="24"/>
          <w:szCs w:val="24"/>
        </w:rPr>
        <w:t>Regidora Daniela Elizabeth Chávez Estrada</w:t>
      </w:r>
    </w:p>
    <w:p w:rsidR="00451239"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962BA8">
      <w:pPr>
        <w:jc w:val="center"/>
        <w:rPr>
          <w:rFonts w:ascii="Arial" w:hAnsi="Arial" w:cs="Arial"/>
          <w:b/>
          <w:sz w:val="24"/>
        </w:rPr>
      </w:pPr>
    </w:p>
    <w:p w:rsidR="00962BA8" w:rsidRDefault="00962BA8" w:rsidP="00962BA8">
      <w:pPr>
        <w:jc w:val="center"/>
        <w:rPr>
          <w:rFonts w:ascii="Arial" w:hAnsi="Arial" w:cs="Arial"/>
          <w:b/>
          <w:sz w:val="24"/>
        </w:rPr>
      </w:pPr>
    </w:p>
    <w:p w:rsidR="00E17167" w:rsidRDefault="00E17167" w:rsidP="00962BA8">
      <w:pPr>
        <w:jc w:val="center"/>
        <w:rPr>
          <w:rFonts w:ascii="Arial" w:hAnsi="Arial" w:cs="Arial"/>
          <w:b/>
          <w:sz w:val="24"/>
        </w:rPr>
      </w:pPr>
    </w:p>
    <w:p w:rsidR="00451239" w:rsidRDefault="00451239" w:rsidP="00962BA8">
      <w:pPr>
        <w:rPr>
          <w:rFonts w:ascii="Arial" w:hAnsi="Arial" w:cs="Arial"/>
          <w:b/>
          <w:sz w:val="24"/>
        </w:rPr>
      </w:pPr>
    </w:p>
    <w:p w:rsidR="00451239" w:rsidRPr="00451239" w:rsidRDefault="00451239" w:rsidP="00962BA8">
      <w:pPr>
        <w:rPr>
          <w:rFonts w:ascii="Arial" w:hAnsi="Arial" w:cs="Arial"/>
          <w:b/>
          <w:sz w:val="24"/>
        </w:rPr>
      </w:pPr>
    </w:p>
    <w:p w:rsidR="00451239" w:rsidRPr="00451239" w:rsidRDefault="00FF1996" w:rsidP="00962BA8">
      <w:pPr>
        <w:jc w:val="center"/>
        <w:rPr>
          <w:rFonts w:ascii="Arial" w:hAnsi="Arial" w:cs="Arial"/>
          <w:b/>
          <w:sz w:val="24"/>
        </w:rPr>
      </w:pPr>
      <w:r>
        <w:rPr>
          <w:rFonts w:ascii="Arial" w:hAnsi="Arial" w:cs="Arial"/>
          <w:b/>
          <w:sz w:val="24"/>
          <w:szCs w:val="24"/>
        </w:rPr>
        <w:t xml:space="preserve">Regidor </w:t>
      </w:r>
      <w:r w:rsidR="00451239" w:rsidRPr="00451239">
        <w:rPr>
          <w:rFonts w:ascii="Arial" w:hAnsi="Arial" w:cs="Arial"/>
          <w:b/>
          <w:sz w:val="24"/>
          <w:szCs w:val="24"/>
        </w:rPr>
        <w:t>Francisco Juárez Piña</w:t>
      </w:r>
    </w:p>
    <w:p w:rsidR="00622766"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962BA8">
      <w:pPr>
        <w:jc w:val="center"/>
        <w:rPr>
          <w:rFonts w:ascii="Arial" w:hAnsi="Arial" w:cs="Arial"/>
          <w:b/>
          <w:sz w:val="24"/>
        </w:rPr>
      </w:pPr>
    </w:p>
    <w:p w:rsidR="00962BA8" w:rsidRDefault="00962BA8" w:rsidP="00962BA8">
      <w:pPr>
        <w:jc w:val="center"/>
        <w:rPr>
          <w:rFonts w:ascii="Arial" w:hAnsi="Arial" w:cs="Arial"/>
          <w:b/>
          <w:sz w:val="24"/>
        </w:rPr>
      </w:pPr>
    </w:p>
    <w:p w:rsidR="00451239" w:rsidRDefault="00451239" w:rsidP="00962BA8">
      <w:pPr>
        <w:jc w:val="center"/>
        <w:rPr>
          <w:rFonts w:ascii="Arial" w:hAnsi="Arial" w:cs="Arial"/>
          <w:b/>
          <w:sz w:val="24"/>
        </w:rPr>
      </w:pPr>
    </w:p>
    <w:p w:rsidR="00451239" w:rsidRDefault="00451239" w:rsidP="00962BA8">
      <w:pPr>
        <w:rPr>
          <w:rFonts w:ascii="Arial" w:hAnsi="Arial" w:cs="Arial"/>
          <w:b/>
          <w:sz w:val="24"/>
        </w:rPr>
      </w:pPr>
    </w:p>
    <w:p w:rsidR="00451239" w:rsidRPr="00451239" w:rsidRDefault="00451239" w:rsidP="00962BA8">
      <w:pPr>
        <w:jc w:val="center"/>
        <w:rPr>
          <w:rFonts w:ascii="Arial" w:hAnsi="Arial" w:cs="Arial"/>
          <w:b/>
          <w:sz w:val="24"/>
        </w:rPr>
      </w:pPr>
    </w:p>
    <w:p w:rsidR="00451239" w:rsidRPr="00451239" w:rsidRDefault="00FF1996" w:rsidP="00962BA8">
      <w:pPr>
        <w:jc w:val="center"/>
        <w:rPr>
          <w:rFonts w:ascii="Arial" w:hAnsi="Arial" w:cs="Arial"/>
          <w:b/>
          <w:sz w:val="24"/>
          <w:szCs w:val="24"/>
        </w:rPr>
      </w:pPr>
      <w:r>
        <w:rPr>
          <w:rFonts w:ascii="Arial" w:hAnsi="Arial" w:cs="Arial"/>
          <w:b/>
          <w:sz w:val="24"/>
          <w:szCs w:val="24"/>
        </w:rPr>
        <w:t xml:space="preserve">Regidora </w:t>
      </w:r>
      <w:proofErr w:type="spellStart"/>
      <w:r w:rsidR="00451239" w:rsidRPr="00451239">
        <w:rPr>
          <w:rFonts w:ascii="Arial" w:hAnsi="Arial" w:cs="Arial"/>
          <w:b/>
          <w:sz w:val="24"/>
          <w:szCs w:val="24"/>
        </w:rPr>
        <w:t>Betsabé</w:t>
      </w:r>
      <w:proofErr w:type="spellEnd"/>
      <w:r w:rsidR="00451239" w:rsidRPr="00451239">
        <w:rPr>
          <w:rFonts w:ascii="Arial" w:hAnsi="Arial" w:cs="Arial"/>
          <w:b/>
          <w:sz w:val="24"/>
          <w:szCs w:val="24"/>
        </w:rPr>
        <w:t xml:space="preserve"> Dolores Almaguer Esparza</w:t>
      </w:r>
    </w:p>
    <w:p w:rsidR="00451239"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962BA8">
      <w:pPr>
        <w:jc w:val="center"/>
        <w:rPr>
          <w:rFonts w:ascii="Arial" w:hAnsi="Arial" w:cs="Arial"/>
          <w:b/>
          <w:sz w:val="24"/>
        </w:rPr>
      </w:pPr>
    </w:p>
    <w:p w:rsidR="00451239" w:rsidRDefault="00451239" w:rsidP="00962BA8">
      <w:pPr>
        <w:rPr>
          <w:rFonts w:ascii="Arial" w:hAnsi="Arial" w:cs="Arial"/>
          <w:b/>
          <w:sz w:val="24"/>
        </w:rPr>
      </w:pPr>
    </w:p>
    <w:p w:rsidR="00451239" w:rsidRP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962BA8" w:rsidRPr="00451239" w:rsidRDefault="00962BA8" w:rsidP="00962BA8">
      <w:pPr>
        <w:jc w:val="center"/>
        <w:rPr>
          <w:rFonts w:ascii="Arial" w:hAnsi="Arial" w:cs="Arial"/>
          <w:b/>
          <w:sz w:val="24"/>
        </w:rPr>
      </w:pPr>
    </w:p>
    <w:p w:rsidR="00622766" w:rsidRPr="00451239" w:rsidRDefault="00FF1996" w:rsidP="00962BA8">
      <w:pPr>
        <w:jc w:val="center"/>
        <w:rPr>
          <w:rFonts w:ascii="Arial" w:hAnsi="Arial" w:cs="Arial"/>
          <w:b/>
          <w:sz w:val="24"/>
          <w:szCs w:val="24"/>
        </w:rPr>
      </w:pPr>
      <w:r>
        <w:rPr>
          <w:rFonts w:ascii="Arial" w:hAnsi="Arial" w:cs="Arial"/>
          <w:b/>
          <w:sz w:val="24"/>
          <w:szCs w:val="24"/>
        </w:rPr>
        <w:t xml:space="preserve">Regidor </w:t>
      </w:r>
      <w:r w:rsidR="00451239" w:rsidRPr="00451239">
        <w:rPr>
          <w:rFonts w:ascii="Arial" w:hAnsi="Arial" w:cs="Arial"/>
          <w:b/>
          <w:sz w:val="24"/>
          <w:szCs w:val="24"/>
        </w:rPr>
        <w:t>José Luis Figueroa Meza</w:t>
      </w:r>
    </w:p>
    <w:p w:rsidR="00451239"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962BA8" w:rsidRPr="00451239" w:rsidRDefault="00962BA8" w:rsidP="00962BA8">
      <w:pPr>
        <w:jc w:val="center"/>
        <w:rPr>
          <w:rFonts w:ascii="Arial" w:hAnsi="Arial" w:cs="Arial"/>
          <w:b/>
          <w:sz w:val="24"/>
        </w:rPr>
      </w:pPr>
    </w:p>
    <w:p w:rsidR="00451239" w:rsidRDefault="00451239" w:rsidP="00962BA8">
      <w:pPr>
        <w:jc w:val="center"/>
        <w:rPr>
          <w:rFonts w:ascii="Arial" w:hAnsi="Arial" w:cs="Arial"/>
          <w:b/>
          <w:sz w:val="24"/>
          <w:szCs w:val="24"/>
        </w:rPr>
      </w:pPr>
    </w:p>
    <w:p w:rsidR="00962BA8" w:rsidRDefault="00962BA8" w:rsidP="00962BA8">
      <w:pPr>
        <w:jc w:val="center"/>
        <w:rPr>
          <w:rFonts w:ascii="Arial" w:hAnsi="Arial" w:cs="Arial"/>
          <w:b/>
          <w:sz w:val="24"/>
          <w:szCs w:val="24"/>
        </w:rPr>
      </w:pPr>
    </w:p>
    <w:p w:rsidR="00962BA8" w:rsidRPr="00451239" w:rsidRDefault="00962BA8" w:rsidP="00962BA8">
      <w:pPr>
        <w:jc w:val="center"/>
        <w:rPr>
          <w:rFonts w:ascii="Arial" w:hAnsi="Arial" w:cs="Arial"/>
          <w:b/>
          <w:sz w:val="24"/>
          <w:szCs w:val="24"/>
        </w:rPr>
      </w:pPr>
    </w:p>
    <w:p w:rsidR="00451239" w:rsidRPr="00451239" w:rsidRDefault="00FF1996" w:rsidP="00962BA8">
      <w:pPr>
        <w:jc w:val="center"/>
        <w:rPr>
          <w:rFonts w:ascii="Arial" w:hAnsi="Arial" w:cs="Arial"/>
          <w:b/>
          <w:sz w:val="24"/>
          <w:szCs w:val="24"/>
        </w:rPr>
      </w:pPr>
      <w:r>
        <w:rPr>
          <w:rFonts w:ascii="Arial" w:hAnsi="Arial" w:cs="Arial"/>
          <w:b/>
          <w:sz w:val="24"/>
          <w:szCs w:val="24"/>
        </w:rPr>
        <w:t xml:space="preserve">Regidor </w:t>
      </w:r>
      <w:r w:rsidR="00451239" w:rsidRPr="00451239">
        <w:rPr>
          <w:rFonts w:ascii="Arial" w:hAnsi="Arial" w:cs="Arial"/>
          <w:b/>
          <w:sz w:val="24"/>
          <w:szCs w:val="24"/>
        </w:rPr>
        <w:t xml:space="preserve">Alberto Maldonado </w:t>
      </w:r>
      <w:proofErr w:type="spellStart"/>
      <w:r w:rsidR="00451239" w:rsidRPr="00451239">
        <w:rPr>
          <w:rFonts w:ascii="Arial" w:hAnsi="Arial" w:cs="Arial"/>
          <w:b/>
          <w:sz w:val="24"/>
          <w:szCs w:val="24"/>
        </w:rPr>
        <w:t>Chavarín</w:t>
      </w:r>
      <w:proofErr w:type="spellEnd"/>
    </w:p>
    <w:p w:rsidR="00451239"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451239" w:rsidRPr="00451239" w:rsidRDefault="00451239" w:rsidP="00962BA8">
      <w:pPr>
        <w:jc w:val="center"/>
        <w:rPr>
          <w:rFonts w:ascii="Arial" w:hAnsi="Arial" w:cs="Arial"/>
          <w:b/>
          <w:sz w:val="24"/>
        </w:rPr>
      </w:pPr>
    </w:p>
    <w:p w:rsidR="00E17167" w:rsidRDefault="00E17167" w:rsidP="00962BA8">
      <w:pPr>
        <w:jc w:val="center"/>
        <w:rPr>
          <w:rFonts w:ascii="Arial" w:hAnsi="Arial" w:cs="Arial"/>
          <w:b/>
          <w:sz w:val="24"/>
          <w:szCs w:val="24"/>
        </w:rPr>
      </w:pPr>
    </w:p>
    <w:p w:rsidR="00962BA8" w:rsidRPr="00451239" w:rsidRDefault="00962BA8" w:rsidP="00962BA8">
      <w:pPr>
        <w:jc w:val="center"/>
        <w:rPr>
          <w:rFonts w:ascii="Arial" w:hAnsi="Arial" w:cs="Arial"/>
          <w:b/>
          <w:sz w:val="24"/>
          <w:szCs w:val="24"/>
        </w:rPr>
      </w:pPr>
    </w:p>
    <w:p w:rsidR="00451239" w:rsidRPr="00451239" w:rsidRDefault="00FF1996" w:rsidP="00962BA8">
      <w:pPr>
        <w:jc w:val="center"/>
        <w:rPr>
          <w:rFonts w:ascii="Arial" w:hAnsi="Arial" w:cs="Arial"/>
          <w:b/>
          <w:sz w:val="24"/>
          <w:szCs w:val="24"/>
        </w:rPr>
      </w:pPr>
      <w:r>
        <w:rPr>
          <w:rFonts w:ascii="Arial" w:hAnsi="Arial" w:cs="Arial"/>
          <w:b/>
          <w:sz w:val="24"/>
          <w:szCs w:val="24"/>
        </w:rPr>
        <w:t xml:space="preserve">Regidor </w:t>
      </w:r>
      <w:r w:rsidR="00451239" w:rsidRPr="00451239">
        <w:rPr>
          <w:rFonts w:ascii="Arial" w:hAnsi="Arial" w:cs="Arial"/>
          <w:b/>
          <w:sz w:val="24"/>
          <w:szCs w:val="24"/>
        </w:rPr>
        <w:t>Alberto Alfaro García</w:t>
      </w:r>
    </w:p>
    <w:p w:rsidR="00451239"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451239" w:rsidRDefault="00451239" w:rsidP="00962BA8">
      <w:pPr>
        <w:jc w:val="center"/>
        <w:rPr>
          <w:rFonts w:ascii="Arial" w:hAnsi="Arial" w:cs="Arial"/>
          <w:b/>
          <w:sz w:val="24"/>
        </w:rPr>
      </w:pPr>
    </w:p>
    <w:p w:rsidR="00962BA8" w:rsidRPr="00451239" w:rsidRDefault="00962BA8" w:rsidP="00962BA8">
      <w:pPr>
        <w:jc w:val="center"/>
        <w:rPr>
          <w:rFonts w:ascii="Arial" w:hAnsi="Arial" w:cs="Arial"/>
          <w:b/>
          <w:sz w:val="24"/>
        </w:rPr>
      </w:pPr>
    </w:p>
    <w:p w:rsidR="00451239" w:rsidRPr="00451239" w:rsidRDefault="00FF1996" w:rsidP="00962BA8">
      <w:pPr>
        <w:jc w:val="center"/>
        <w:rPr>
          <w:rFonts w:ascii="Arial" w:hAnsi="Arial" w:cs="Arial"/>
          <w:b/>
          <w:sz w:val="24"/>
          <w:szCs w:val="24"/>
        </w:rPr>
      </w:pPr>
      <w:r>
        <w:rPr>
          <w:rFonts w:ascii="Arial" w:hAnsi="Arial" w:cs="Arial"/>
          <w:b/>
          <w:sz w:val="24"/>
          <w:szCs w:val="24"/>
        </w:rPr>
        <w:t xml:space="preserve">Regidor </w:t>
      </w:r>
      <w:r w:rsidR="00451239" w:rsidRPr="00451239">
        <w:rPr>
          <w:rFonts w:ascii="Arial" w:hAnsi="Arial" w:cs="Arial"/>
          <w:b/>
          <w:sz w:val="24"/>
          <w:szCs w:val="24"/>
        </w:rPr>
        <w:t>Alfredo Barba Mariscal</w:t>
      </w:r>
    </w:p>
    <w:p w:rsidR="00451239" w:rsidRPr="00451239" w:rsidRDefault="00451239"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451239" w:rsidRDefault="00451239" w:rsidP="00451239">
      <w:pPr>
        <w:jc w:val="center"/>
        <w:rPr>
          <w:rFonts w:ascii="Arial" w:hAnsi="Arial" w:cs="Arial"/>
          <w:sz w:val="24"/>
        </w:rPr>
      </w:pPr>
    </w:p>
    <w:p w:rsidR="00962BA8" w:rsidRDefault="00962BA8" w:rsidP="00451239">
      <w:pPr>
        <w:jc w:val="center"/>
        <w:rPr>
          <w:rFonts w:ascii="Arial" w:hAnsi="Arial" w:cs="Arial"/>
          <w:sz w:val="24"/>
        </w:rPr>
      </w:pPr>
    </w:p>
    <w:p w:rsidR="00962BA8" w:rsidRDefault="00962BA8" w:rsidP="00451239">
      <w:pPr>
        <w:jc w:val="center"/>
        <w:rPr>
          <w:rFonts w:ascii="Arial" w:hAnsi="Arial" w:cs="Arial"/>
          <w:sz w:val="24"/>
        </w:rPr>
      </w:pPr>
    </w:p>
    <w:p w:rsidR="00962BA8" w:rsidRDefault="00962BA8" w:rsidP="00451239">
      <w:pPr>
        <w:jc w:val="center"/>
        <w:rPr>
          <w:rFonts w:ascii="Arial" w:hAnsi="Arial" w:cs="Arial"/>
          <w:sz w:val="24"/>
        </w:rPr>
      </w:pPr>
    </w:p>
    <w:p w:rsidR="00962BA8" w:rsidRDefault="00962BA8" w:rsidP="00451239">
      <w:pPr>
        <w:jc w:val="center"/>
        <w:rPr>
          <w:rFonts w:ascii="Arial" w:hAnsi="Arial" w:cs="Arial"/>
          <w:sz w:val="24"/>
        </w:rPr>
      </w:pPr>
      <w:bookmarkStart w:id="0" w:name="_GoBack"/>
      <w:bookmarkEnd w:id="0"/>
    </w:p>
    <w:p w:rsidR="00962BA8" w:rsidRPr="00451239" w:rsidRDefault="00962BA8" w:rsidP="00962BA8">
      <w:pPr>
        <w:jc w:val="center"/>
        <w:rPr>
          <w:rFonts w:ascii="Arial" w:hAnsi="Arial" w:cs="Arial"/>
          <w:b/>
          <w:sz w:val="24"/>
          <w:szCs w:val="24"/>
        </w:rPr>
      </w:pPr>
      <w:r>
        <w:rPr>
          <w:rFonts w:ascii="Arial" w:hAnsi="Arial" w:cs="Arial"/>
          <w:b/>
          <w:sz w:val="24"/>
          <w:szCs w:val="24"/>
        </w:rPr>
        <w:t xml:space="preserve">Regidor </w:t>
      </w:r>
      <w:r>
        <w:rPr>
          <w:rFonts w:ascii="Arial" w:hAnsi="Arial" w:cs="Arial"/>
          <w:b/>
          <w:sz w:val="24"/>
          <w:szCs w:val="24"/>
        </w:rPr>
        <w:t xml:space="preserve">Héctor Manuel Perfecto Rodríguez </w:t>
      </w:r>
    </w:p>
    <w:p w:rsidR="00962BA8" w:rsidRPr="00451239" w:rsidRDefault="00962BA8" w:rsidP="00962BA8">
      <w:pPr>
        <w:jc w:val="center"/>
        <w:rPr>
          <w:rFonts w:ascii="Arial" w:hAnsi="Arial" w:cs="Arial"/>
          <w:b/>
          <w:sz w:val="24"/>
        </w:rPr>
      </w:pPr>
      <w:r w:rsidRPr="00451239">
        <w:rPr>
          <w:rFonts w:ascii="Arial" w:hAnsi="Arial" w:cs="Arial"/>
          <w:b/>
          <w:sz w:val="24"/>
        </w:rPr>
        <w:t>Vocal de la Comisión Edilicia de Hacienda, Patrimonio y Presupuesto</w:t>
      </w:r>
    </w:p>
    <w:p w:rsidR="00622766" w:rsidRPr="00263622" w:rsidRDefault="00622766" w:rsidP="00855148">
      <w:pPr>
        <w:jc w:val="both"/>
        <w:rPr>
          <w:rFonts w:ascii="Arial" w:hAnsi="Arial" w:cs="Arial"/>
          <w:sz w:val="24"/>
        </w:rPr>
      </w:pPr>
    </w:p>
    <w:sectPr w:rsidR="00622766" w:rsidRPr="00263622" w:rsidSect="00EF0361">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0C" w:rsidRDefault="002B400C" w:rsidP="00641D6D">
      <w:pPr>
        <w:spacing w:after="0" w:line="240" w:lineRule="auto"/>
      </w:pPr>
      <w:r>
        <w:separator/>
      </w:r>
    </w:p>
  </w:endnote>
  <w:endnote w:type="continuationSeparator" w:id="0">
    <w:p w:rsidR="002B400C" w:rsidRDefault="002B400C" w:rsidP="0064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6D" w:rsidRPr="00F852B2" w:rsidRDefault="00641D6D" w:rsidP="00F852B2">
    <w:pPr>
      <w:pStyle w:val="Piedepgina"/>
      <w:jc w:val="center"/>
      <w:rPr>
        <w:rFonts w:ascii="Arial" w:hAnsi="Arial" w:cs="Arial"/>
        <w:b/>
        <w:sz w:val="20"/>
      </w:rPr>
    </w:pPr>
    <w:r w:rsidRPr="00F852B2">
      <w:rPr>
        <w:rFonts w:ascii="Arial" w:hAnsi="Arial" w:cs="Arial"/>
        <w:b/>
        <w:sz w:val="20"/>
      </w:rPr>
      <w:t xml:space="preserve">Minuta de </w:t>
    </w:r>
    <w:r w:rsidR="00F852B2" w:rsidRPr="00F852B2">
      <w:rPr>
        <w:rFonts w:ascii="Arial" w:hAnsi="Arial" w:cs="Arial"/>
        <w:b/>
        <w:sz w:val="20"/>
      </w:rPr>
      <w:t>la Sesión de la Comisión Edilicia de Hacienda, Patrimonio y Presupuesto.</w:t>
    </w:r>
  </w:p>
  <w:p w:rsidR="00F852B2" w:rsidRPr="00F852B2" w:rsidRDefault="00F852B2" w:rsidP="00F852B2">
    <w:pPr>
      <w:pStyle w:val="Piedepgina"/>
      <w:jc w:val="center"/>
      <w:rPr>
        <w:rFonts w:ascii="Arial" w:hAnsi="Arial" w:cs="Arial"/>
        <w:b/>
        <w:sz w:val="20"/>
      </w:rPr>
    </w:pPr>
    <w:r w:rsidRPr="00F852B2">
      <w:rPr>
        <w:rFonts w:ascii="Arial" w:hAnsi="Arial" w:cs="Arial"/>
        <w:b/>
        <w:sz w:val="20"/>
      </w:rPr>
      <w:t>Martes 30 de octubre del 2018</w:t>
    </w:r>
  </w:p>
  <w:p w:rsidR="00641D6D" w:rsidRDefault="00641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0C" w:rsidRDefault="002B400C" w:rsidP="00641D6D">
      <w:pPr>
        <w:spacing w:after="0" w:line="240" w:lineRule="auto"/>
      </w:pPr>
      <w:r>
        <w:separator/>
      </w:r>
    </w:p>
  </w:footnote>
  <w:footnote w:type="continuationSeparator" w:id="0">
    <w:p w:rsidR="002B400C" w:rsidRDefault="002B400C" w:rsidP="00641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116381"/>
      <w:docPartObj>
        <w:docPartGallery w:val="Page Numbers (Top of Page)"/>
        <w:docPartUnique/>
      </w:docPartObj>
    </w:sdtPr>
    <w:sdtEndPr/>
    <w:sdtContent>
      <w:p w:rsidR="00EF0361" w:rsidRDefault="00EF0361">
        <w:pPr>
          <w:pStyle w:val="Encabezado"/>
          <w:jc w:val="right"/>
        </w:pPr>
        <w:r>
          <w:fldChar w:fldCharType="begin"/>
        </w:r>
        <w:r>
          <w:instrText>PAGE   \* MERGEFORMAT</w:instrText>
        </w:r>
        <w:r>
          <w:fldChar w:fldCharType="separate"/>
        </w:r>
        <w:r w:rsidR="00962BA8" w:rsidRPr="00962BA8">
          <w:rPr>
            <w:noProof/>
            <w:lang w:val="es-ES"/>
          </w:rPr>
          <w:t>4</w:t>
        </w:r>
        <w:r>
          <w:fldChar w:fldCharType="end"/>
        </w:r>
      </w:p>
    </w:sdtContent>
  </w:sdt>
  <w:p w:rsidR="00EF0361" w:rsidRDefault="00EF03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52"/>
    <w:rsid w:val="0001146C"/>
    <w:rsid w:val="0009779D"/>
    <w:rsid w:val="00131F62"/>
    <w:rsid w:val="00263622"/>
    <w:rsid w:val="002B400C"/>
    <w:rsid w:val="00423F5C"/>
    <w:rsid w:val="00451239"/>
    <w:rsid w:val="005D3371"/>
    <w:rsid w:val="00622766"/>
    <w:rsid w:val="00641D6D"/>
    <w:rsid w:val="006C28BA"/>
    <w:rsid w:val="0076771F"/>
    <w:rsid w:val="008269E2"/>
    <w:rsid w:val="00855148"/>
    <w:rsid w:val="008725DC"/>
    <w:rsid w:val="00962BA8"/>
    <w:rsid w:val="009A1B18"/>
    <w:rsid w:val="00A3403C"/>
    <w:rsid w:val="00B00CDE"/>
    <w:rsid w:val="00B206C1"/>
    <w:rsid w:val="00E17167"/>
    <w:rsid w:val="00ED5F52"/>
    <w:rsid w:val="00EE4A23"/>
    <w:rsid w:val="00EF0361"/>
    <w:rsid w:val="00F852B2"/>
    <w:rsid w:val="00FF1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1FDF-A5DE-4CDF-BC60-83C836C5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D6D"/>
  </w:style>
  <w:style w:type="paragraph" w:styleId="Piedepgina">
    <w:name w:val="footer"/>
    <w:basedOn w:val="Normal"/>
    <w:link w:val="PiedepginaCar"/>
    <w:uiPriority w:val="99"/>
    <w:unhideWhenUsed/>
    <w:rsid w:val="00641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D6D"/>
  </w:style>
  <w:style w:type="table" w:styleId="Tablaconcuadrcula">
    <w:name w:val="Table Grid"/>
    <w:basedOn w:val="Tablanormal"/>
    <w:uiPriority w:val="39"/>
    <w:rsid w:val="00B0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dc:creator>
  <cp:keywords/>
  <dc:description/>
  <cp:lastModifiedBy>MejoraReg</cp:lastModifiedBy>
  <cp:revision>15</cp:revision>
  <dcterms:created xsi:type="dcterms:W3CDTF">2018-11-05T20:38:00Z</dcterms:created>
  <dcterms:modified xsi:type="dcterms:W3CDTF">2018-11-08T15:51:00Z</dcterms:modified>
</cp:coreProperties>
</file>