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C7B" w:rsidRPr="00BF63EF" w:rsidRDefault="00A43C7B" w:rsidP="00BF63E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F63EF">
        <w:rPr>
          <w:rFonts w:ascii="Times New Roman" w:hAnsi="Times New Roman" w:cs="Times New Roman"/>
          <w:b/>
          <w:sz w:val="28"/>
          <w:szCs w:val="28"/>
        </w:rPr>
        <w:t xml:space="preserve">Sesión Ordinaria de la </w:t>
      </w:r>
      <w:r w:rsidRPr="00BF63EF">
        <w:rPr>
          <w:rFonts w:ascii="Times New Roman" w:hAnsi="Times New Roman" w:cs="Times New Roman"/>
          <w:b/>
          <w:i/>
          <w:sz w:val="28"/>
          <w:szCs w:val="28"/>
        </w:rPr>
        <w:t>Comisión Edilicia de Defensa de Niñas, Niños y Adolescentes</w:t>
      </w:r>
    </w:p>
    <w:p w:rsidR="00A43C7B" w:rsidRPr="00BF63EF" w:rsidRDefault="00A43C7B" w:rsidP="00BF63E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F63EF">
        <w:rPr>
          <w:rFonts w:ascii="Times New Roman" w:hAnsi="Times New Roman" w:cs="Times New Roman"/>
          <w:b/>
          <w:i/>
          <w:sz w:val="28"/>
          <w:szCs w:val="28"/>
        </w:rPr>
        <w:t>Del  H. Ayuntamiento de San Pedro Tlaquepaque.</w:t>
      </w:r>
    </w:p>
    <w:p w:rsidR="008157F6" w:rsidRPr="00BF63EF" w:rsidRDefault="0086593A" w:rsidP="00BF63E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F63EF">
        <w:rPr>
          <w:rFonts w:ascii="Times New Roman" w:hAnsi="Times New Roman" w:cs="Times New Roman"/>
          <w:b/>
          <w:i/>
          <w:sz w:val="28"/>
          <w:szCs w:val="28"/>
        </w:rPr>
        <w:t>05 de Octubre</w:t>
      </w:r>
      <w:r w:rsidR="008157F6" w:rsidRPr="00BF63EF">
        <w:rPr>
          <w:rFonts w:ascii="Times New Roman" w:hAnsi="Times New Roman" w:cs="Times New Roman"/>
          <w:b/>
          <w:i/>
          <w:sz w:val="28"/>
          <w:szCs w:val="28"/>
        </w:rPr>
        <w:t xml:space="preserve"> 2017</w:t>
      </w:r>
    </w:p>
    <w:p w:rsidR="00A43C7B" w:rsidRPr="00BF63EF" w:rsidRDefault="00A43C7B" w:rsidP="00BF63E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1D46" w:rsidRPr="00BF63EF" w:rsidRDefault="005A1D46" w:rsidP="00BF63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3EF">
        <w:rPr>
          <w:rFonts w:ascii="Times New Roman" w:hAnsi="Times New Roman" w:cs="Times New Roman"/>
          <w:sz w:val="28"/>
          <w:szCs w:val="28"/>
        </w:rPr>
        <w:t>Siendo las</w:t>
      </w:r>
      <w:r w:rsidR="00A43C7B" w:rsidRPr="00BF63EF">
        <w:rPr>
          <w:rFonts w:ascii="Times New Roman" w:hAnsi="Times New Roman" w:cs="Times New Roman"/>
          <w:sz w:val="28"/>
          <w:szCs w:val="28"/>
        </w:rPr>
        <w:t xml:space="preserve"> </w:t>
      </w:r>
      <w:r w:rsidR="00B103E7">
        <w:rPr>
          <w:rFonts w:ascii="Times New Roman" w:hAnsi="Times New Roman" w:cs="Times New Roman"/>
          <w:sz w:val="28"/>
          <w:szCs w:val="28"/>
        </w:rPr>
        <w:t xml:space="preserve">12: 14 </w:t>
      </w:r>
      <w:r w:rsidRPr="00BF63EF">
        <w:rPr>
          <w:rFonts w:ascii="Times New Roman" w:hAnsi="Times New Roman" w:cs="Times New Roman"/>
          <w:sz w:val="28"/>
          <w:szCs w:val="28"/>
        </w:rPr>
        <w:t xml:space="preserve">horas del día </w:t>
      </w:r>
      <w:r w:rsidR="0086593A" w:rsidRPr="00BF63EF">
        <w:rPr>
          <w:rFonts w:ascii="Times New Roman" w:hAnsi="Times New Roman" w:cs="Times New Roman"/>
          <w:sz w:val="28"/>
          <w:szCs w:val="28"/>
        </w:rPr>
        <w:t>05 de Octubre</w:t>
      </w:r>
      <w:r w:rsidR="00123E33" w:rsidRPr="00BF63EF">
        <w:rPr>
          <w:rFonts w:ascii="Times New Roman" w:hAnsi="Times New Roman" w:cs="Times New Roman"/>
          <w:sz w:val="28"/>
          <w:szCs w:val="28"/>
        </w:rPr>
        <w:t xml:space="preserve"> de 2017 </w:t>
      </w:r>
      <w:r w:rsidRPr="00BF63EF">
        <w:rPr>
          <w:rFonts w:ascii="Times New Roman" w:hAnsi="Times New Roman" w:cs="Times New Roman"/>
          <w:sz w:val="28"/>
          <w:szCs w:val="28"/>
        </w:rPr>
        <w:t xml:space="preserve">en Sala </w:t>
      </w:r>
      <w:r w:rsidR="00F123C9" w:rsidRPr="00BF63EF">
        <w:rPr>
          <w:rFonts w:ascii="Times New Roman" w:hAnsi="Times New Roman" w:cs="Times New Roman"/>
          <w:sz w:val="28"/>
          <w:szCs w:val="28"/>
        </w:rPr>
        <w:t xml:space="preserve">de </w:t>
      </w:r>
      <w:r w:rsidR="0086593A" w:rsidRPr="00BF63EF">
        <w:rPr>
          <w:rFonts w:ascii="Times New Roman" w:hAnsi="Times New Roman" w:cs="Times New Roman"/>
          <w:sz w:val="28"/>
          <w:szCs w:val="28"/>
        </w:rPr>
        <w:t>Sesiones de Cabildo</w:t>
      </w:r>
      <w:r w:rsidRPr="00BF63EF">
        <w:rPr>
          <w:rFonts w:ascii="Times New Roman" w:hAnsi="Times New Roman" w:cs="Times New Roman"/>
          <w:sz w:val="28"/>
          <w:szCs w:val="28"/>
        </w:rPr>
        <w:t xml:space="preserve">, </w:t>
      </w:r>
      <w:r w:rsidR="00392C4F" w:rsidRPr="00BF63EF">
        <w:rPr>
          <w:rFonts w:ascii="Times New Roman" w:hAnsi="Times New Roman" w:cs="Times New Roman"/>
          <w:sz w:val="28"/>
          <w:szCs w:val="28"/>
        </w:rPr>
        <w:t xml:space="preserve">ubicada </w:t>
      </w:r>
      <w:r w:rsidR="00C922AC" w:rsidRPr="00BF63EF">
        <w:rPr>
          <w:rFonts w:ascii="Times New Roman" w:hAnsi="Times New Roman" w:cs="Times New Roman"/>
          <w:sz w:val="28"/>
          <w:szCs w:val="28"/>
        </w:rPr>
        <w:t>en Calle Independencia número 58</w:t>
      </w:r>
      <w:r w:rsidR="00392C4F" w:rsidRPr="00BF63EF">
        <w:rPr>
          <w:rFonts w:ascii="Times New Roman" w:hAnsi="Times New Roman" w:cs="Times New Roman"/>
          <w:sz w:val="28"/>
          <w:szCs w:val="28"/>
        </w:rPr>
        <w:t xml:space="preserve"> en el Municipio de San Pedro Tlaquepaque,  </w:t>
      </w:r>
      <w:r w:rsidRPr="00BF63EF">
        <w:rPr>
          <w:rFonts w:ascii="Times New Roman" w:hAnsi="Times New Roman" w:cs="Times New Roman"/>
          <w:sz w:val="28"/>
          <w:szCs w:val="28"/>
        </w:rPr>
        <w:t xml:space="preserve">lugar donde se señaló para </w:t>
      </w:r>
      <w:r w:rsidR="00392C4F" w:rsidRPr="00BF63EF">
        <w:rPr>
          <w:rFonts w:ascii="Times New Roman" w:hAnsi="Times New Roman" w:cs="Times New Roman"/>
          <w:sz w:val="28"/>
          <w:szCs w:val="28"/>
        </w:rPr>
        <w:t xml:space="preserve">llevar a cabo la Sesión Ordinaria </w:t>
      </w:r>
      <w:r w:rsidRPr="00BF63EF">
        <w:rPr>
          <w:rFonts w:ascii="Times New Roman" w:hAnsi="Times New Roman" w:cs="Times New Roman"/>
          <w:sz w:val="28"/>
          <w:szCs w:val="28"/>
        </w:rPr>
        <w:t xml:space="preserve">de la </w:t>
      </w:r>
      <w:r w:rsidR="00FE6D42" w:rsidRPr="00BF63EF">
        <w:rPr>
          <w:rFonts w:ascii="Times New Roman" w:hAnsi="Times New Roman" w:cs="Times New Roman"/>
          <w:b/>
          <w:sz w:val="28"/>
          <w:szCs w:val="28"/>
        </w:rPr>
        <w:t>Comisión Edilicia de Defensa de Niñas, Niños y Adolescentes</w:t>
      </w:r>
      <w:r w:rsidR="00FE6D42" w:rsidRPr="00BF63EF">
        <w:rPr>
          <w:rFonts w:ascii="Times New Roman" w:hAnsi="Times New Roman" w:cs="Times New Roman"/>
          <w:sz w:val="28"/>
          <w:szCs w:val="28"/>
        </w:rPr>
        <w:t xml:space="preserve"> </w:t>
      </w:r>
      <w:r w:rsidRPr="00BF63EF">
        <w:rPr>
          <w:rFonts w:ascii="Times New Roman" w:hAnsi="Times New Roman" w:cs="Times New Roman"/>
          <w:sz w:val="28"/>
          <w:szCs w:val="28"/>
        </w:rPr>
        <w:t>a lo establecido con el</w:t>
      </w:r>
      <w:r w:rsidR="00F123C9" w:rsidRPr="00BF63EF">
        <w:rPr>
          <w:rFonts w:ascii="Times New Roman" w:hAnsi="Times New Roman" w:cs="Times New Roman"/>
          <w:sz w:val="28"/>
          <w:szCs w:val="28"/>
        </w:rPr>
        <w:t>:</w:t>
      </w:r>
      <w:r w:rsidRPr="00BF63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452" w:rsidRPr="00BF63EF" w:rsidRDefault="0083159C" w:rsidP="00BF63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3EF">
        <w:rPr>
          <w:rFonts w:ascii="Times New Roman" w:hAnsi="Times New Roman" w:cs="Times New Roman"/>
          <w:sz w:val="28"/>
          <w:szCs w:val="28"/>
        </w:rPr>
        <w:t xml:space="preserve">Artículos 27 y 49 </w:t>
      </w:r>
      <w:proofErr w:type="gramStart"/>
      <w:r w:rsidRPr="00BF63EF">
        <w:rPr>
          <w:rFonts w:ascii="Times New Roman" w:hAnsi="Times New Roman" w:cs="Times New Roman"/>
          <w:sz w:val="28"/>
          <w:szCs w:val="28"/>
        </w:rPr>
        <w:t>fracción</w:t>
      </w:r>
      <w:proofErr w:type="gramEnd"/>
      <w:r w:rsidRPr="00BF63EF">
        <w:rPr>
          <w:rFonts w:ascii="Times New Roman" w:hAnsi="Times New Roman" w:cs="Times New Roman"/>
          <w:sz w:val="28"/>
          <w:szCs w:val="28"/>
        </w:rPr>
        <w:t xml:space="preserve"> II de la Ley del Gobierno y la Administración Pública Municipal del Estado de Jalisco</w:t>
      </w:r>
      <w:r w:rsidR="009C3452" w:rsidRPr="00BF63EF">
        <w:rPr>
          <w:rFonts w:ascii="Times New Roman" w:hAnsi="Times New Roman" w:cs="Times New Roman"/>
          <w:sz w:val="28"/>
          <w:szCs w:val="28"/>
        </w:rPr>
        <w:t xml:space="preserve">. Así como el artículo 76 del Reglamento de Gobierno y la Administración Pública del Ayuntamiento Constitucional de San Pedro Tlaquepaque. </w:t>
      </w:r>
    </w:p>
    <w:p w:rsidR="00EF3B18" w:rsidRPr="00BF63EF" w:rsidRDefault="00B103E7" w:rsidP="00BF63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Reg. Contreras tomó </w:t>
      </w:r>
      <w:r w:rsidR="00ED7A8F" w:rsidRPr="00BF63EF">
        <w:rPr>
          <w:rFonts w:ascii="Times New Roman" w:hAnsi="Times New Roman" w:cs="Times New Roman"/>
          <w:sz w:val="28"/>
          <w:szCs w:val="28"/>
        </w:rPr>
        <w:t>lista</w:t>
      </w:r>
      <w:r w:rsidR="0083159C" w:rsidRPr="00BF63EF">
        <w:rPr>
          <w:rFonts w:ascii="Times New Roman" w:hAnsi="Times New Roman" w:cs="Times New Roman"/>
          <w:sz w:val="28"/>
          <w:szCs w:val="28"/>
        </w:rPr>
        <w:t>, para la verificación del quórum legal</w:t>
      </w:r>
      <w:r w:rsidR="00493130" w:rsidRPr="00BF63EF">
        <w:rPr>
          <w:rFonts w:ascii="Times New Roman" w:hAnsi="Times New Roman" w:cs="Times New Roman"/>
          <w:sz w:val="28"/>
          <w:szCs w:val="28"/>
        </w:rPr>
        <w:t>.</w:t>
      </w:r>
    </w:p>
    <w:p w:rsidR="00FE6D42" w:rsidRPr="00BF63EF" w:rsidRDefault="00FE6D42" w:rsidP="00BF63EF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3EF">
        <w:rPr>
          <w:rFonts w:ascii="Times New Roman" w:hAnsi="Times New Roman" w:cs="Times New Roman"/>
          <w:sz w:val="28"/>
          <w:szCs w:val="28"/>
        </w:rPr>
        <w:t xml:space="preserve">Regidora. Lic. Lourdes Celenia Contreras González. </w:t>
      </w:r>
      <w:r w:rsidR="00A43C7B" w:rsidRPr="00BF63EF">
        <w:rPr>
          <w:rFonts w:ascii="Times New Roman" w:hAnsi="Times New Roman" w:cs="Times New Roman"/>
          <w:sz w:val="28"/>
          <w:szCs w:val="28"/>
        </w:rPr>
        <w:t>Presente</w:t>
      </w:r>
    </w:p>
    <w:p w:rsidR="00FE6D42" w:rsidRPr="00BF63EF" w:rsidRDefault="00220B20" w:rsidP="00BF63EF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3EF">
        <w:rPr>
          <w:rFonts w:ascii="Times New Roman" w:hAnsi="Times New Roman" w:cs="Times New Roman"/>
          <w:sz w:val="28"/>
          <w:szCs w:val="28"/>
        </w:rPr>
        <w:t>Regidora C. Rosa Pérez Leal.</w:t>
      </w:r>
      <w:r w:rsidR="00123E33" w:rsidRPr="00BF63EF">
        <w:rPr>
          <w:rFonts w:ascii="Times New Roman" w:hAnsi="Times New Roman" w:cs="Times New Roman"/>
          <w:sz w:val="28"/>
          <w:szCs w:val="28"/>
        </w:rPr>
        <w:t xml:space="preserve"> </w:t>
      </w:r>
      <w:r w:rsidR="00B103E7">
        <w:rPr>
          <w:rFonts w:ascii="Times New Roman" w:hAnsi="Times New Roman" w:cs="Times New Roman"/>
          <w:sz w:val="28"/>
          <w:szCs w:val="28"/>
        </w:rPr>
        <w:t>Presente</w:t>
      </w:r>
    </w:p>
    <w:p w:rsidR="00FE6D42" w:rsidRPr="00BF63EF" w:rsidRDefault="00FE6D42" w:rsidP="00BF63EF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3EF">
        <w:rPr>
          <w:rFonts w:ascii="Times New Roman" w:hAnsi="Times New Roman" w:cs="Times New Roman"/>
          <w:sz w:val="28"/>
          <w:szCs w:val="28"/>
        </w:rPr>
        <w:t xml:space="preserve">Regidor. Lic. Marco Antonio Fuentes Ontiveros. </w:t>
      </w:r>
      <w:r w:rsidR="00B103E7">
        <w:rPr>
          <w:rFonts w:ascii="Times New Roman" w:hAnsi="Times New Roman" w:cs="Times New Roman"/>
          <w:sz w:val="28"/>
          <w:szCs w:val="28"/>
        </w:rPr>
        <w:t>Presente</w:t>
      </w:r>
    </w:p>
    <w:p w:rsidR="00DF6CE9" w:rsidRPr="00BF63EF" w:rsidRDefault="00B103E7" w:rsidP="00BF63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También agradeció</w:t>
      </w:r>
      <w:r w:rsidR="00DF6CE9" w:rsidRPr="00BF63EF">
        <w:rPr>
          <w:rFonts w:ascii="Times New Roman" w:hAnsi="Times New Roman" w:cs="Times New Roman"/>
          <w:sz w:val="28"/>
          <w:szCs w:val="28"/>
        </w:rPr>
        <w:t xml:space="preserve"> la asistencia de la Mtra. </w:t>
      </w:r>
      <w:proofErr w:type="spellStart"/>
      <w:r w:rsidR="00DF6CE9" w:rsidRPr="00BF63EF">
        <w:rPr>
          <w:rFonts w:ascii="Times New Roman" w:hAnsi="Times New Roman" w:cs="Times New Roman"/>
          <w:sz w:val="28"/>
          <w:szCs w:val="28"/>
        </w:rPr>
        <w:t>Eyko</w:t>
      </w:r>
      <w:proofErr w:type="spellEnd"/>
      <w:r w:rsidR="00DF6CE9" w:rsidRPr="00BF6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6CE9" w:rsidRPr="00BF63EF">
        <w:rPr>
          <w:rFonts w:ascii="Times New Roman" w:hAnsi="Times New Roman" w:cs="Times New Roman"/>
          <w:sz w:val="28"/>
          <w:szCs w:val="28"/>
        </w:rPr>
        <w:t>Yomakiu</w:t>
      </w:r>
      <w:proofErr w:type="spellEnd"/>
      <w:r w:rsidR="00DF6CE9" w:rsidRPr="00BF63EF">
        <w:rPr>
          <w:rFonts w:ascii="Times New Roman" w:hAnsi="Times New Roman" w:cs="Times New Roman"/>
          <w:sz w:val="28"/>
          <w:szCs w:val="28"/>
        </w:rPr>
        <w:t xml:space="preserve"> Tenorio Acosta, Directora de Actas</w:t>
      </w:r>
      <w:r w:rsidR="00BA7FCB" w:rsidRPr="00BF63EF">
        <w:rPr>
          <w:rFonts w:ascii="Times New Roman" w:hAnsi="Times New Roman" w:cs="Times New Roman"/>
          <w:sz w:val="28"/>
          <w:szCs w:val="28"/>
        </w:rPr>
        <w:t xml:space="preserve"> y Acuerdos de la Secretaría del Ayuntamiento.</w:t>
      </w:r>
    </w:p>
    <w:p w:rsidR="008B2155" w:rsidRPr="00BF63EF" w:rsidRDefault="00ED7A8F" w:rsidP="00BF63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3EF">
        <w:rPr>
          <w:rFonts w:ascii="Times New Roman" w:hAnsi="Times New Roman" w:cs="Times New Roman"/>
          <w:sz w:val="28"/>
          <w:szCs w:val="28"/>
        </w:rPr>
        <w:t>De</w:t>
      </w:r>
      <w:r w:rsidR="00BE2508" w:rsidRPr="00BF63EF">
        <w:rPr>
          <w:rFonts w:ascii="Times New Roman" w:hAnsi="Times New Roman" w:cs="Times New Roman"/>
          <w:sz w:val="28"/>
          <w:szCs w:val="28"/>
        </w:rPr>
        <w:t xml:space="preserve">clarando quórum legal se procedió </w:t>
      </w:r>
      <w:r w:rsidRPr="00BF63EF">
        <w:rPr>
          <w:rFonts w:ascii="Times New Roman" w:hAnsi="Times New Roman" w:cs="Times New Roman"/>
          <w:sz w:val="28"/>
          <w:szCs w:val="28"/>
        </w:rPr>
        <w:t>a dar lectura para aprobar el orden del día:</w:t>
      </w:r>
    </w:p>
    <w:p w:rsidR="00123E33" w:rsidRPr="00BF63EF" w:rsidRDefault="00123E33" w:rsidP="00BF63EF">
      <w:pPr>
        <w:pStyle w:val="Prrafodelista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63EF">
        <w:rPr>
          <w:rFonts w:ascii="Times New Roman" w:hAnsi="Times New Roman" w:cs="Times New Roman"/>
          <w:sz w:val="28"/>
          <w:szCs w:val="28"/>
        </w:rPr>
        <w:t xml:space="preserve">Lectura y Aprobación del Orden del Día. </w:t>
      </w:r>
    </w:p>
    <w:p w:rsidR="00123E33" w:rsidRPr="00BF63EF" w:rsidRDefault="00123E33" w:rsidP="00BF63EF">
      <w:pPr>
        <w:pStyle w:val="Prrafodelista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63EF">
        <w:rPr>
          <w:rFonts w:ascii="Times New Roman" w:hAnsi="Times New Roman" w:cs="Times New Roman"/>
          <w:sz w:val="28"/>
          <w:szCs w:val="28"/>
        </w:rPr>
        <w:t>Asuntos turnados a la Comisión.</w:t>
      </w:r>
    </w:p>
    <w:p w:rsidR="00123E33" w:rsidRPr="00BF63EF" w:rsidRDefault="00123E33" w:rsidP="00BF63EF">
      <w:pPr>
        <w:pStyle w:val="Prrafodelista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63EF">
        <w:rPr>
          <w:rFonts w:ascii="Times New Roman" w:hAnsi="Times New Roman" w:cs="Times New Roman"/>
          <w:sz w:val="28"/>
          <w:szCs w:val="28"/>
        </w:rPr>
        <w:t>Informe de la Comisión Edilicia.</w:t>
      </w:r>
    </w:p>
    <w:p w:rsidR="00123E33" w:rsidRPr="00BF63EF" w:rsidRDefault="00123E33" w:rsidP="00BF63EF">
      <w:pPr>
        <w:pStyle w:val="Prrafodelista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63EF">
        <w:rPr>
          <w:rFonts w:ascii="Times New Roman" w:hAnsi="Times New Roman" w:cs="Times New Roman"/>
          <w:sz w:val="28"/>
          <w:szCs w:val="28"/>
        </w:rPr>
        <w:t>Asuntos Generales.</w:t>
      </w:r>
    </w:p>
    <w:p w:rsidR="00123E33" w:rsidRPr="00BF63EF" w:rsidRDefault="00123E33" w:rsidP="00BF63EF">
      <w:pPr>
        <w:pStyle w:val="Prrafodelista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63EF">
        <w:rPr>
          <w:rFonts w:ascii="Times New Roman" w:hAnsi="Times New Roman" w:cs="Times New Roman"/>
          <w:sz w:val="28"/>
          <w:szCs w:val="28"/>
        </w:rPr>
        <w:t>Clausura de la Reunión.</w:t>
      </w:r>
    </w:p>
    <w:p w:rsidR="00123E33" w:rsidRPr="00BF63EF" w:rsidRDefault="00123E33" w:rsidP="00BF63EF">
      <w:pPr>
        <w:pStyle w:val="Prrafodelista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54503" w:rsidRPr="00BF63EF" w:rsidRDefault="00D76106" w:rsidP="00BF63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3EF">
        <w:rPr>
          <w:rFonts w:ascii="Times New Roman" w:hAnsi="Times New Roman" w:cs="Times New Roman"/>
          <w:sz w:val="28"/>
          <w:szCs w:val="28"/>
        </w:rPr>
        <w:t>Se apr</w:t>
      </w:r>
      <w:r w:rsidR="00B103E7">
        <w:rPr>
          <w:rFonts w:ascii="Times New Roman" w:hAnsi="Times New Roman" w:cs="Times New Roman"/>
          <w:sz w:val="28"/>
          <w:szCs w:val="28"/>
        </w:rPr>
        <w:t>o</w:t>
      </w:r>
      <w:r w:rsidRPr="00BF63EF">
        <w:rPr>
          <w:rFonts w:ascii="Times New Roman" w:hAnsi="Times New Roman" w:cs="Times New Roman"/>
          <w:sz w:val="28"/>
          <w:szCs w:val="28"/>
        </w:rPr>
        <w:t>b</w:t>
      </w:r>
      <w:r w:rsidR="00B103E7">
        <w:rPr>
          <w:rFonts w:ascii="Times New Roman" w:hAnsi="Times New Roman" w:cs="Times New Roman"/>
          <w:sz w:val="28"/>
          <w:szCs w:val="28"/>
        </w:rPr>
        <w:t>ó</w:t>
      </w:r>
      <w:r w:rsidRPr="00BF63EF">
        <w:rPr>
          <w:rFonts w:ascii="Times New Roman" w:hAnsi="Times New Roman" w:cs="Times New Roman"/>
          <w:sz w:val="28"/>
          <w:szCs w:val="28"/>
        </w:rPr>
        <w:t xml:space="preserve"> por </w:t>
      </w:r>
      <w:r w:rsidR="00B103E7">
        <w:rPr>
          <w:rFonts w:ascii="Times New Roman" w:hAnsi="Times New Roman" w:cs="Times New Roman"/>
          <w:sz w:val="28"/>
          <w:szCs w:val="28"/>
          <w:u w:val="single"/>
        </w:rPr>
        <w:t>unanimidad.</w:t>
      </w:r>
    </w:p>
    <w:p w:rsidR="001C5FEB" w:rsidRPr="00BF63EF" w:rsidRDefault="00BE2508" w:rsidP="00BF63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3EF">
        <w:rPr>
          <w:rFonts w:ascii="Times New Roman" w:hAnsi="Times New Roman" w:cs="Times New Roman"/>
          <w:sz w:val="28"/>
          <w:szCs w:val="28"/>
        </w:rPr>
        <w:t>S</w:t>
      </w:r>
      <w:r w:rsidR="001C5FEB" w:rsidRPr="00BF63EF">
        <w:rPr>
          <w:rFonts w:ascii="Times New Roman" w:hAnsi="Times New Roman" w:cs="Times New Roman"/>
          <w:sz w:val="28"/>
          <w:szCs w:val="28"/>
        </w:rPr>
        <w:t>iguiente punto del orden del día:</w:t>
      </w:r>
    </w:p>
    <w:p w:rsidR="001C5FEB" w:rsidRPr="00BF63EF" w:rsidRDefault="000C7203" w:rsidP="00BF63EF">
      <w:pPr>
        <w:pStyle w:val="Prrafodelista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3EF">
        <w:rPr>
          <w:rFonts w:ascii="Times New Roman" w:hAnsi="Times New Roman" w:cs="Times New Roman"/>
          <w:b/>
          <w:sz w:val="28"/>
          <w:szCs w:val="28"/>
        </w:rPr>
        <w:t>Informe de Asuntos T</w:t>
      </w:r>
      <w:r w:rsidR="001C5FEB" w:rsidRPr="00BF63EF">
        <w:rPr>
          <w:rFonts w:ascii="Times New Roman" w:hAnsi="Times New Roman" w:cs="Times New Roman"/>
          <w:b/>
          <w:sz w:val="28"/>
          <w:szCs w:val="28"/>
        </w:rPr>
        <w:t>urnados a la Comisión.</w:t>
      </w:r>
    </w:p>
    <w:p w:rsidR="002D061B" w:rsidRPr="00BF63EF" w:rsidRDefault="00B103E7" w:rsidP="00BF63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Reg. Contreras mencionó que</w:t>
      </w:r>
      <w:r w:rsidR="00DB5A84" w:rsidRPr="00BF63EF">
        <w:rPr>
          <w:rFonts w:ascii="Times New Roman" w:hAnsi="Times New Roman" w:cs="Times New Roman"/>
          <w:sz w:val="28"/>
          <w:szCs w:val="28"/>
        </w:rPr>
        <w:t xml:space="preserve"> la Comisión Edilicia de</w:t>
      </w:r>
      <w:r w:rsidR="00DB5A84" w:rsidRPr="00BF63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5A84" w:rsidRPr="00BF63EF">
        <w:rPr>
          <w:rFonts w:ascii="Times New Roman" w:hAnsi="Times New Roman" w:cs="Times New Roman"/>
          <w:sz w:val="28"/>
          <w:szCs w:val="28"/>
        </w:rPr>
        <w:t xml:space="preserve">Defensa de Niñas, Niños y Adolescentes </w:t>
      </w:r>
      <w:r>
        <w:rPr>
          <w:rFonts w:ascii="Times New Roman" w:hAnsi="Times New Roman" w:cs="Times New Roman"/>
          <w:sz w:val="28"/>
          <w:szCs w:val="28"/>
        </w:rPr>
        <w:t xml:space="preserve">no </w:t>
      </w:r>
      <w:r w:rsidR="00DB5A84" w:rsidRPr="00BF63EF">
        <w:rPr>
          <w:rFonts w:ascii="Times New Roman" w:hAnsi="Times New Roman" w:cs="Times New Roman"/>
          <w:sz w:val="28"/>
          <w:szCs w:val="28"/>
        </w:rPr>
        <w:t xml:space="preserve">se le han turnado ninguna iniciativa, por ende, no se les ha convocado a ninguna mesa formal de trabajo a la fecha, salvo en esta ocasión para celebrar </w:t>
      </w:r>
      <w:r w:rsidR="00BE2508" w:rsidRPr="00BF63EF">
        <w:rPr>
          <w:rFonts w:ascii="Times New Roman" w:hAnsi="Times New Roman" w:cs="Times New Roman"/>
          <w:sz w:val="28"/>
          <w:szCs w:val="28"/>
        </w:rPr>
        <w:t xml:space="preserve">la </w:t>
      </w:r>
      <w:r w:rsidR="005D5A17" w:rsidRPr="00BF63EF">
        <w:rPr>
          <w:rFonts w:ascii="Times New Roman" w:hAnsi="Times New Roman" w:cs="Times New Roman"/>
          <w:sz w:val="28"/>
          <w:szCs w:val="28"/>
        </w:rPr>
        <w:t>sesión ordinaria.</w:t>
      </w:r>
    </w:p>
    <w:p w:rsidR="00983BE3" w:rsidRPr="00BF63EF" w:rsidRDefault="00702281" w:rsidP="00BF63EF">
      <w:pPr>
        <w:pStyle w:val="Prrafodelista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3EF">
        <w:rPr>
          <w:rFonts w:ascii="Times New Roman" w:hAnsi="Times New Roman" w:cs="Times New Roman"/>
          <w:b/>
          <w:sz w:val="28"/>
          <w:szCs w:val="28"/>
        </w:rPr>
        <w:t>Informe de la Comisión Edilicia.</w:t>
      </w:r>
    </w:p>
    <w:p w:rsidR="00766877" w:rsidRPr="00BF63EF" w:rsidRDefault="007B699D" w:rsidP="00BF63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Reg. Contreras realizó</w:t>
      </w:r>
      <w:r w:rsidR="00766877" w:rsidRPr="00BF63EF">
        <w:rPr>
          <w:rFonts w:ascii="Times New Roman" w:hAnsi="Times New Roman" w:cs="Times New Roman"/>
          <w:sz w:val="28"/>
          <w:szCs w:val="28"/>
        </w:rPr>
        <w:t xml:space="preserve"> un breve paréntesis aquí para informar a todos nuestros amigos que nos ven en vivo a través del portal de gobierno, que como Regidora también pertenezco al Patronato del DIF Municipal y al Comité de Programas Sociales Municipales, en este ultimo destacó el programa para adolescentes: “Te queremos Preparado”</w:t>
      </w:r>
    </w:p>
    <w:p w:rsidR="00766877" w:rsidRPr="00BF63EF" w:rsidRDefault="00766877" w:rsidP="00BF63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3EF">
        <w:rPr>
          <w:rFonts w:ascii="Times New Roman" w:hAnsi="Times New Roman" w:cs="Times New Roman"/>
          <w:sz w:val="28"/>
          <w:szCs w:val="28"/>
        </w:rPr>
        <w:t>Estimados compañeros en sus manos tienen un informe de lo trabajado en este Comisión Edilicia.</w:t>
      </w:r>
    </w:p>
    <w:p w:rsidR="00766877" w:rsidRPr="00BF63EF" w:rsidRDefault="00766877" w:rsidP="00BF63EF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3EF">
        <w:rPr>
          <w:rFonts w:ascii="Times New Roman" w:hAnsi="Times New Roman" w:cs="Times New Roman"/>
          <w:sz w:val="28"/>
          <w:szCs w:val="28"/>
        </w:rPr>
        <w:t>Número participación como vocal en Sesiones Ordinarias de Comisiones Edilicias: 40 reuniones.</w:t>
      </w:r>
    </w:p>
    <w:p w:rsidR="00766877" w:rsidRPr="00BF63EF" w:rsidRDefault="00766877" w:rsidP="00BF63EF">
      <w:pPr>
        <w:pStyle w:val="Prrafodelist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877" w:rsidRPr="00BF63EF" w:rsidRDefault="00766877" w:rsidP="00BF63EF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3EF">
        <w:rPr>
          <w:rFonts w:ascii="Times New Roman" w:hAnsi="Times New Roman" w:cs="Times New Roman"/>
          <w:sz w:val="28"/>
          <w:szCs w:val="28"/>
        </w:rPr>
        <w:t>Número de Mesas de Trabajo con el Comité de Programas Sociales Municipales: 2 mesas de trabajo.</w:t>
      </w:r>
    </w:p>
    <w:p w:rsidR="00603E08" w:rsidRPr="00BF63EF" w:rsidRDefault="00603E08" w:rsidP="00BF63EF">
      <w:pPr>
        <w:pStyle w:val="Prrafodelista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03E08" w:rsidRPr="00BF63EF" w:rsidRDefault="00603E08" w:rsidP="00BF63EF">
      <w:pPr>
        <w:pStyle w:val="Prrafodelist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3EF">
        <w:rPr>
          <w:rFonts w:ascii="Times New Roman" w:hAnsi="Times New Roman" w:cs="Times New Roman"/>
          <w:sz w:val="28"/>
          <w:szCs w:val="28"/>
        </w:rPr>
        <w:t>De las cuales se obtiene la siguiente información:</w:t>
      </w:r>
    </w:p>
    <w:p w:rsidR="00603E08" w:rsidRPr="00BF63EF" w:rsidRDefault="00603E08" w:rsidP="00BF63EF">
      <w:pPr>
        <w:pStyle w:val="Prrafodelist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63EF">
        <w:rPr>
          <w:rFonts w:ascii="Times New Roman" w:hAnsi="Times New Roman" w:cs="Times New Roman"/>
          <w:sz w:val="28"/>
          <w:szCs w:val="28"/>
        </w:rPr>
        <w:lastRenderedPageBreak/>
        <w:t>Información obtenida de reunión de comité: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4169"/>
        <w:gridCol w:w="4165"/>
      </w:tblGrid>
      <w:tr w:rsidR="00603E08" w:rsidRPr="00BF63EF" w:rsidTr="00061CAE">
        <w:tc>
          <w:tcPr>
            <w:tcW w:w="4169" w:type="dxa"/>
          </w:tcPr>
          <w:p w:rsidR="00603E08" w:rsidRPr="00BF63EF" w:rsidRDefault="00603E08" w:rsidP="00BF63EF">
            <w:pPr>
              <w:pStyle w:val="Prrafode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3EF">
              <w:rPr>
                <w:rFonts w:ascii="Times New Roman" w:hAnsi="Times New Roman" w:cs="Times New Roman"/>
                <w:sz w:val="28"/>
                <w:szCs w:val="28"/>
              </w:rPr>
              <w:t>Número de alumnos que solicitaron el programa social municipal “Te queremos preparado”</w:t>
            </w:r>
          </w:p>
        </w:tc>
        <w:tc>
          <w:tcPr>
            <w:tcW w:w="4165" w:type="dxa"/>
          </w:tcPr>
          <w:p w:rsidR="00603E08" w:rsidRPr="00BF63EF" w:rsidRDefault="00603E08" w:rsidP="00BF63EF">
            <w:pPr>
              <w:pStyle w:val="Prrafode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3EF">
              <w:rPr>
                <w:rFonts w:ascii="Times New Roman" w:hAnsi="Times New Roman" w:cs="Times New Roman"/>
                <w:b/>
                <w:sz w:val="28"/>
                <w:szCs w:val="28"/>
              </w:rPr>
              <w:t>971 alumnos</w:t>
            </w:r>
          </w:p>
        </w:tc>
      </w:tr>
      <w:tr w:rsidR="00603E08" w:rsidRPr="00BF63EF" w:rsidTr="00061CAE">
        <w:tc>
          <w:tcPr>
            <w:tcW w:w="4169" w:type="dxa"/>
          </w:tcPr>
          <w:p w:rsidR="00603E08" w:rsidRPr="00BF63EF" w:rsidRDefault="00603E08" w:rsidP="00BF63EF">
            <w:pPr>
              <w:pStyle w:val="Prrafode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3EF">
              <w:rPr>
                <w:rFonts w:ascii="Times New Roman" w:hAnsi="Times New Roman" w:cs="Times New Roman"/>
                <w:sz w:val="28"/>
                <w:szCs w:val="28"/>
              </w:rPr>
              <w:t>Número de alumnos que renovaron beca.</w:t>
            </w:r>
          </w:p>
        </w:tc>
        <w:tc>
          <w:tcPr>
            <w:tcW w:w="4165" w:type="dxa"/>
          </w:tcPr>
          <w:p w:rsidR="00603E08" w:rsidRPr="00BF63EF" w:rsidRDefault="00603E08" w:rsidP="00BF63EF">
            <w:pPr>
              <w:pStyle w:val="Prrafode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3EF">
              <w:rPr>
                <w:rFonts w:ascii="Times New Roman" w:hAnsi="Times New Roman" w:cs="Times New Roman"/>
                <w:sz w:val="28"/>
                <w:szCs w:val="28"/>
              </w:rPr>
              <w:t>137 alumnos.</w:t>
            </w:r>
          </w:p>
        </w:tc>
      </w:tr>
      <w:tr w:rsidR="00603E08" w:rsidRPr="00BF63EF" w:rsidTr="00061CAE">
        <w:tc>
          <w:tcPr>
            <w:tcW w:w="4169" w:type="dxa"/>
          </w:tcPr>
          <w:p w:rsidR="00603E08" w:rsidRPr="00BF63EF" w:rsidRDefault="00603E08" w:rsidP="00BF63EF">
            <w:pPr>
              <w:pStyle w:val="Prrafode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3EF">
              <w:rPr>
                <w:rFonts w:ascii="Times New Roman" w:hAnsi="Times New Roman" w:cs="Times New Roman"/>
                <w:sz w:val="28"/>
                <w:szCs w:val="28"/>
              </w:rPr>
              <w:t>Número de alumnos que son de nuevo ingreso</w:t>
            </w:r>
          </w:p>
        </w:tc>
        <w:tc>
          <w:tcPr>
            <w:tcW w:w="4165" w:type="dxa"/>
          </w:tcPr>
          <w:p w:rsidR="00603E08" w:rsidRPr="00BF63EF" w:rsidRDefault="00603E08" w:rsidP="00BF63EF">
            <w:pPr>
              <w:pStyle w:val="Prrafode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3EF">
              <w:rPr>
                <w:rFonts w:ascii="Times New Roman" w:hAnsi="Times New Roman" w:cs="Times New Roman"/>
                <w:sz w:val="28"/>
                <w:szCs w:val="28"/>
              </w:rPr>
              <w:t>491alumnos.</w:t>
            </w:r>
          </w:p>
        </w:tc>
      </w:tr>
      <w:tr w:rsidR="00603E08" w:rsidRPr="00BF63EF" w:rsidTr="00061CAE">
        <w:tc>
          <w:tcPr>
            <w:tcW w:w="4169" w:type="dxa"/>
          </w:tcPr>
          <w:p w:rsidR="00603E08" w:rsidRPr="00BF63EF" w:rsidRDefault="00603E08" w:rsidP="00BF63EF">
            <w:pPr>
              <w:pStyle w:val="Prrafode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3EF">
              <w:rPr>
                <w:rFonts w:ascii="Times New Roman" w:hAnsi="Times New Roman" w:cs="Times New Roman"/>
                <w:sz w:val="28"/>
                <w:szCs w:val="28"/>
              </w:rPr>
              <w:t>Número de alumnos que no fueron beneficiados.</w:t>
            </w:r>
          </w:p>
        </w:tc>
        <w:tc>
          <w:tcPr>
            <w:tcW w:w="4165" w:type="dxa"/>
          </w:tcPr>
          <w:p w:rsidR="00603E08" w:rsidRPr="00BF63EF" w:rsidRDefault="00603E08" w:rsidP="00BF63EF">
            <w:pPr>
              <w:pStyle w:val="Prrafode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3EF">
              <w:rPr>
                <w:rFonts w:ascii="Times New Roman" w:hAnsi="Times New Roman" w:cs="Times New Roman"/>
                <w:sz w:val="28"/>
                <w:szCs w:val="28"/>
              </w:rPr>
              <w:t>343 alumnos.</w:t>
            </w:r>
          </w:p>
        </w:tc>
      </w:tr>
    </w:tbl>
    <w:p w:rsidR="00603E08" w:rsidRPr="00BF63EF" w:rsidRDefault="00603E08" w:rsidP="00BF63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66877" w:rsidRPr="00BF63EF" w:rsidRDefault="00766877" w:rsidP="00BF63EF">
      <w:pPr>
        <w:pStyle w:val="Prrafodelist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877" w:rsidRPr="00BF63EF" w:rsidRDefault="00766877" w:rsidP="00BF63EF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3EF">
        <w:rPr>
          <w:rFonts w:ascii="Times New Roman" w:hAnsi="Times New Roman" w:cs="Times New Roman"/>
          <w:sz w:val="28"/>
          <w:szCs w:val="28"/>
        </w:rPr>
        <w:t>Número de personas atendidas en la oficina con temas relacionados a Niñas, Niños y Adolescentes: 86 personas.</w:t>
      </w:r>
    </w:p>
    <w:p w:rsidR="00766877" w:rsidRPr="00BF63EF" w:rsidRDefault="00766877" w:rsidP="00BF63EF">
      <w:pPr>
        <w:pStyle w:val="Prrafodelist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877" w:rsidRPr="00BF63EF" w:rsidRDefault="00766877" w:rsidP="00BF63EF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3EF">
        <w:rPr>
          <w:rFonts w:ascii="Times New Roman" w:hAnsi="Times New Roman" w:cs="Times New Roman"/>
          <w:sz w:val="28"/>
          <w:szCs w:val="28"/>
        </w:rPr>
        <w:t>Número de Reuniones de Trabajo para colaborar con otras Instituciones Públicas, Privadas o Asociaciones Civiles con fines de desarrollo social: 5 reuniones.</w:t>
      </w:r>
    </w:p>
    <w:tbl>
      <w:tblPr>
        <w:tblStyle w:val="Tablaconcuadrcula"/>
        <w:tblW w:w="9275" w:type="dxa"/>
        <w:jc w:val="center"/>
        <w:tblLook w:val="04A0"/>
      </w:tblPr>
      <w:tblGrid>
        <w:gridCol w:w="3800"/>
        <w:gridCol w:w="5475"/>
      </w:tblGrid>
      <w:tr w:rsidR="00766877" w:rsidRPr="00BF63EF" w:rsidTr="00766877">
        <w:trPr>
          <w:jc w:val="center"/>
        </w:trPr>
        <w:tc>
          <w:tcPr>
            <w:tcW w:w="3800" w:type="dxa"/>
          </w:tcPr>
          <w:p w:rsidR="00766877" w:rsidRPr="00BF63EF" w:rsidRDefault="00766877" w:rsidP="00BF63EF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3EF">
              <w:rPr>
                <w:rFonts w:ascii="Times New Roman" w:hAnsi="Times New Roman" w:cs="Times New Roman"/>
                <w:sz w:val="28"/>
                <w:szCs w:val="28"/>
              </w:rPr>
              <w:t>Institución</w:t>
            </w:r>
          </w:p>
        </w:tc>
        <w:tc>
          <w:tcPr>
            <w:tcW w:w="5475" w:type="dxa"/>
          </w:tcPr>
          <w:p w:rsidR="00766877" w:rsidRPr="00BF63EF" w:rsidRDefault="00766877" w:rsidP="00BF63EF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3EF">
              <w:rPr>
                <w:rFonts w:ascii="Times New Roman" w:hAnsi="Times New Roman" w:cs="Times New Roman"/>
                <w:sz w:val="28"/>
                <w:szCs w:val="28"/>
              </w:rPr>
              <w:t>Tema.</w:t>
            </w:r>
          </w:p>
        </w:tc>
      </w:tr>
      <w:tr w:rsidR="00766877" w:rsidRPr="00BF63EF" w:rsidTr="00766877">
        <w:trPr>
          <w:jc w:val="center"/>
        </w:trPr>
        <w:tc>
          <w:tcPr>
            <w:tcW w:w="3800" w:type="dxa"/>
          </w:tcPr>
          <w:p w:rsidR="00766877" w:rsidRPr="00BF63EF" w:rsidRDefault="00766877" w:rsidP="00BF63EF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63EF">
              <w:rPr>
                <w:rFonts w:ascii="Times New Roman" w:hAnsi="Times New Roman" w:cs="Times New Roman"/>
                <w:sz w:val="28"/>
                <w:szCs w:val="28"/>
              </w:rPr>
              <w:t>DIF Municipal.</w:t>
            </w:r>
          </w:p>
        </w:tc>
        <w:tc>
          <w:tcPr>
            <w:tcW w:w="5475" w:type="dxa"/>
          </w:tcPr>
          <w:p w:rsidR="00766877" w:rsidRPr="00BF63EF" w:rsidRDefault="00766877" w:rsidP="00BF63EF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63EF">
              <w:rPr>
                <w:rFonts w:ascii="Times New Roman" w:hAnsi="Times New Roman" w:cs="Times New Roman"/>
                <w:sz w:val="28"/>
                <w:szCs w:val="28"/>
              </w:rPr>
              <w:t>Apoyo para los eventos que realizan con fines de recaudación de fondos.</w:t>
            </w:r>
          </w:p>
        </w:tc>
      </w:tr>
      <w:tr w:rsidR="00766877" w:rsidRPr="00BF63EF" w:rsidTr="00766877">
        <w:trPr>
          <w:jc w:val="center"/>
        </w:trPr>
        <w:tc>
          <w:tcPr>
            <w:tcW w:w="3800" w:type="dxa"/>
          </w:tcPr>
          <w:p w:rsidR="00766877" w:rsidRPr="00BF63EF" w:rsidRDefault="00766877" w:rsidP="00BF63EF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63EF">
              <w:rPr>
                <w:rFonts w:ascii="Times New Roman" w:hAnsi="Times New Roman" w:cs="Times New Roman"/>
                <w:sz w:val="28"/>
                <w:szCs w:val="28"/>
              </w:rPr>
              <w:t>Rotarios A.C.</w:t>
            </w:r>
          </w:p>
        </w:tc>
        <w:tc>
          <w:tcPr>
            <w:tcW w:w="5475" w:type="dxa"/>
          </w:tcPr>
          <w:p w:rsidR="00766877" w:rsidRPr="00BF63EF" w:rsidRDefault="00766877" w:rsidP="00BF63EF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63EF">
              <w:rPr>
                <w:rFonts w:ascii="Times New Roman" w:hAnsi="Times New Roman" w:cs="Times New Roman"/>
                <w:sz w:val="28"/>
                <w:szCs w:val="28"/>
              </w:rPr>
              <w:t>Mesas de Trabajo donde se busca la recibir  donaciones por parte de Clubs Rotarios.</w:t>
            </w:r>
          </w:p>
        </w:tc>
      </w:tr>
      <w:tr w:rsidR="00766877" w:rsidRPr="00BF63EF" w:rsidTr="00766877">
        <w:trPr>
          <w:jc w:val="center"/>
        </w:trPr>
        <w:tc>
          <w:tcPr>
            <w:tcW w:w="3800" w:type="dxa"/>
          </w:tcPr>
          <w:p w:rsidR="00766877" w:rsidRPr="00BF63EF" w:rsidRDefault="00766877" w:rsidP="00BF63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63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SEDESOL</w:t>
            </w:r>
          </w:p>
        </w:tc>
        <w:tc>
          <w:tcPr>
            <w:tcW w:w="5475" w:type="dxa"/>
          </w:tcPr>
          <w:p w:rsidR="00766877" w:rsidRPr="00BF63EF" w:rsidRDefault="00766877" w:rsidP="00BF63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63EF">
              <w:rPr>
                <w:rFonts w:ascii="Times New Roman" w:hAnsi="Times New Roman" w:cs="Times New Roman"/>
                <w:sz w:val="28"/>
                <w:szCs w:val="28"/>
              </w:rPr>
              <w:t>Promoción del Programa Social Federal: “Seguro de Vida para Jefas de Familia”</w:t>
            </w:r>
          </w:p>
        </w:tc>
      </w:tr>
    </w:tbl>
    <w:p w:rsidR="00766877" w:rsidRPr="00BF63EF" w:rsidRDefault="00766877" w:rsidP="00BF63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877" w:rsidRPr="00BF63EF" w:rsidRDefault="007B699D" w:rsidP="00BF63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Reg. Contreras </w:t>
      </w:r>
      <w:r w:rsidR="005A2762">
        <w:rPr>
          <w:rFonts w:ascii="Times New Roman" w:hAnsi="Times New Roman" w:cs="Times New Roman"/>
          <w:sz w:val="28"/>
          <w:szCs w:val="28"/>
        </w:rPr>
        <w:t>explicó</w:t>
      </w:r>
      <w:r w:rsidR="00766877" w:rsidRPr="00BF63EF">
        <w:rPr>
          <w:rFonts w:ascii="Times New Roman" w:hAnsi="Times New Roman" w:cs="Times New Roman"/>
          <w:sz w:val="28"/>
          <w:szCs w:val="28"/>
        </w:rPr>
        <w:t xml:space="preserve"> que el Programa Social Federal “Seguro de Vida para Jefas de Familia” finalmente es un beneficio para las niñas, niños y adolescentes. Ya que en caso de orfandad por parte de la madre, los niños son quienes obtendrán un beneficio económico para continuar estudiando hasta que cumplen 23 años y 11 meses. </w:t>
      </w:r>
    </w:p>
    <w:p w:rsidR="00BF63EF" w:rsidRPr="005A2762" w:rsidRDefault="00BF63EF" w:rsidP="00BF63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762">
        <w:rPr>
          <w:rFonts w:ascii="Times New Roman" w:hAnsi="Times New Roman" w:cs="Times New Roman"/>
          <w:sz w:val="28"/>
          <w:szCs w:val="28"/>
        </w:rPr>
        <w:t>Por otro lado.</w:t>
      </w:r>
    </w:p>
    <w:p w:rsidR="00BF63EF" w:rsidRPr="00BF63EF" w:rsidRDefault="00BF63EF" w:rsidP="00BF63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3EF">
        <w:rPr>
          <w:rFonts w:ascii="Times New Roman" w:hAnsi="Times New Roman" w:cs="Times New Roman"/>
          <w:sz w:val="28"/>
          <w:szCs w:val="28"/>
          <w:shd w:val="clear" w:color="auto" w:fill="FFFFFF"/>
        </w:rPr>
        <w:t>Con una inversión fue de un millón 320 mil pesos provenientes del Programa Nacional de la Prevención del Delito (PRONAPED)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fue reinaugu</w:t>
      </w:r>
      <w:r w:rsidRPr="00BF63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rado el </w:t>
      </w:r>
      <w:r w:rsidRPr="00BF63EF">
        <w:rPr>
          <w:rFonts w:ascii="Times New Roman" w:hAnsi="Times New Roman" w:cs="Times New Roman"/>
          <w:sz w:val="28"/>
          <w:szCs w:val="28"/>
        </w:rPr>
        <w:t>Centro de Atención a Niñas, Niños y Adolescentes de Tlaquepaque el 19 de Julio 2017. (Después de 15 años de dar mantenimiento)</w:t>
      </w:r>
    </w:p>
    <w:p w:rsidR="00BF63EF" w:rsidRPr="00BF63EF" w:rsidRDefault="00BF63EF" w:rsidP="00BF63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3EF">
        <w:rPr>
          <w:rFonts w:ascii="Times New Roman" w:hAnsi="Times New Roman" w:cs="Times New Roman"/>
          <w:sz w:val="28"/>
          <w:szCs w:val="28"/>
        </w:rPr>
        <w:t xml:space="preserve">El Centro de Atención a Niñas, Niños y Adolescentes de Tlaquepaque, es el centro receptor de los menores infractores, en tanto se resuelve su atención y la aplicación de medidas tanto correctivas como preventivas.  </w:t>
      </w:r>
    </w:p>
    <w:p w:rsidR="00BF63EF" w:rsidRPr="00BF63EF" w:rsidRDefault="005A2762" w:rsidP="00BF63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Ahora el </w:t>
      </w:r>
      <w:r w:rsidR="00BF63EF" w:rsidRPr="00BF63EF">
        <w:rPr>
          <w:rFonts w:ascii="Times New Roman" w:hAnsi="Times New Roman" w:cs="Times New Roman"/>
          <w:sz w:val="28"/>
          <w:szCs w:val="28"/>
        </w:rPr>
        <w:t xml:space="preserve">Centro de Atención </w:t>
      </w:r>
      <w:r w:rsidR="00BF63EF" w:rsidRPr="00BF63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quedo habilitado con 3 dormitorios con capacidad para ocho menores cada uno y un dormitorio más para mujeres con capacidad para seis personas. </w:t>
      </w:r>
    </w:p>
    <w:p w:rsidR="00766877" w:rsidRPr="00BF63EF" w:rsidRDefault="00766877" w:rsidP="00BF63E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3EF">
        <w:rPr>
          <w:rFonts w:ascii="Times New Roman" w:hAnsi="Times New Roman" w:cs="Times New Roman"/>
          <w:b/>
          <w:sz w:val="28"/>
          <w:szCs w:val="28"/>
        </w:rPr>
        <w:t xml:space="preserve">Como siguiente punto del día: </w:t>
      </w:r>
    </w:p>
    <w:p w:rsidR="005A2762" w:rsidRPr="00BF63EF" w:rsidRDefault="00766877" w:rsidP="00BF63E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F63EF">
        <w:rPr>
          <w:rFonts w:ascii="Times New Roman" w:hAnsi="Times New Roman" w:cs="Times New Roman"/>
          <w:b/>
          <w:sz w:val="28"/>
          <w:szCs w:val="28"/>
        </w:rPr>
        <w:t>Asuntos Generales.</w:t>
      </w:r>
    </w:p>
    <w:p w:rsidR="00766877" w:rsidRDefault="00766877" w:rsidP="00BF63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63EF">
        <w:rPr>
          <w:rFonts w:ascii="Times New Roman" w:hAnsi="Times New Roman" w:cs="Times New Roman"/>
          <w:sz w:val="28"/>
          <w:szCs w:val="28"/>
        </w:rPr>
        <w:t xml:space="preserve">En este punto, entrego a </w:t>
      </w:r>
      <w:r w:rsidR="005A2762">
        <w:rPr>
          <w:rFonts w:ascii="Times New Roman" w:hAnsi="Times New Roman" w:cs="Times New Roman"/>
          <w:sz w:val="28"/>
          <w:szCs w:val="28"/>
        </w:rPr>
        <w:t>los Regidores el uso de la voz.</w:t>
      </w:r>
    </w:p>
    <w:p w:rsidR="005A2762" w:rsidRPr="00BF63EF" w:rsidRDefault="005A2762" w:rsidP="00BF63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Reg. Rosa Pérez resaltó el informe bien desarrollado.</w:t>
      </w:r>
    </w:p>
    <w:p w:rsidR="00766877" w:rsidRPr="00BF63EF" w:rsidRDefault="00766877" w:rsidP="00BF63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859" w:rsidRPr="00BF63EF" w:rsidRDefault="00EA7859" w:rsidP="00BF63EF">
      <w:pPr>
        <w:pStyle w:val="Prrafodelista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3EF">
        <w:rPr>
          <w:rFonts w:ascii="Times New Roman" w:hAnsi="Times New Roman" w:cs="Times New Roman"/>
          <w:b/>
          <w:sz w:val="28"/>
          <w:szCs w:val="28"/>
        </w:rPr>
        <w:lastRenderedPageBreak/>
        <w:t>Clausura.</w:t>
      </w:r>
    </w:p>
    <w:p w:rsidR="00EA7859" w:rsidRPr="00BF63EF" w:rsidRDefault="00766877" w:rsidP="00BF63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3EF">
        <w:rPr>
          <w:rFonts w:ascii="Times New Roman" w:hAnsi="Times New Roman" w:cs="Times New Roman"/>
          <w:sz w:val="28"/>
          <w:szCs w:val="28"/>
        </w:rPr>
        <w:t xml:space="preserve">Como último punto del día, </w:t>
      </w:r>
      <w:r w:rsidR="004B1D6E" w:rsidRPr="00BF63EF">
        <w:rPr>
          <w:rFonts w:ascii="Times New Roman" w:hAnsi="Times New Roman" w:cs="Times New Roman"/>
          <w:sz w:val="28"/>
          <w:szCs w:val="28"/>
        </w:rPr>
        <w:t xml:space="preserve"> sin </w:t>
      </w:r>
      <w:r w:rsidR="00EA7859" w:rsidRPr="00BF63EF">
        <w:rPr>
          <w:rFonts w:ascii="Times New Roman" w:hAnsi="Times New Roman" w:cs="Times New Roman"/>
          <w:sz w:val="28"/>
          <w:szCs w:val="28"/>
        </w:rPr>
        <w:t>ningún asunto que tratar concluye la sesión</w:t>
      </w:r>
      <w:r w:rsidR="001C5FEB" w:rsidRPr="00BF63EF">
        <w:rPr>
          <w:rFonts w:ascii="Times New Roman" w:hAnsi="Times New Roman" w:cs="Times New Roman"/>
          <w:sz w:val="28"/>
          <w:szCs w:val="28"/>
        </w:rPr>
        <w:t xml:space="preserve"> ordinaria</w:t>
      </w:r>
      <w:r w:rsidR="00EA7859" w:rsidRPr="00BF63EF">
        <w:rPr>
          <w:rFonts w:ascii="Times New Roman" w:hAnsi="Times New Roman" w:cs="Times New Roman"/>
          <w:sz w:val="28"/>
          <w:szCs w:val="28"/>
        </w:rPr>
        <w:t xml:space="preserve"> siendo las</w:t>
      </w:r>
      <w:r w:rsidR="005A2762">
        <w:rPr>
          <w:rFonts w:ascii="Times New Roman" w:hAnsi="Times New Roman" w:cs="Times New Roman"/>
          <w:sz w:val="28"/>
          <w:szCs w:val="28"/>
        </w:rPr>
        <w:t xml:space="preserve">12:28 </w:t>
      </w:r>
      <w:r w:rsidR="00EA7859" w:rsidRPr="00BF63EF">
        <w:rPr>
          <w:rFonts w:ascii="Times New Roman" w:hAnsi="Times New Roman" w:cs="Times New Roman"/>
          <w:sz w:val="28"/>
          <w:szCs w:val="28"/>
        </w:rPr>
        <w:t xml:space="preserve">horas del día </w:t>
      </w:r>
      <w:r w:rsidRPr="00BF63EF">
        <w:rPr>
          <w:rFonts w:ascii="Times New Roman" w:hAnsi="Times New Roman" w:cs="Times New Roman"/>
          <w:sz w:val="28"/>
          <w:szCs w:val="28"/>
        </w:rPr>
        <w:t>lunes 25 de septiembre de 2017</w:t>
      </w:r>
      <w:r w:rsidR="00983BE3" w:rsidRPr="00BF63EF">
        <w:rPr>
          <w:rFonts w:ascii="Times New Roman" w:hAnsi="Times New Roman" w:cs="Times New Roman"/>
          <w:sz w:val="28"/>
          <w:szCs w:val="28"/>
        </w:rPr>
        <w:t xml:space="preserve"> </w:t>
      </w:r>
      <w:r w:rsidR="00EA7859" w:rsidRPr="00BF63EF">
        <w:rPr>
          <w:rFonts w:ascii="Times New Roman" w:hAnsi="Times New Roman" w:cs="Times New Roman"/>
          <w:sz w:val="28"/>
          <w:szCs w:val="28"/>
        </w:rPr>
        <w:t>constando para los derechos legales</w:t>
      </w:r>
      <w:r w:rsidR="00031B91" w:rsidRPr="00BF63EF">
        <w:rPr>
          <w:rFonts w:ascii="Times New Roman" w:hAnsi="Times New Roman" w:cs="Times New Roman"/>
          <w:sz w:val="28"/>
          <w:szCs w:val="28"/>
        </w:rPr>
        <w:t xml:space="preserve"> que haya lugar, agradeciendo a todos</w:t>
      </w:r>
      <w:r w:rsidR="00EA7859" w:rsidRPr="00BF63EF">
        <w:rPr>
          <w:rFonts w:ascii="Times New Roman" w:hAnsi="Times New Roman" w:cs="Times New Roman"/>
          <w:sz w:val="28"/>
          <w:szCs w:val="28"/>
        </w:rPr>
        <w:t xml:space="preserve"> nuevamente su</w:t>
      </w:r>
      <w:r w:rsidR="00983BE3" w:rsidRPr="00BF63EF">
        <w:rPr>
          <w:rFonts w:ascii="Times New Roman" w:hAnsi="Times New Roman" w:cs="Times New Roman"/>
          <w:sz w:val="28"/>
          <w:szCs w:val="28"/>
        </w:rPr>
        <w:t xml:space="preserve"> atención, amabilidad y </w:t>
      </w:r>
      <w:r w:rsidR="00EA7859" w:rsidRPr="00BF63EF">
        <w:rPr>
          <w:rFonts w:ascii="Times New Roman" w:hAnsi="Times New Roman" w:cs="Times New Roman"/>
          <w:sz w:val="28"/>
          <w:szCs w:val="28"/>
        </w:rPr>
        <w:t>asistencia.</w:t>
      </w:r>
      <w:bookmarkStart w:id="0" w:name="_GoBack"/>
      <w:bookmarkEnd w:id="0"/>
    </w:p>
    <w:p w:rsidR="00DC5179" w:rsidRPr="00BF63EF" w:rsidRDefault="00DC5179" w:rsidP="00BF63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179" w:rsidRPr="00BF63EF" w:rsidRDefault="00DC5179" w:rsidP="00BF63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179" w:rsidRPr="00BF63EF" w:rsidRDefault="00DC5179" w:rsidP="00BF63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179" w:rsidRPr="00BF63EF" w:rsidRDefault="00DC5179" w:rsidP="00BF63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B18" w:rsidRPr="00BF63EF" w:rsidRDefault="00EF3B18" w:rsidP="00BF63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F3B18" w:rsidRPr="00BF63EF" w:rsidSect="00E54503">
      <w:headerReference w:type="default" r:id="rId8"/>
      <w:footerReference w:type="default" r:id="rId9"/>
      <w:pgSz w:w="12240" w:h="15840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87D" w:rsidRDefault="00E6387D" w:rsidP="00A43C7B">
      <w:pPr>
        <w:spacing w:after="0" w:line="240" w:lineRule="auto"/>
      </w:pPr>
      <w:r>
        <w:separator/>
      </w:r>
    </w:p>
  </w:endnote>
  <w:endnote w:type="continuationSeparator" w:id="0">
    <w:p w:rsidR="00E6387D" w:rsidRDefault="00E6387D" w:rsidP="00A43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54039"/>
      <w:docPartObj>
        <w:docPartGallery w:val="Page Numbers (Bottom of Page)"/>
        <w:docPartUnique/>
      </w:docPartObj>
    </w:sdtPr>
    <w:sdtContent>
      <w:p w:rsidR="00DF6CE9" w:rsidRDefault="00C5425A">
        <w:pPr>
          <w:pStyle w:val="Piedepgina"/>
          <w:jc w:val="right"/>
        </w:pPr>
        <w:fldSimple w:instr=" PAGE   \* MERGEFORMAT ">
          <w:r w:rsidR="005A2762">
            <w:rPr>
              <w:noProof/>
            </w:rPr>
            <w:t>5</w:t>
          </w:r>
        </w:fldSimple>
      </w:p>
    </w:sdtContent>
  </w:sdt>
  <w:p w:rsidR="00DF6CE9" w:rsidRDefault="00DF6CE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87D" w:rsidRDefault="00E6387D" w:rsidP="00A43C7B">
      <w:pPr>
        <w:spacing w:after="0" w:line="240" w:lineRule="auto"/>
      </w:pPr>
      <w:r>
        <w:separator/>
      </w:r>
    </w:p>
  </w:footnote>
  <w:footnote w:type="continuationSeparator" w:id="0">
    <w:p w:rsidR="00E6387D" w:rsidRDefault="00E6387D" w:rsidP="00A43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CE9" w:rsidRPr="00A43C7B" w:rsidRDefault="00B103E7" w:rsidP="00A43C7B">
    <w:pPr>
      <w:spacing w:after="0" w:line="0" w:lineRule="atLeast"/>
      <w:jc w:val="right"/>
      <w:rPr>
        <w:rFonts w:ascii="Times New Roman" w:hAnsi="Times New Roman" w:cs="Times New Roman"/>
        <w:b/>
        <w:i/>
        <w:sz w:val="20"/>
        <w:szCs w:val="20"/>
      </w:rPr>
    </w:pPr>
    <w:r>
      <w:rPr>
        <w:rFonts w:ascii="Times New Roman" w:hAnsi="Times New Roman" w:cs="Times New Roman"/>
        <w:b/>
        <w:i/>
        <w:sz w:val="20"/>
        <w:szCs w:val="20"/>
      </w:rPr>
      <w:t xml:space="preserve">Minuta de la </w:t>
    </w:r>
    <w:r w:rsidR="00DF6CE9" w:rsidRPr="00A43C7B">
      <w:rPr>
        <w:rFonts w:ascii="Times New Roman" w:hAnsi="Times New Roman" w:cs="Times New Roman"/>
        <w:b/>
        <w:i/>
        <w:sz w:val="20"/>
        <w:szCs w:val="20"/>
      </w:rPr>
      <w:t xml:space="preserve">Sesión Ordinaria de la  </w:t>
    </w:r>
  </w:p>
  <w:p w:rsidR="00DF6CE9" w:rsidRPr="00A43C7B" w:rsidRDefault="00DF6CE9" w:rsidP="00A43C7B">
    <w:pPr>
      <w:spacing w:after="0" w:line="0" w:lineRule="atLeast"/>
      <w:jc w:val="right"/>
      <w:rPr>
        <w:rFonts w:ascii="Times New Roman" w:hAnsi="Times New Roman" w:cs="Times New Roman"/>
        <w:b/>
        <w:i/>
        <w:sz w:val="20"/>
        <w:szCs w:val="20"/>
      </w:rPr>
    </w:pPr>
    <w:r w:rsidRPr="00A43C7B">
      <w:rPr>
        <w:rFonts w:ascii="Times New Roman" w:hAnsi="Times New Roman" w:cs="Times New Roman"/>
        <w:b/>
        <w:i/>
        <w:sz w:val="20"/>
        <w:szCs w:val="20"/>
      </w:rPr>
      <w:t xml:space="preserve">Comisión Edilicia de Defensa de Niñas, Niños y Adolescentes </w:t>
    </w:r>
  </w:p>
  <w:p w:rsidR="00DF6CE9" w:rsidRPr="00A43C7B" w:rsidRDefault="00DF6CE9" w:rsidP="00A43C7B">
    <w:pPr>
      <w:spacing w:after="0" w:line="0" w:lineRule="atLeast"/>
      <w:jc w:val="right"/>
      <w:rPr>
        <w:rFonts w:ascii="Times New Roman" w:hAnsi="Times New Roman" w:cs="Times New Roman"/>
        <w:b/>
        <w:i/>
        <w:sz w:val="20"/>
        <w:szCs w:val="20"/>
      </w:rPr>
    </w:pPr>
    <w:r w:rsidRPr="00A43C7B">
      <w:rPr>
        <w:rFonts w:ascii="Times New Roman" w:hAnsi="Times New Roman" w:cs="Times New Roman"/>
        <w:b/>
        <w:i/>
        <w:sz w:val="20"/>
        <w:szCs w:val="20"/>
      </w:rPr>
      <w:t>Del  H. Ayuntamiento de San Pedro Tlaquepaque.</w:t>
    </w:r>
  </w:p>
  <w:p w:rsidR="00DF6CE9" w:rsidRPr="00A43C7B" w:rsidRDefault="00DF6CE9" w:rsidP="00A43C7B">
    <w:pPr>
      <w:spacing w:after="0" w:line="0" w:lineRule="atLeast"/>
      <w:jc w:val="right"/>
      <w:rPr>
        <w:rFonts w:ascii="Times New Roman" w:hAnsi="Times New Roman" w:cs="Times New Roman"/>
        <w:b/>
        <w:i/>
        <w:sz w:val="20"/>
        <w:szCs w:val="20"/>
      </w:rPr>
    </w:pPr>
    <w:r>
      <w:rPr>
        <w:rFonts w:ascii="Times New Roman" w:hAnsi="Times New Roman" w:cs="Times New Roman"/>
        <w:b/>
        <w:i/>
        <w:sz w:val="20"/>
        <w:szCs w:val="20"/>
      </w:rPr>
      <w:t>25 de Septiembre de 2017</w:t>
    </w:r>
  </w:p>
  <w:p w:rsidR="00DF6CE9" w:rsidRDefault="00DF6CE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8096D"/>
    <w:multiLevelType w:val="hybridMultilevel"/>
    <w:tmpl w:val="F05A456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0477F"/>
    <w:multiLevelType w:val="hybridMultilevel"/>
    <w:tmpl w:val="1CCAC7D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651EE"/>
    <w:multiLevelType w:val="hybridMultilevel"/>
    <w:tmpl w:val="C610D1B6"/>
    <w:lvl w:ilvl="0" w:tplc="E842CA42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71CDA"/>
    <w:multiLevelType w:val="hybridMultilevel"/>
    <w:tmpl w:val="D646BEF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C24C8"/>
    <w:multiLevelType w:val="hybridMultilevel"/>
    <w:tmpl w:val="7E504A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702BA9"/>
    <w:multiLevelType w:val="hybridMultilevel"/>
    <w:tmpl w:val="50D8DD8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5D5620"/>
    <w:multiLevelType w:val="hybridMultilevel"/>
    <w:tmpl w:val="96C8F43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023B53"/>
    <w:multiLevelType w:val="hybridMultilevel"/>
    <w:tmpl w:val="2E16799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AA02E7"/>
    <w:multiLevelType w:val="hybridMultilevel"/>
    <w:tmpl w:val="F05A456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AD6E99"/>
    <w:multiLevelType w:val="hybridMultilevel"/>
    <w:tmpl w:val="077EEBBC"/>
    <w:lvl w:ilvl="0" w:tplc="EFAE79B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2C3278"/>
    <w:multiLevelType w:val="hybridMultilevel"/>
    <w:tmpl w:val="A3D80DC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2E6FD1"/>
    <w:multiLevelType w:val="hybridMultilevel"/>
    <w:tmpl w:val="F05A456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795699"/>
    <w:multiLevelType w:val="hybridMultilevel"/>
    <w:tmpl w:val="BED474DC"/>
    <w:lvl w:ilvl="0" w:tplc="225479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44315D"/>
    <w:multiLevelType w:val="hybridMultilevel"/>
    <w:tmpl w:val="A3D80D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CC4B29"/>
    <w:multiLevelType w:val="hybridMultilevel"/>
    <w:tmpl w:val="C610D1B6"/>
    <w:lvl w:ilvl="0" w:tplc="E842CA42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AF39E7"/>
    <w:multiLevelType w:val="hybridMultilevel"/>
    <w:tmpl w:val="A3D80D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22680B"/>
    <w:multiLevelType w:val="hybridMultilevel"/>
    <w:tmpl w:val="D01C803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D5012F"/>
    <w:multiLevelType w:val="hybridMultilevel"/>
    <w:tmpl w:val="1A160CD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770F49"/>
    <w:multiLevelType w:val="hybridMultilevel"/>
    <w:tmpl w:val="2D42C16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14"/>
  </w:num>
  <w:num w:numId="6">
    <w:abstractNumId w:val="12"/>
  </w:num>
  <w:num w:numId="7">
    <w:abstractNumId w:val="3"/>
  </w:num>
  <w:num w:numId="8">
    <w:abstractNumId w:val="10"/>
  </w:num>
  <w:num w:numId="9">
    <w:abstractNumId w:val="11"/>
  </w:num>
  <w:num w:numId="10">
    <w:abstractNumId w:val="0"/>
  </w:num>
  <w:num w:numId="11">
    <w:abstractNumId w:val="8"/>
  </w:num>
  <w:num w:numId="12">
    <w:abstractNumId w:val="16"/>
  </w:num>
  <w:num w:numId="13">
    <w:abstractNumId w:val="4"/>
  </w:num>
  <w:num w:numId="14">
    <w:abstractNumId w:val="17"/>
  </w:num>
  <w:num w:numId="15">
    <w:abstractNumId w:val="18"/>
  </w:num>
  <w:num w:numId="16">
    <w:abstractNumId w:val="6"/>
  </w:num>
  <w:num w:numId="17">
    <w:abstractNumId w:val="9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3B18"/>
    <w:rsid w:val="000021D5"/>
    <w:rsid w:val="00031B91"/>
    <w:rsid w:val="00034494"/>
    <w:rsid w:val="00035331"/>
    <w:rsid w:val="000507ED"/>
    <w:rsid w:val="0008074A"/>
    <w:rsid w:val="00094A68"/>
    <w:rsid w:val="000B1330"/>
    <w:rsid w:val="000B5A7B"/>
    <w:rsid w:val="000C10B3"/>
    <w:rsid w:val="000C7203"/>
    <w:rsid w:val="00113C18"/>
    <w:rsid w:val="00123E33"/>
    <w:rsid w:val="00154BE0"/>
    <w:rsid w:val="00177052"/>
    <w:rsid w:val="001A4256"/>
    <w:rsid w:val="001C5FEB"/>
    <w:rsid w:val="0021317B"/>
    <w:rsid w:val="00220B20"/>
    <w:rsid w:val="00242A97"/>
    <w:rsid w:val="00260225"/>
    <w:rsid w:val="00282CF3"/>
    <w:rsid w:val="002B26A7"/>
    <w:rsid w:val="002C7184"/>
    <w:rsid w:val="002D061B"/>
    <w:rsid w:val="002D28ED"/>
    <w:rsid w:val="002E4CB5"/>
    <w:rsid w:val="0030370A"/>
    <w:rsid w:val="00386A39"/>
    <w:rsid w:val="00392C4F"/>
    <w:rsid w:val="003A20FF"/>
    <w:rsid w:val="00417076"/>
    <w:rsid w:val="00434CAF"/>
    <w:rsid w:val="00450585"/>
    <w:rsid w:val="00455C11"/>
    <w:rsid w:val="00473BE9"/>
    <w:rsid w:val="004740DE"/>
    <w:rsid w:val="00493130"/>
    <w:rsid w:val="004A239D"/>
    <w:rsid w:val="004A38E8"/>
    <w:rsid w:val="004B1D6E"/>
    <w:rsid w:val="00530F42"/>
    <w:rsid w:val="00554A1D"/>
    <w:rsid w:val="00571742"/>
    <w:rsid w:val="00590C77"/>
    <w:rsid w:val="005A1D46"/>
    <w:rsid w:val="005A2762"/>
    <w:rsid w:val="005D5A17"/>
    <w:rsid w:val="00603E08"/>
    <w:rsid w:val="00617E18"/>
    <w:rsid w:val="00656D42"/>
    <w:rsid w:val="00662618"/>
    <w:rsid w:val="0067180B"/>
    <w:rsid w:val="006721F9"/>
    <w:rsid w:val="00675158"/>
    <w:rsid w:val="006B44F0"/>
    <w:rsid w:val="006C06D2"/>
    <w:rsid w:val="00702281"/>
    <w:rsid w:val="0070612C"/>
    <w:rsid w:val="00723161"/>
    <w:rsid w:val="007374D0"/>
    <w:rsid w:val="00743147"/>
    <w:rsid w:val="00766877"/>
    <w:rsid w:val="007823D9"/>
    <w:rsid w:val="007A00F7"/>
    <w:rsid w:val="007B0C7B"/>
    <w:rsid w:val="007B699D"/>
    <w:rsid w:val="007B6B2D"/>
    <w:rsid w:val="00813B5C"/>
    <w:rsid w:val="008157F6"/>
    <w:rsid w:val="0082408A"/>
    <w:rsid w:val="0083159C"/>
    <w:rsid w:val="008412E2"/>
    <w:rsid w:val="0086593A"/>
    <w:rsid w:val="008A1593"/>
    <w:rsid w:val="008B2155"/>
    <w:rsid w:val="008E22F2"/>
    <w:rsid w:val="00923AF7"/>
    <w:rsid w:val="00927BA4"/>
    <w:rsid w:val="0093003D"/>
    <w:rsid w:val="009455C5"/>
    <w:rsid w:val="00983BE3"/>
    <w:rsid w:val="009B7B74"/>
    <w:rsid w:val="009C3452"/>
    <w:rsid w:val="009C569D"/>
    <w:rsid w:val="009C7139"/>
    <w:rsid w:val="009E6609"/>
    <w:rsid w:val="009F7E3D"/>
    <w:rsid w:val="00A432DA"/>
    <w:rsid w:val="00A43C7B"/>
    <w:rsid w:val="00A502FE"/>
    <w:rsid w:val="00A5093C"/>
    <w:rsid w:val="00A84886"/>
    <w:rsid w:val="00AF1124"/>
    <w:rsid w:val="00AF24A9"/>
    <w:rsid w:val="00AF361F"/>
    <w:rsid w:val="00B103E7"/>
    <w:rsid w:val="00B10AF3"/>
    <w:rsid w:val="00B33AD1"/>
    <w:rsid w:val="00B53BFA"/>
    <w:rsid w:val="00B6317C"/>
    <w:rsid w:val="00B7251C"/>
    <w:rsid w:val="00BA7FCB"/>
    <w:rsid w:val="00BB386F"/>
    <w:rsid w:val="00BD0DD3"/>
    <w:rsid w:val="00BD7253"/>
    <w:rsid w:val="00BE2508"/>
    <w:rsid w:val="00BF63EF"/>
    <w:rsid w:val="00BF6C03"/>
    <w:rsid w:val="00C37ADA"/>
    <w:rsid w:val="00C5425A"/>
    <w:rsid w:val="00C568DF"/>
    <w:rsid w:val="00C922AC"/>
    <w:rsid w:val="00C948D5"/>
    <w:rsid w:val="00CA028F"/>
    <w:rsid w:val="00CB3910"/>
    <w:rsid w:val="00CC09BB"/>
    <w:rsid w:val="00CC7AF4"/>
    <w:rsid w:val="00D2098F"/>
    <w:rsid w:val="00D35BF8"/>
    <w:rsid w:val="00D649A9"/>
    <w:rsid w:val="00D76106"/>
    <w:rsid w:val="00D83A06"/>
    <w:rsid w:val="00D83B42"/>
    <w:rsid w:val="00D936C2"/>
    <w:rsid w:val="00DB5A84"/>
    <w:rsid w:val="00DB6AD0"/>
    <w:rsid w:val="00DC5179"/>
    <w:rsid w:val="00DD14D6"/>
    <w:rsid w:val="00DF6CE9"/>
    <w:rsid w:val="00E22B5D"/>
    <w:rsid w:val="00E23DF4"/>
    <w:rsid w:val="00E35E29"/>
    <w:rsid w:val="00E45BB3"/>
    <w:rsid w:val="00E54503"/>
    <w:rsid w:val="00E6387D"/>
    <w:rsid w:val="00E72552"/>
    <w:rsid w:val="00E82503"/>
    <w:rsid w:val="00EA6E7B"/>
    <w:rsid w:val="00EA7859"/>
    <w:rsid w:val="00ED7A8F"/>
    <w:rsid w:val="00EF3B18"/>
    <w:rsid w:val="00F00428"/>
    <w:rsid w:val="00F123C9"/>
    <w:rsid w:val="00F34EC4"/>
    <w:rsid w:val="00F41493"/>
    <w:rsid w:val="00F466CA"/>
    <w:rsid w:val="00F54CC8"/>
    <w:rsid w:val="00F57650"/>
    <w:rsid w:val="00F6629C"/>
    <w:rsid w:val="00F70D66"/>
    <w:rsid w:val="00F82313"/>
    <w:rsid w:val="00F86813"/>
    <w:rsid w:val="00F8683C"/>
    <w:rsid w:val="00FE3862"/>
    <w:rsid w:val="00FE6D42"/>
    <w:rsid w:val="00FF15E6"/>
    <w:rsid w:val="00FF3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6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3B18"/>
    <w:pPr>
      <w:ind w:left="720"/>
      <w:contextualSpacing/>
    </w:pPr>
  </w:style>
  <w:style w:type="table" w:styleId="Tablaconcuadrcula">
    <w:name w:val="Table Grid"/>
    <w:basedOn w:val="Tablanormal"/>
    <w:uiPriority w:val="39"/>
    <w:rsid w:val="00D64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3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3A0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semiHidden/>
    <w:unhideWhenUsed/>
    <w:rsid w:val="00A43C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43C7B"/>
  </w:style>
  <w:style w:type="paragraph" w:styleId="Piedepgina">
    <w:name w:val="footer"/>
    <w:basedOn w:val="Normal"/>
    <w:link w:val="PiedepginaCar"/>
    <w:uiPriority w:val="99"/>
    <w:unhideWhenUsed/>
    <w:rsid w:val="00A43C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3C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F73108-1F96-4750-8F91-1D2DE0167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2978</TotalTime>
  <Pages>5</Pages>
  <Words>726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Valenzuela</dc:creator>
  <cp:keywords/>
  <dc:description/>
  <cp:lastModifiedBy>cesar.arana</cp:lastModifiedBy>
  <cp:revision>41</cp:revision>
  <cp:lastPrinted>2017-06-07T17:57:00Z</cp:lastPrinted>
  <dcterms:created xsi:type="dcterms:W3CDTF">2015-10-13T14:31:00Z</dcterms:created>
  <dcterms:modified xsi:type="dcterms:W3CDTF">2018-07-10T18:53:00Z</dcterms:modified>
</cp:coreProperties>
</file>