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CB" w:rsidRPr="00D23A5D" w:rsidRDefault="00973DCB" w:rsidP="00A528C2">
      <w:pPr>
        <w:spacing w:line="240" w:lineRule="auto"/>
        <w:jc w:val="right"/>
        <w:rPr>
          <w:rFonts w:ascii="Arial" w:hAnsi="Arial" w:cs="Arial"/>
          <w:sz w:val="24"/>
          <w:szCs w:val="24"/>
          <w:u w:val="single"/>
        </w:rPr>
      </w:pPr>
      <w:r w:rsidRPr="00D23A5D">
        <w:rPr>
          <w:rFonts w:ascii="Arial" w:hAnsi="Arial" w:cs="Arial"/>
          <w:noProof/>
          <w:sz w:val="24"/>
          <w:szCs w:val="24"/>
          <w:lang w:eastAsia="es-MX"/>
        </w:rPr>
        <w:drawing>
          <wp:anchor distT="0" distB="0" distL="114300" distR="114300" simplePos="0" relativeHeight="251658240" behindDoc="1" locked="0" layoutInCell="1" allowOverlap="1" wp14:anchorId="2FEDDB1A" wp14:editId="52FB345C">
            <wp:simplePos x="0" y="0"/>
            <wp:positionH relativeFrom="column">
              <wp:posOffset>3685540</wp:posOffset>
            </wp:positionH>
            <wp:positionV relativeFrom="paragraph">
              <wp:posOffset>-414020</wp:posOffset>
            </wp:positionV>
            <wp:extent cx="2359025" cy="666750"/>
            <wp:effectExtent l="0" t="0" r="3175" b="0"/>
            <wp:wrapNone/>
            <wp:docPr id="1" name="Imagen 1" descr="Descripción: 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mcobianv\Escritorio\logotlq_lar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pic:spPr>
                </pic:pic>
              </a:graphicData>
            </a:graphic>
            <wp14:sizeRelH relativeFrom="page">
              <wp14:pctWidth>0</wp14:pctWidth>
            </wp14:sizeRelH>
            <wp14:sizeRelV relativeFrom="page">
              <wp14:pctHeight>0</wp14:pctHeight>
            </wp14:sizeRelV>
          </wp:anchor>
        </w:drawing>
      </w:r>
      <w:r w:rsidRPr="00D23A5D">
        <w:rPr>
          <w:rFonts w:ascii="Arial" w:hAnsi="Arial" w:cs="Arial"/>
          <w:sz w:val="24"/>
          <w:szCs w:val="24"/>
          <w:u w:val="single"/>
        </w:rPr>
        <w:t xml:space="preserve"> </w:t>
      </w:r>
    </w:p>
    <w:p w:rsidR="008F6CEB" w:rsidRDefault="008F6CEB" w:rsidP="00E474A0">
      <w:pPr>
        <w:spacing w:after="0" w:line="240" w:lineRule="auto"/>
        <w:jc w:val="center"/>
        <w:rPr>
          <w:rFonts w:ascii="Arial" w:hAnsi="Arial" w:cs="Arial"/>
          <w:b/>
          <w:noProof/>
          <w:sz w:val="26"/>
          <w:szCs w:val="26"/>
          <w:lang w:eastAsia="es-MX"/>
        </w:rPr>
      </w:pPr>
    </w:p>
    <w:p w:rsidR="0021331F" w:rsidRDefault="0021331F" w:rsidP="00E474A0">
      <w:pPr>
        <w:spacing w:after="0" w:line="240" w:lineRule="auto"/>
        <w:jc w:val="center"/>
        <w:rPr>
          <w:rFonts w:ascii="Arial" w:hAnsi="Arial" w:cs="Arial"/>
          <w:b/>
          <w:noProof/>
          <w:sz w:val="26"/>
          <w:szCs w:val="26"/>
          <w:lang w:eastAsia="es-MX"/>
        </w:rPr>
      </w:pPr>
    </w:p>
    <w:p w:rsidR="00E474A0" w:rsidRDefault="00973DCB" w:rsidP="00E474A0">
      <w:pPr>
        <w:spacing w:after="0" w:line="240" w:lineRule="auto"/>
        <w:jc w:val="center"/>
        <w:rPr>
          <w:rFonts w:ascii="Arial" w:hAnsi="Arial" w:cs="Arial"/>
          <w:b/>
          <w:sz w:val="26"/>
          <w:szCs w:val="26"/>
        </w:rPr>
      </w:pPr>
      <w:r w:rsidRPr="00E474A0">
        <w:rPr>
          <w:rFonts w:ascii="Arial" w:hAnsi="Arial" w:cs="Arial"/>
          <w:b/>
          <w:noProof/>
          <w:sz w:val="26"/>
          <w:szCs w:val="26"/>
          <w:lang w:eastAsia="es-MX"/>
        </w:rPr>
        <w:t xml:space="preserve">Minuta de </w:t>
      </w:r>
      <w:r w:rsidRPr="00E474A0">
        <w:rPr>
          <w:rFonts w:ascii="Arial" w:hAnsi="Arial" w:cs="Arial"/>
          <w:b/>
          <w:sz w:val="26"/>
          <w:szCs w:val="26"/>
        </w:rPr>
        <w:t xml:space="preserve">la Sesión de Comisión Edilicia </w:t>
      </w:r>
    </w:p>
    <w:p w:rsidR="00E474A0" w:rsidRDefault="00973DCB" w:rsidP="00E474A0">
      <w:pPr>
        <w:spacing w:after="0" w:line="240" w:lineRule="auto"/>
        <w:jc w:val="center"/>
        <w:rPr>
          <w:rFonts w:ascii="Arial" w:hAnsi="Arial" w:cs="Arial"/>
          <w:b/>
          <w:sz w:val="26"/>
          <w:szCs w:val="26"/>
        </w:rPr>
      </w:pPr>
      <w:r w:rsidRPr="00E474A0">
        <w:rPr>
          <w:rFonts w:ascii="Arial" w:hAnsi="Arial" w:cs="Arial"/>
          <w:b/>
          <w:sz w:val="26"/>
          <w:szCs w:val="26"/>
        </w:rPr>
        <w:t xml:space="preserve"> Hacienda Patrimonio y Presupuesto </w:t>
      </w:r>
    </w:p>
    <w:p w:rsidR="00973DCB" w:rsidRDefault="008252CF" w:rsidP="00E474A0">
      <w:pPr>
        <w:spacing w:after="0" w:line="240" w:lineRule="auto"/>
        <w:jc w:val="center"/>
        <w:rPr>
          <w:rFonts w:ascii="Arial" w:hAnsi="Arial" w:cs="Arial"/>
          <w:b/>
          <w:sz w:val="26"/>
          <w:szCs w:val="26"/>
        </w:rPr>
      </w:pPr>
      <w:r>
        <w:rPr>
          <w:rFonts w:ascii="Arial" w:hAnsi="Arial" w:cs="Arial"/>
          <w:b/>
          <w:sz w:val="26"/>
          <w:szCs w:val="26"/>
        </w:rPr>
        <w:t xml:space="preserve">Viernes 4 de Mayo </w:t>
      </w:r>
      <w:r w:rsidR="00973DCB" w:rsidRPr="00E474A0">
        <w:rPr>
          <w:rFonts w:ascii="Arial" w:hAnsi="Arial" w:cs="Arial"/>
          <w:b/>
          <w:sz w:val="26"/>
          <w:szCs w:val="26"/>
        </w:rPr>
        <w:t>del 2018.</w:t>
      </w:r>
    </w:p>
    <w:p w:rsidR="008252CF" w:rsidRPr="00D23A5D" w:rsidRDefault="008252CF" w:rsidP="008252CF">
      <w:pPr>
        <w:spacing w:line="240" w:lineRule="auto"/>
        <w:jc w:val="both"/>
        <w:rPr>
          <w:rFonts w:ascii="Arial" w:hAnsi="Arial" w:cs="Arial"/>
          <w:sz w:val="24"/>
          <w:szCs w:val="24"/>
        </w:rPr>
      </w:pPr>
      <w:r w:rsidRPr="00D23A5D">
        <w:rPr>
          <w:rFonts w:ascii="Arial" w:hAnsi="Arial" w:cs="Arial"/>
          <w:sz w:val="24"/>
          <w:szCs w:val="24"/>
        </w:rPr>
        <w:t xml:space="preserve">. </w:t>
      </w:r>
    </w:p>
    <w:p w:rsidR="008252CF" w:rsidRDefault="008252CF" w:rsidP="008252CF">
      <w:pPr>
        <w:pStyle w:val="Sinespaciado"/>
        <w:spacing w:line="360" w:lineRule="auto"/>
        <w:jc w:val="both"/>
        <w:rPr>
          <w:rFonts w:ascii="Verdana" w:hAnsi="Verdana" w:cs="Arial"/>
          <w:sz w:val="24"/>
          <w:szCs w:val="24"/>
        </w:rPr>
      </w:pPr>
      <w:r w:rsidRPr="006310D5">
        <w:rPr>
          <w:rFonts w:ascii="Verdana" w:hAnsi="Verdana" w:cs="Arial"/>
          <w:sz w:val="24"/>
          <w:szCs w:val="24"/>
        </w:rPr>
        <w:t>Buenos días</w:t>
      </w:r>
      <w:r>
        <w:rPr>
          <w:rFonts w:ascii="Verdana" w:hAnsi="Verdana" w:cs="Arial"/>
          <w:sz w:val="24"/>
          <w:szCs w:val="24"/>
        </w:rPr>
        <w:t xml:space="preserve"> a todos.</w:t>
      </w:r>
    </w:p>
    <w:p w:rsidR="008252CF" w:rsidRPr="006310D5" w:rsidRDefault="008252CF" w:rsidP="008252CF">
      <w:pPr>
        <w:spacing w:after="0" w:line="360" w:lineRule="auto"/>
        <w:jc w:val="both"/>
        <w:rPr>
          <w:rFonts w:ascii="Verdana" w:hAnsi="Verdana" w:cs="Arial"/>
          <w:sz w:val="24"/>
          <w:szCs w:val="24"/>
        </w:rPr>
      </w:pPr>
      <w:r>
        <w:rPr>
          <w:rFonts w:ascii="Verdana" w:hAnsi="Verdana" w:cs="Arial"/>
          <w:sz w:val="24"/>
          <w:szCs w:val="24"/>
        </w:rPr>
        <w:t>I</w:t>
      </w:r>
      <w:r w:rsidRPr="006310D5">
        <w:rPr>
          <w:rFonts w:ascii="Verdana" w:hAnsi="Verdana" w:cs="Arial"/>
          <w:sz w:val="24"/>
          <w:szCs w:val="24"/>
        </w:rPr>
        <w:t xml:space="preserve">ntegrantes de </w:t>
      </w:r>
      <w:r>
        <w:rPr>
          <w:rFonts w:ascii="Verdana" w:hAnsi="Verdana" w:cs="Arial"/>
          <w:sz w:val="24"/>
          <w:szCs w:val="24"/>
        </w:rPr>
        <w:t>la</w:t>
      </w:r>
      <w:r w:rsidRPr="006310D5">
        <w:rPr>
          <w:rFonts w:ascii="Verdana" w:hAnsi="Verdana" w:cs="Arial"/>
          <w:sz w:val="24"/>
          <w:szCs w:val="24"/>
        </w:rPr>
        <w:t xml:space="preserve"> Comisión Edilicia de Hacienda, Patrimonio y Presupuesto</w:t>
      </w:r>
      <w:r>
        <w:rPr>
          <w:rFonts w:ascii="Verdana" w:hAnsi="Verdana" w:cs="Arial"/>
          <w:sz w:val="24"/>
          <w:szCs w:val="24"/>
        </w:rPr>
        <w:t>; c</w:t>
      </w:r>
      <w:r w:rsidRPr="006310D5">
        <w:rPr>
          <w:rFonts w:ascii="Verdana" w:hAnsi="Verdana" w:cs="Arial"/>
          <w:sz w:val="24"/>
          <w:szCs w:val="24"/>
        </w:rPr>
        <w:t xml:space="preserve">ompañeros asesores y asistentes, </w:t>
      </w:r>
      <w:r>
        <w:rPr>
          <w:rFonts w:ascii="Verdana" w:hAnsi="Verdana" w:cs="Arial"/>
          <w:sz w:val="24"/>
          <w:szCs w:val="24"/>
        </w:rPr>
        <w:t xml:space="preserve">sean </w:t>
      </w:r>
      <w:r w:rsidRPr="006310D5">
        <w:rPr>
          <w:rFonts w:ascii="Verdana" w:hAnsi="Verdana" w:cs="Arial"/>
          <w:sz w:val="24"/>
          <w:szCs w:val="24"/>
        </w:rPr>
        <w:t>bienvenidos</w:t>
      </w:r>
      <w:r>
        <w:rPr>
          <w:rFonts w:ascii="Verdana" w:hAnsi="Verdana" w:cs="Arial"/>
          <w:sz w:val="24"/>
          <w:szCs w:val="24"/>
        </w:rPr>
        <w:t xml:space="preserve"> todos a esta sesión que fue debidamente convocada con fecha del 02 de mayo del presente año.</w:t>
      </w:r>
    </w:p>
    <w:p w:rsidR="008252CF" w:rsidRPr="006310D5" w:rsidRDefault="008252CF" w:rsidP="008252CF">
      <w:pPr>
        <w:spacing w:after="0" w:line="360" w:lineRule="auto"/>
        <w:jc w:val="both"/>
        <w:rPr>
          <w:rFonts w:ascii="Verdana" w:hAnsi="Verdana" w:cs="Arial"/>
          <w:sz w:val="24"/>
          <w:szCs w:val="24"/>
        </w:rPr>
      </w:pPr>
    </w:p>
    <w:p w:rsidR="008252CF" w:rsidRDefault="008252CF" w:rsidP="008252CF">
      <w:pPr>
        <w:spacing w:after="0" w:line="360" w:lineRule="auto"/>
        <w:jc w:val="both"/>
        <w:rPr>
          <w:rFonts w:ascii="Verdana" w:hAnsi="Verdana" w:cs="Arial"/>
          <w:sz w:val="24"/>
          <w:szCs w:val="24"/>
        </w:rPr>
      </w:pPr>
      <w:r>
        <w:rPr>
          <w:rFonts w:ascii="Verdana" w:hAnsi="Verdana" w:cs="Arial"/>
          <w:sz w:val="24"/>
          <w:szCs w:val="24"/>
        </w:rPr>
        <w:t>Se da</w:t>
      </w:r>
      <w:r w:rsidRPr="006310D5">
        <w:rPr>
          <w:rFonts w:ascii="Verdana" w:hAnsi="Verdana" w:cs="Arial"/>
          <w:sz w:val="24"/>
          <w:szCs w:val="24"/>
        </w:rPr>
        <w:t xml:space="preserve"> cuenta de la presencia y apoyo de la Maestra Karina Pulido Avalos </w:t>
      </w:r>
      <w:r>
        <w:rPr>
          <w:rFonts w:ascii="Verdana" w:hAnsi="Verdana" w:cs="Arial"/>
          <w:sz w:val="24"/>
          <w:szCs w:val="24"/>
        </w:rPr>
        <w:t>que nos acompaña como</w:t>
      </w:r>
      <w:r w:rsidRPr="006310D5">
        <w:rPr>
          <w:rFonts w:ascii="Verdana" w:hAnsi="Verdana" w:cs="Arial"/>
          <w:sz w:val="24"/>
          <w:szCs w:val="24"/>
        </w:rPr>
        <w:t xml:space="preserve"> representación de la Directora</w:t>
      </w:r>
      <w:r>
        <w:rPr>
          <w:rFonts w:ascii="Verdana" w:hAnsi="Verdana" w:cs="Arial"/>
          <w:sz w:val="24"/>
          <w:szCs w:val="24"/>
        </w:rPr>
        <w:t xml:space="preserve"> Dictaminación,</w:t>
      </w:r>
      <w:r w:rsidRPr="006310D5">
        <w:rPr>
          <w:rFonts w:ascii="Verdana" w:hAnsi="Verdana" w:cs="Arial"/>
          <w:sz w:val="24"/>
          <w:szCs w:val="24"/>
        </w:rPr>
        <w:t xml:space="preserve"> Actas y Acuerdos para tomar nota y validar los acuerdos de esta Sesión;</w:t>
      </w:r>
    </w:p>
    <w:p w:rsidR="008252CF" w:rsidRPr="006310D5" w:rsidRDefault="008252CF" w:rsidP="008252CF">
      <w:pPr>
        <w:spacing w:after="0" w:line="360" w:lineRule="auto"/>
        <w:jc w:val="both"/>
        <w:rPr>
          <w:rFonts w:ascii="Verdana" w:hAnsi="Verdana" w:cs="Arial"/>
          <w:sz w:val="24"/>
          <w:szCs w:val="24"/>
        </w:rPr>
      </w:pPr>
    </w:p>
    <w:p w:rsidR="008252CF" w:rsidRPr="006310D5" w:rsidRDefault="008252CF" w:rsidP="008252CF">
      <w:pPr>
        <w:spacing w:line="360" w:lineRule="auto"/>
        <w:jc w:val="both"/>
        <w:rPr>
          <w:rFonts w:ascii="Verdana" w:hAnsi="Verdana" w:cs="Arial"/>
          <w:sz w:val="24"/>
          <w:szCs w:val="24"/>
        </w:rPr>
      </w:pPr>
      <w:r>
        <w:rPr>
          <w:rFonts w:ascii="Verdana" w:hAnsi="Verdana" w:cs="Arial"/>
          <w:sz w:val="24"/>
          <w:szCs w:val="24"/>
        </w:rPr>
        <w:t>Damos inicio,</w:t>
      </w:r>
      <w:r w:rsidRPr="006310D5">
        <w:rPr>
          <w:rFonts w:ascii="Verdana" w:hAnsi="Verdana" w:cs="Arial"/>
          <w:sz w:val="24"/>
          <w:szCs w:val="24"/>
        </w:rPr>
        <w:t xml:space="preserve"> siendo las </w:t>
      </w:r>
      <w:r>
        <w:rPr>
          <w:rFonts w:ascii="Verdana" w:hAnsi="Verdana" w:cs="Arial"/>
          <w:sz w:val="24"/>
          <w:szCs w:val="24"/>
        </w:rPr>
        <w:t>13:18</w:t>
      </w:r>
      <w:r>
        <w:rPr>
          <w:rFonts w:ascii="Verdana" w:hAnsi="Verdana" w:cs="Arial"/>
          <w:b/>
          <w:sz w:val="24"/>
          <w:szCs w:val="24"/>
        </w:rPr>
        <w:t xml:space="preserve"> </w:t>
      </w:r>
      <w:r w:rsidRPr="006310D5">
        <w:rPr>
          <w:rFonts w:ascii="Verdana" w:hAnsi="Verdana" w:cs="Arial"/>
          <w:sz w:val="24"/>
          <w:szCs w:val="24"/>
        </w:rPr>
        <w:t xml:space="preserve">horas a esta Sesión de la Comisión de Hacienda, Patrimonio y Presupuesto del </w:t>
      </w:r>
      <w:r>
        <w:rPr>
          <w:rFonts w:ascii="Verdana" w:hAnsi="Verdana" w:cs="Arial"/>
          <w:sz w:val="24"/>
          <w:szCs w:val="24"/>
        </w:rPr>
        <w:t>viernes 04 de  mayo del 2018</w:t>
      </w:r>
      <w:r w:rsidRPr="006310D5">
        <w:rPr>
          <w:rFonts w:ascii="Verdana" w:hAnsi="Verdana" w:cs="Arial"/>
          <w:sz w:val="24"/>
          <w:szCs w:val="24"/>
        </w:rPr>
        <w:t>.</w:t>
      </w:r>
    </w:p>
    <w:p w:rsidR="008252CF" w:rsidRPr="006310D5" w:rsidRDefault="008252CF" w:rsidP="008252CF">
      <w:pPr>
        <w:spacing w:line="360" w:lineRule="auto"/>
        <w:jc w:val="both"/>
        <w:rPr>
          <w:rFonts w:ascii="Verdana" w:hAnsi="Verdana" w:cs="Arial"/>
          <w:sz w:val="24"/>
          <w:szCs w:val="24"/>
        </w:rPr>
      </w:pPr>
      <w:r w:rsidRPr="006310D5">
        <w:rPr>
          <w:rFonts w:ascii="Verdana" w:hAnsi="Verdana" w:cs="Arial"/>
          <w:sz w:val="24"/>
          <w:szCs w:val="24"/>
        </w:rPr>
        <w:t xml:space="preserve">Me permito pasar lista de asistencia para la verificación del quórum legal para sesionar.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6"/>
        <w:gridCol w:w="1560"/>
      </w:tblGrid>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Presidenta Municipal Interina Mirna Citlalli Amaya de Luna</w:t>
            </w:r>
          </w:p>
        </w:tc>
        <w:tc>
          <w:tcPr>
            <w:tcW w:w="1560" w:type="dxa"/>
            <w:shd w:val="clear" w:color="auto" w:fill="auto"/>
            <w:noWrap/>
            <w:vAlign w:val="bottom"/>
          </w:tcPr>
          <w:p w:rsidR="008252CF" w:rsidRPr="006310D5" w:rsidRDefault="00EF03AB"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sidRPr="006310D5">
              <w:rPr>
                <w:rFonts w:ascii="Verdana" w:eastAsia="BatangChe" w:hAnsi="Verdana" w:cs="Arial"/>
                <w:color w:val="000000"/>
                <w:sz w:val="24"/>
                <w:szCs w:val="24"/>
                <w:lang w:eastAsia="es-MX"/>
              </w:rPr>
              <w:t>Síndico</w:t>
            </w:r>
            <w:r>
              <w:rPr>
                <w:rFonts w:ascii="Verdana" w:eastAsia="BatangChe" w:hAnsi="Verdana" w:cs="Arial"/>
                <w:color w:val="000000"/>
                <w:sz w:val="24"/>
                <w:szCs w:val="24"/>
                <w:lang w:eastAsia="es-MX"/>
              </w:rPr>
              <w:t xml:space="preserve"> Municipal</w:t>
            </w:r>
            <w:r w:rsidRPr="006310D5">
              <w:rPr>
                <w:rFonts w:ascii="Verdana" w:eastAsia="BatangChe" w:hAnsi="Verdana" w:cs="Arial"/>
                <w:color w:val="000000"/>
                <w:sz w:val="24"/>
                <w:szCs w:val="24"/>
                <w:lang w:eastAsia="es-MX"/>
              </w:rPr>
              <w:t xml:space="preserve"> Juan David García Camarena</w:t>
            </w:r>
          </w:p>
        </w:tc>
        <w:tc>
          <w:tcPr>
            <w:tcW w:w="1560" w:type="dxa"/>
            <w:shd w:val="clear" w:color="auto" w:fill="auto"/>
            <w:noWrap/>
            <w:vAlign w:val="bottom"/>
          </w:tcPr>
          <w:p w:rsidR="008252CF" w:rsidRPr="006310D5" w:rsidRDefault="00EF03AB"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sidRPr="006310D5">
              <w:rPr>
                <w:rFonts w:ascii="Verdana" w:eastAsia="BatangChe" w:hAnsi="Verdana" w:cs="Arial"/>
                <w:color w:val="000000"/>
                <w:sz w:val="24"/>
                <w:szCs w:val="24"/>
                <w:lang w:eastAsia="es-MX"/>
              </w:rPr>
              <w:t>Regidor Miguel Carrillo Gómez</w:t>
            </w:r>
          </w:p>
        </w:tc>
        <w:tc>
          <w:tcPr>
            <w:tcW w:w="1560" w:type="dxa"/>
            <w:shd w:val="clear" w:color="auto" w:fill="auto"/>
            <w:noWrap/>
            <w:vAlign w:val="bottom"/>
          </w:tcPr>
          <w:p w:rsidR="008252CF" w:rsidRPr="006310D5" w:rsidRDefault="00EF03AB"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sidRPr="006310D5">
              <w:rPr>
                <w:rFonts w:ascii="Verdana" w:eastAsia="BatangChe" w:hAnsi="Verdana" w:cs="Arial"/>
                <w:color w:val="000000"/>
                <w:sz w:val="24"/>
                <w:szCs w:val="24"/>
                <w:lang w:eastAsia="es-MX"/>
              </w:rPr>
              <w:t>Regidora Rosa Pérez Leal</w:t>
            </w:r>
          </w:p>
        </w:tc>
        <w:tc>
          <w:tcPr>
            <w:tcW w:w="1560" w:type="dxa"/>
            <w:shd w:val="clear" w:color="auto" w:fill="auto"/>
            <w:noWrap/>
            <w:vAlign w:val="bottom"/>
          </w:tcPr>
          <w:p w:rsidR="008252CF" w:rsidRPr="006310D5" w:rsidRDefault="00EF03AB"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sidRPr="006310D5">
              <w:rPr>
                <w:rFonts w:ascii="Verdana" w:eastAsia="BatangChe" w:hAnsi="Verdana" w:cs="Arial"/>
                <w:color w:val="000000"/>
                <w:sz w:val="24"/>
                <w:szCs w:val="24"/>
                <w:lang w:eastAsia="es-MX"/>
              </w:rPr>
              <w:t>Regidor Miguel Silva Ramírez</w:t>
            </w:r>
          </w:p>
        </w:tc>
        <w:tc>
          <w:tcPr>
            <w:tcW w:w="1560" w:type="dxa"/>
            <w:shd w:val="clear" w:color="auto" w:fill="auto"/>
            <w:noWrap/>
            <w:vAlign w:val="bottom"/>
          </w:tcPr>
          <w:p w:rsidR="008252CF" w:rsidRPr="00EF03AB" w:rsidRDefault="00EF03AB"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sidRPr="006310D5">
              <w:rPr>
                <w:rFonts w:ascii="Verdana" w:eastAsia="BatangChe" w:hAnsi="Verdana" w:cs="Arial"/>
                <w:color w:val="000000"/>
                <w:sz w:val="24"/>
                <w:szCs w:val="24"/>
                <w:lang w:eastAsia="es-MX"/>
              </w:rPr>
              <w:t>Regidora Silvia Natalia Islas</w:t>
            </w:r>
          </w:p>
        </w:tc>
        <w:tc>
          <w:tcPr>
            <w:tcW w:w="1560" w:type="dxa"/>
            <w:shd w:val="clear" w:color="auto" w:fill="auto"/>
            <w:noWrap/>
            <w:vAlign w:val="bottom"/>
          </w:tcPr>
          <w:p w:rsidR="008252CF" w:rsidRPr="006310D5" w:rsidRDefault="00EF03AB"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r w:rsidR="008252CF" w:rsidRPr="006310D5">
              <w:rPr>
                <w:rFonts w:ascii="Verdana" w:eastAsia="Times New Roman" w:hAnsi="Verdana" w:cs="Calibri"/>
                <w:color w:val="000000"/>
                <w:sz w:val="24"/>
                <w:szCs w:val="24"/>
                <w:lang w:eastAsia="es-MX"/>
              </w:rPr>
              <w:t> </w:t>
            </w:r>
          </w:p>
        </w:tc>
      </w:tr>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sidRPr="006310D5">
              <w:rPr>
                <w:rFonts w:ascii="Verdana" w:eastAsia="BatangChe" w:hAnsi="Verdana" w:cs="Arial"/>
                <w:color w:val="000000"/>
                <w:sz w:val="24"/>
                <w:szCs w:val="24"/>
                <w:lang w:eastAsia="es-MX"/>
              </w:rPr>
              <w:t xml:space="preserve">Regidora María del Rosario de Los Santos Silva  </w:t>
            </w:r>
          </w:p>
        </w:tc>
        <w:tc>
          <w:tcPr>
            <w:tcW w:w="1560" w:type="dxa"/>
            <w:shd w:val="clear" w:color="auto" w:fill="auto"/>
            <w:noWrap/>
            <w:vAlign w:val="bottom"/>
          </w:tcPr>
          <w:p w:rsidR="008252CF" w:rsidRPr="006310D5" w:rsidRDefault="00EF03AB"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sidRPr="006310D5">
              <w:rPr>
                <w:rFonts w:ascii="Verdana" w:eastAsia="BatangChe" w:hAnsi="Verdana" w:cs="Arial"/>
                <w:color w:val="000000"/>
                <w:sz w:val="24"/>
                <w:szCs w:val="24"/>
                <w:lang w:eastAsia="es-MX"/>
              </w:rPr>
              <w:t>Regidor Iván</w:t>
            </w:r>
            <w:r>
              <w:rPr>
                <w:rFonts w:ascii="Verdana" w:eastAsia="BatangChe" w:hAnsi="Verdana" w:cs="Arial"/>
                <w:color w:val="000000"/>
                <w:sz w:val="24"/>
                <w:szCs w:val="24"/>
                <w:lang w:eastAsia="es-MX"/>
              </w:rPr>
              <w:t xml:space="preserve"> Omar</w:t>
            </w:r>
            <w:r w:rsidRPr="006310D5">
              <w:rPr>
                <w:rFonts w:ascii="Verdana" w:eastAsia="BatangChe" w:hAnsi="Verdana" w:cs="Arial"/>
                <w:color w:val="000000"/>
                <w:sz w:val="24"/>
                <w:szCs w:val="24"/>
                <w:lang w:eastAsia="es-MX"/>
              </w:rPr>
              <w:t xml:space="preserve"> González Solís</w:t>
            </w:r>
          </w:p>
        </w:tc>
        <w:tc>
          <w:tcPr>
            <w:tcW w:w="1560" w:type="dxa"/>
            <w:shd w:val="clear" w:color="auto" w:fill="auto"/>
            <w:noWrap/>
            <w:vAlign w:val="bottom"/>
          </w:tcPr>
          <w:p w:rsidR="008252CF" w:rsidRPr="006310D5" w:rsidRDefault="00EF03AB"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sidRPr="006310D5">
              <w:rPr>
                <w:rFonts w:ascii="Verdana" w:eastAsia="BatangChe" w:hAnsi="Verdana" w:cs="Arial"/>
                <w:color w:val="000000"/>
                <w:sz w:val="24"/>
                <w:szCs w:val="24"/>
                <w:lang w:eastAsia="es-MX"/>
              </w:rPr>
              <w:t>Regidor Edgar Ricardo Ríos de Loza</w:t>
            </w:r>
          </w:p>
        </w:tc>
        <w:tc>
          <w:tcPr>
            <w:tcW w:w="1560" w:type="dxa"/>
            <w:shd w:val="clear" w:color="auto" w:fill="auto"/>
            <w:noWrap/>
            <w:vAlign w:val="bottom"/>
          </w:tcPr>
          <w:p w:rsidR="008252CF" w:rsidRPr="006310D5" w:rsidRDefault="00EF03AB"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sidRPr="006310D5">
              <w:rPr>
                <w:rFonts w:ascii="Verdana" w:eastAsia="BatangChe" w:hAnsi="Verdana" w:cs="Arial"/>
                <w:color w:val="000000"/>
                <w:sz w:val="24"/>
                <w:szCs w:val="24"/>
                <w:lang w:eastAsia="es-MX"/>
              </w:rPr>
              <w:t>Regidora Gabriela Juárez Piña</w:t>
            </w:r>
          </w:p>
        </w:tc>
        <w:tc>
          <w:tcPr>
            <w:tcW w:w="1560" w:type="dxa"/>
            <w:shd w:val="clear" w:color="auto" w:fill="auto"/>
            <w:noWrap/>
            <w:vAlign w:val="bottom"/>
          </w:tcPr>
          <w:p w:rsidR="008252CF" w:rsidRPr="006310D5" w:rsidRDefault="00EF03AB"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sidRPr="006310D5">
              <w:rPr>
                <w:rFonts w:ascii="Verdana" w:eastAsia="BatangChe" w:hAnsi="Verdana" w:cs="Arial"/>
                <w:color w:val="000000"/>
                <w:sz w:val="24"/>
                <w:szCs w:val="24"/>
                <w:lang w:eastAsia="es-MX"/>
              </w:rPr>
              <w:t xml:space="preserve">Regidora María Teresa Arriaga </w:t>
            </w:r>
            <w:proofErr w:type="spellStart"/>
            <w:r w:rsidRPr="006310D5">
              <w:rPr>
                <w:rFonts w:ascii="Verdana" w:eastAsia="BatangChe" w:hAnsi="Verdana" w:cs="Arial"/>
                <w:color w:val="000000"/>
                <w:sz w:val="24"/>
                <w:szCs w:val="24"/>
                <w:lang w:eastAsia="es-MX"/>
              </w:rPr>
              <w:t>Amezola</w:t>
            </w:r>
            <w:proofErr w:type="spellEnd"/>
          </w:p>
        </w:tc>
        <w:tc>
          <w:tcPr>
            <w:tcW w:w="1560" w:type="dxa"/>
            <w:shd w:val="clear" w:color="auto" w:fill="auto"/>
            <w:noWrap/>
            <w:vAlign w:val="bottom"/>
          </w:tcPr>
          <w:p w:rsidR="008252CF" w:rsidRPr="006310D5" w:rsidRDefault="00EF03AB"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sidRPr="006310D5">
              <w:rPr>
                <w:rFonts w:ascii="Verdana" w:eastAsia="BatangChe" w:hAnsi="Verdana" w:cs="Arial"/>
                <w:color w:val="000000"/>
                <w:sz w:val="24"/>
                <w:szCs w:val="24"/>
                <w:lang w:eastAsia="es-MX"/>
              </w:rPr>
              <w:t>Regidora Martha Genoveva Martínez González</w:t>
            </w:r>
          </w:p>
        </w:tc>
        <w:tc>
          <w:tcPr>
            <w:tcW w:w="1560" w:type="dxa"/>
            <w:shd w:val="clear" w:color="auto" w:fill="auto"/>
            <w:noWrap/>
            <w:vAlign w:val="bottom"/>
          </w:tcPr>
          <w:p w:rsidR="008252CF" w:rsidRPr="006310D5" w:rsidRDefault="0021331F"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sidRPr="006310D5">
              <w:rPr>
                <w:rFonts w:ascii="Verdana" w:eastAsia="BatangChe" w:hAnsi="Verdana" w:cs="Arial"/>
                <w:color w:val="000000"/>
                <w:sz w:val="24"/>
                <w:szCs w:val="24"/>
                <w:lang w:eastAsia="es-MX"/>
              </w:rPr>
              <w:t>Regidora Alma Josefina Guerra Muñoz</w:t>
            </w:r>
          </w:p>
        </w:tc>
        <w:tc>
          <w:tcPr>
            <w:tcW w:w="1560" w:type="dxa"/>
            <w:shd w:val="clear" w:color="auto" w:fill="auto"/>
            <w:noWrap/>
            <w:vAlign w:val="bottom"/>
          </w:tcPr>
          <w:p w:rsidR="008252CF" w:rsidRPr="006310D5" w:rsidRDefault="00EF03AB"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252CF" w:rsidRPr="006310D5" w:rsidTr="00EF03AB">
        <w:trPr>
          <w:trHeight w:val="335"/>
        </w:trPr>
        <w:tc>
          <w:tcPr>
            <w:tcW w:w="7386" w:type="dxa"/>
            <w:shd w:val="clear" w:color="auto" w:fill="auto"/>
            <w:noWrap/>
            <w:vAlign w:val="bottom"/>
          </w:tcPr>
          <w:p w:rsidR="008252CF" w:rsidRPr="006310D5" w:rsidRDefault="008252CF" w:rsidP="009E3043">
            <w:pPr>
              <w:spacing w:after="0"/>
              <w:rPr>
                <w:rFonts w:ascii="Verdana" w:eastAsia="BatangChe" w:hAnsi="Verdana" w:cs="Arial"/>
                <w:color w:val="000000"/>
                <w:sz w:val="24"/>
                <w:szCs w:val="24"/>
                <w:lang w:eastAsia="es-MX"/>
              </w:rPr>
            </w:pPr>
            <w:r w:rsidRPr="006310D5">
              <w:rPr>
                <w:rFonts w:ascii="Verdana" w:eastAsia="BatangChe" w:hAnsi="Verdana" w:cs="Arial"/>
                <w:color w:val="000000"/>
                <w:sz w:val="24"/>
                <w:szCs w:val="24"/>
                <w:lang w:eastAsia="es-MX"/>
              </w:rPr>
              <w:t xml:space="preserve">Regidora Margarita Camacho Fabián </w:t>
            </w:r>
          </w:p>
        </w:tc>
        <w:tc>
          <w:tcPr>
            <w:tcW w:w="1560" w:type="dxa"/>
            <w:shd w:val="clear" w:color="auto" w:fill="auto"/>
            <w:noWrap/>
            <w:vAlign w:val="bottom"/>
          </w:tcPr>
          <w:p w:rsidR="008252CF" w:rsidRPr="006310D5" w:rsidRDefault="0021331F" w:rsidP="009E3043">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8252CF" w:rsidRPr="006310D5" w:rsidRDefault="008252CF" w:rsidP="008252CF">
      <w:pPr>
        <w:tabs>
          <w:tab w:val="left" w:pos="1020"/>
          <w:tab w:val="left" w:pos="5520"/>
        </w:tabs>
        <w:rPr>
          <w:rFonts w:ascii="Verdana" w:hAnsi="Verdana" w:cs="Arial"/>
          <w:b/>
          <w:sz w:val="24"/>
          <w:szCs w:val="24"/>
          <w:u w:val="single"/>
        </w:rPr>
      </w:pPr>
    </w:p>
    <w:p w:rsidR="008252CF" w:rsidRDefault="008252CF" w:rsidP="008252CF">
      <w:pPr>
        <w:tabs>
          <w:tab w:val="left" w:pos="1020"/>
          <w:tab w:val="left" w:pos="5520"/>
        </w:tabs>
        <w:spacing w:line="360" w:lineRule="auto"/>
        <w:rPr>
          <w:rFonts w:ascii="Verdana" w:hAnsi="Verdana" w:cs="Arial"/>
          <w:sz w:val="24"/>
          <w:szCs w:val="24"/>
        </w:rPr>
      </w:pPr>
      <w:r w:rsidRPr="006310D5">
        <w:rPr>
          <w:rFonts w:ascii="Verdana" w:hAnsi="Verdana" w:cs="Arial"/>
          <w:sz w:val="24"/>
          <w:szCs w:val="24"/>
        </w:rPr>
        <w:t>Declaro que existe Q</w:t>
      </w:r>
      <w:r>
        <w:rPr>
          <w:rFonts w:ascii="Verdana" w:hAnsi="Verdana" w:cs="Arial"/>
          <w:sz w:val="24"/>
          <w:szCs w:val="24"/>
        </w:rPr>
        <w:t>uórum lega</w:t>
      </w:r>
      <w:r w:rsidRPr="006310D5">
        <w:rPr>
          <w:rFonts w:ascii="Verdana" w:hAnsi="Verdana" w:cs="Arial"/>
          <w:sz w:val="24"/>
          <w:szCs w:val="24"/>
        </w:rPr>
        <w:t>l para iniciar con los trabajos de esta Sesión.</w:t>
      </w:r>
    </w:p>
    <w:p w:rsidR="0021331F" w:rsidRDefault="0021331F" w:rsidP="008252CF">
      <w:pPr>
        <w:tabs>
          <w:tab w:val="left" w:pos="1020"/>
          <w:tab w:val="left" w:pos="5520"/>
        </w:tabs>
        <w:spacing w:line="360" w:lineRule="auto"/>
        <w:rPr>
          <w:rFonts w:ascii="Verdana" w:hAnsi="Verdana" w:cs="Arial"/>
          <w:sz w:val="24"/>
          <w:szCs w:val="24"/>
        </w:rPr>
      </w:pPr>
    </w:p>
    <w:p w:rsidR="0021331F" w:rsidRPr="006310D5" w:rsidRDefault="0021331F" w:rsidP="008252CF">
      <w:pPr>
        <w:tabs>
          <w:tab w:val="left" w:pos="1020"/>
          <w:tab w:val="left" w:pos="5520"/>
        </w:tabs>
        <w:spacing w:line="360" w:lineRule="auto"/>
        <w:rPr>
          <w:rFonts w:ascii="Verdana" w:hAnsi="Verdana" w:cs="Arial"/>
          <w:sz w:val="24"/>
          <w:szCs w:val="24"/>
        </w:rPr>
      </w:pPr>
    </w:p>
    <w:p w:rsidR="008252CF" w:rsidRPr="008775F8" w:rsidRDefault="008252CF" w:rsidP="008252CF">
      <w:pPr>
        <w:tabs>
          <w:tab w:val="left" w:pos="1020"/>
          <w:tab w:val="left" w:pos="5520"/>
        </w:tabs>
        <w:spacing w:line="480" w:lineRule="auto"/>
        <w:rPr>
          <w:rFonts w:ascii="Verdana" w:hAnsi="Verdana" w:cs="Arial"/>
          <w:b/>
          <w:sz w:val="24"/>
          <w:szCs w:val="24"/>
          <w:u w:val="single"/>
        </w:rPr>
      </w:pPr>
      <w:r w:rsidRPr="008775F8">
        <w:rPr>
          <w:rFonts w:ascii="Verdana" w:hAnsi="Verdana" w:cs="Arial"/>
          <w:b/>
          <w:sz w:val="24"/>
          <w:szCs w:val="24"/>
          <w:u w:val="single"/>
        </w:rPr>
        <w:lastRenderedPageBreak/>
        <w:t>Doy lectura al orden del día para su aprobación.</w:t>
      </w:r>
    </w:p>
    <w:p w:rsidR="008252CF" w:rsidRPr="00A00CAB" w:rsidRDefault="008252CF" w:rsidP="008252CF">
      <w:pPr>
        <w:pStyle w:val="Sinespaciado"/>
        <w:spacing w:line="360" w:lineRule="auto"/>
        <w:ind w:firstLine="708"/>
        <w:jc w:val="both"/>
        <w:rPr>
          <w:rFonts w:ascii="Verdana" w:hAnsi="Verdana" w:cs="Arial"/>
          <w:sz w:val="24"/>
          <w:szCs w:val="24"/>
        </w:rPr>
      </w:pPr>
      <w:r w:rsidRPr="00A00CAB">
        <w:rPr>
          <w:rFonts w:ascii="Verdana" w:hAnsi="Verdana" w:cs="Arial"/>
          <w:sz w:val="24"/>
          <w:szCs w:val="24"/>
        </w:rPr>
        <w:t>1.-Lista de asistencia y verificación de Quórum legal para sesionar.</w:t>
      </w:r>
    </w:p>
    <w:p w:rsidR="008252CF" w:rsidRPr="00A00CAB" w:rsidRDefault="008252CF" w:rsidP="008252CF">
      <w:pPr>
        <w:pStyle w:val="Sinespaciado"/>
        <w:spacing w:line="360" w:lineRule="auto"/>
        <w:ind w:firstLine="708"/>
        <w:jc w:val="both"/>
        <w:rPr>
          <w:rFonts w:ascii="Verdana" w:hAnsi="Verdana" w:cs="Arial"/>
          <w:sz w:val="24"/>
          <w:szCs w:val="24"/>
        </w:rPr>
      </w:pPr>
      <w:r w:rsidRPr="00A00CAB">
        <w:rPr>
          <w:rFonts w:ascii="Verdana" w:hAnsi="Verdana" w:cs="Arial"/>
          <w:sz w:val="24"/>
          <w:szCs w:val="24"/>
        </w:rPr>
        <w:t>2.-Lectura y aprobación del orden del día.</w:t>
      </w:r>
    </w:p>
    <w:p w:rsidR="008252CF" w:rsidRPr="00A00CAB" w:rsidRDefault="008252CF" w:rsidP="008252CF">
      <w:pPr>
        <w:pStyle w:val="Sinespaciado"/>
        <w:spacing w:line="360" w:lineRule="auto"/>
        <w:ind w:firstLine="708"/>
        <w:jc w:val="both"/>
        <w:rPr>
          <w:rFonts w:ascii="Verdana" w:hAnsi="Verdana" w:cs="Arial"/>
          <w:b/>
          <w:sz w:val="24"/>
          <w:szCs w:val="24"/>
        </w:rPr>
      </w:pPr>
      <w:r w:rsidRPr="00A00CAB">
        <w:rPr>
          <w:rFonts w:ascii="Verdana" w:hAnsi="Verdana" w:cs="Arial"/>
          <w:sz w:val="24"/>
          <w:szCs w:val="24"/>
        </w:rPr>
        <w:t xml:space="preserve">3.- Estudio, análisis  y en su caso aprobación del Proyecto de Dictamen que resuelve el turno asentado bajo el punto de acuerdo número 539/2017/TC, que propone </w:t>
      </w:r>
      <w:r w:rsidRPr="00A00CAB">
        <w:rPr>
          <w:rFonts w:ascii="Verdana" w:hAnsi="Verdana" w:cs="Arial"/>
          <w:b/>
          <w:sz w:val="24"/>
          <w:szCs w:val="24"/>
        </w:rPr>
        <w:t xml:space="preserve">“Se efectúen las gestiones necesarias para la creación o ampliación de la partida presupuestaria de laudos e indemnizaciones  y dar seguimiento a lo condenado en la sentencia interlocutoria del juicio de nulidad número 210/2012, de fecha 30 de agosto de 2016, promovida por Joaquín Enrique Muñoz García”. </w:t>
      </w:r>
    </w:p>
    <w:p w:rsidR="008252CF" w:rsidRPr="00A00CAB" w:rsidRDefault="008252CF" w:rsidP="008252CF">
      <w:pPr>
        <w:pStyle w:val="Sinespaciado"/>
        <w:spacing w:line="360" w:lineRule="auto"/>
        <w:ind w:firstLine="708"/>
        <w:jc w:val="both"/>
        <w:rPr>
          <w:rFonts w:ascii="Verdana" w:hAnsi="Verdana" w:cs="Arial"/>
          <w:b/>
          <w:sz w:val="24"/>
          <w:szCs w:val="24"/>
        </w:rPr>
      </w:pPr>
      <w:r w:rsidRPr="00A00CAB">
        <w:rPr>
          <w:rFonts w:ascii="Verdana" w:hAnsi="Verdana" w:cs="Arial"/>
          <w:sz w:val="24"/>
          <w:szCs w:val="24"/>
        </w:rPr>
        <w:t xml:space="preserve">4.-Estudio, análisis y en su caso aprobación del Proyecto de dictamen que resuelve el turno asentado bajo el punto de acuerdo número 515/2017/TC, que propone la creación del programa </w:t>
      </w:r>
      <w:r w:rsidRPr="00A00CAB">
        <w:rPr>
          <w:rFonts w:ascii="Verdana" w:hAnsi="Verdana" w:cs="Arial"/>
          <w:b/>
          <w:sz w:val="24"/>
          <w:szCs w:val="24"/>
        </w:rPr>
        <w:t>“Embelleciendo San Pedro Tlaquepaque“</w:t>
      </w:r>
    </w:p>
    <w:p w:rsidR="008252CF" w:rsidRPr="00A00CAB" w:rsidRDefault="008252CF" w:rsidP="008252CF">
      <w:pPr>
        <w:pStyle w:val="Sinespaciado"/>
        <w:spacing w:line="360" w:lineRule="auto"/>
        <w:ind w:firstLine="708"/>
        <w:jc w:val="both"/>
        <w:rPr>
          <w:rFonts w:ascii="Verdana" w:hAnsi="Verdana" w:cs="Arial"/>
          <w:sz w:val="24"/>
          <w:szCs w:val="24"/>
        </w:rPr>
      </w:pPr>
      <w:r w:rsidRPr="00A00CAB">
        <w:rPr>
          <w:rFonts w:ascii="Verdana" w:hAnsi="Verdana" w:cs="Arial"/>
          <w:sz w:val="24"/>
          <w:szCs w:val="24"/>
        </w:rPr>
        <w:t>5.- Asuntos Generales.</w:t>
      </w:r>
    </w:p>
    <w:p w:rsidR="008252CF" w:rsidRDefault="008252CF" w:rsidP="008252CF">
      <w:pPr>
        <w:pStyle w:val="Sinespaciado"/>
        <w:spacing w:line="360" w:lineRule="auto"/>
        <w:ind w:firstLine="708"/>
        <w:jc w:val="both"/>
        <w:rPr>
          <w:rFonts w:ascii="Verdana" w:hAnsi="Verdana" w:cs="Arial"/>
          <w:sz w:val="24"/>
          <w:szCs w:val="24"/>
        </w:rPr>
      </w:pPr>
      <w:r w:rsidRPr="00A00CAB">
        <w:rPr>
          <w:rFonts w:ascii="Verdana" w:hAnsi="Verdana" w:cs="Arial"/>
          <w:sz w:val="24"/>
          <w:szCs w:val="24"/>
        </w:rPr>
        <w:t>6.-Clausura de la Sesión.</w:t>
      </w:r>
    </w:p>
    <w:p w:rsidR="008252CF" w:rsidRPr="006310D5" w:rsidRDefault="008252CF" w:rsidP="008252CF">
      <w:pPr>
        <w:pStyle w:val="Sinespaciado"/>
        <w:spacing w:line="360" w:lineRule="auto"/>
        <w:ind w:firstLine="708"/>
        <w:jc w:val="both"/>
        <w:rPr>
          <w:rFonts w:ascii="Verdana" w:hAnsi="Verdana" w:cs="Arial"/>
          <w:sz w:val="24"/>
          <w:szCs w:val="24"/>
        </w:rPr>
      </w:pPr>
    </w:p>
    <w:p w:rsidR="008252CF" w:rsidRDefault="008252CF" w:rsidP="008252CF">
      <w:pPr>
        <w:pStyle w:val="Sinespaciado"/>
        <w:spacing w:line="360" w:lineRule="auto"/>
        <w:jc w:val="both"/>
        <w:rPr>
          <w:rFonts w:ascii="Verdana" w:hAnsi="Verdana" w:cs="Arial"/>
          <w:sz w:val="24"/>
          <w:szCs w:val="24"/>
        </w:rPr>
      </w:pPr>
      <w:r w:rsidRPr="006310D5">
        <w:rPr>
          <w:rFonts w:ascii="Verdana" w:hAnsi="Verdana" w:cs="Arial"/>
          <w:sz w:val="24"/>
          <w:szCs w:val="24"/>
        </w:rPr>
        <w:t xml:space="preserve">Una vez leído el orden del día les pido que quienes estén a favor de su aprobación lo expresen levantando su mano. </w:t>
      </w:r>
    </w:p>
    <w:p w:rsidR="008252CF" w:rsidRPr="006310D5" w:rsidRDefault="008252CF" w:rsidP="008252CF">
      <w:pPr>
        <w:pStyle w:val="Sinespaciado"/>
        <w:spacing w:line="360" w:lineRule="auto"/>
        <w:jc w:val="both"/>
        <w:rPr>
          <w:rFonts w:ascii="Verdana" w:hAnsi="Verdana" w:cs="Arial"/>
          <w:sz w:val="24"/>
          <w:szCs w:val="24"/>
        </w:rPr>
      </w:pPr>
    </w:p>
    <w:p w:rsidR="008252CF" w:rsidRDefault="008252CF" w:rsidP="008252CF">
      <w:pPr>
        <w:pStyle w:val="Sinespaciado"/>
        <w:spacing w:line="360" w:lineRule="auto"/>
        <w:jc w:val="both"/>
        <w:rPr>
          <w:rFonts w:ascii="Verdana" w:hAnsi="Verdana" w:cs="Arial"/>
          <w:sz w:val="24"/>
          <w:szCs w:val="24"/>
        </w:rPr>
      </w:pPr>
      <w:r w:rsidRPr="006310D5">
        <w:rPr>
          <w:rFonts w:ascii="Verdana" w:hAnsi="Verdana" w:cs="Arial"/>
          <w:sz w:val="24"/>
          <w:szCs w:val="24"/>
        </w:rPr>
        <w:t xml:space="preserve">-Aprobado por unanimidad. </w:t>
      </w:r>
    </w:p>
    <w:p w:rsidR="008252CF" w:rsidRDefault="008252CF" w:rsidP="008252CF">
      <w:pPr>
        <w:pStyle w:val="Sinespaciado"/>
        <w:spacing w:line="360" w:lineRule="auto"/>
        <w:ind w:firstLine="708"/>
        <w:jc w:val="both"/>
        <w:rPr>
          <w:rFonts w:ascii="Verdana" w:hAnsi="Verdana" w:cs="Arial"/>
          <w:sz w:val="24"/>
          <w:szCs w:val="24"/>
        </w:rPr>
      </w:pPr>
    </w:p>
    <w:p w:rsidR="008252CF" w:rsidRDefault="008252CF" w:rsidP="008252CF">
      <w:pPr>
        <w:pStyle w:val="Sinespaciado"/>
        <w:spacing w:line="360" w:lineRule="auto"/>
        <w:ind w:firstLine="708"/>
        <w:jc w:val="both"/>
        <w:rPr>
          <w:rFonts w:ascii="Verdana" w:hAnsi="Verdana" w:cs="Arial"/>
          <w:sz w:val="24"/>
          <w:szCs w:val="24"/>
        </w:rPr>
      </w:pPr>
      <w:r>
        <w:rPr>
          <w:rFonts w:ascii="Verdana" w:hAnsi="Verdana" w:cs="Arial"/>
          <w:sz w:val="24"/>
          <w:szCs w:val="24"/>
        </w:rPr>
        <w:t>De la Sesión de Comisión pasada surgió el acuerdo de proponer el proyecto de dictamen de forma afirmativa para el turno que corresponde al punto tres del orden del día de manera que el acuerdo quede de la forma siguiente:</w:t>
      </w:r>
    </w:p>
    <w:p w:rsidR="008252CF" w:rsidRDefault="008252CF" w:rsidP="008252CF">
      <w:pPr>
        <w:pStyle w:val="Sinespaciado"/>
        <w:spacing w:line="360" w:lineRule="auto"/>
        <w:ind w:firstLine="708"/>
        <w:jc w:val="both"/>
        <w:rPr>
          <w:rFonts w:ascii="Verdana" w:hAnsi="Verdana" w:cs="Arial"/>
          <w:sz w:val="24"/>
          <w:szCs w:val="24"/>
        </w:rPr>
      </w:pPr>
    </w:p>
    <w:p w:rsidR="008252CF" w:rsidRPr="002E0106" w:rsidRDefault="008252CF" w:rsidP="008252CF">
      <w:pPr>
        <w:pStyle w:val="Sinespaciado1"/>
        <w:spacing w:line="360" w:lineRule="auto"/>
        <w:ind w:firstLine="708"/>
        <w:jc w:val="both"/>
        <w:rPr>
          <w:rFonts w:ascii="Verdana" w:hAnsi="Verdana" w:cs="Calibri"/>
          <w:sz w:val="24"/>
          <w:szCs w:val="24"/>
        </w:rPr>
      </w:pPr>
      <w:r w:rsidRPr="0070261F">
        <w:rPr>
          <w:rFonts w:ascii="Verdana" w:hAnsi="Verdana" w:cs="Calibri"/>
          <w:b/>
          <w:sz w:val="24"/>
          <w:szCs w:val="24"/>
        </w:rPr>
        <w:t xml:space="preserve">UNICO.- </w:t>
      </w:r>
      <w:r w:rsidRPr="0070261F">
        <w:rPr>
          <w:rFonts w:ascii="Verdana" w:hAnsi="Verdana" w:cs="Calibri"/>
          <w:sz w:val="24"/>
          <w:szCs w:val="24"/>
        </w:rPr>
        <w:t>El Ayuntamiento de San Pedro Tlaquepaq</w:t>
      </w:r>
      <w:r>
        <w:rPr>
          <w:rFonts w:ascii="Verdana" w:hAnsi="Verdana" w:cs="Calibri"/>
          <w:sz w:val="24"/>
          <w:szCs w:val="24"/>
        </w:rPr>
        <w:t>ue, aprueba y autoriza  se tenga</w:t>
      </w:r>
      <w:r w:rsidRPr="0070261F">
        <w:rPr>
          <w:rFonts w:ascii="Verdana" w:hAnsi="Verdana" w:cs="Calibri"/>
          <w:sz w:val="24"/>
          <w:szCs w:val="24"/>
        </w:rPr>
        <w:t xml:space="preserve"> por cubierta la propuesta que se refiere a que  “</w:t>
      </w:r>
      <w:r w:rsidRPr="0070261F">
        <w:rPr>
          <w:rFonts w:ascii="Verdana" w:hAnsi="Verdana" w:cs="Calibri"/>
          <w:b/>
          <w:sz w:val="24"/>
          <w:szCs w:val="24"/>
        </w:rPr>
        <w:t>Se efectúen las gestiones necesarias para la creación o ampliación de la partida presupuestaria de laudos e indemnizaciones y dar seguimiento a lo ordenado en sentencia interlocutoria del juicio de nulidad número 210/2012, de fecha 30 de agosto de 2016, promovida por Joaquín Enrique Muñoz García</w:t>
      </w:r>
      <w:r w:rsidRPr="0070261F">
        <w:rPr>
          <w:rFonts w:ascii="Verdana" w:hAnsi="Verdana" w:cs="Calibri"/>
          <w:sz w:val="24"/>
          <w:szCs w:val="24"/>
        </w:rPr>
        <w:t xml:space="preserve">”, toda vez que la partida presupuestal correspondiente a pago de laudos y sentencias fue </w:t>
      </w:r>
      <w:r w:rsidRPr="0070261F">
        <w:rPr>
          <w:rFonts w:ascii="Verdana" w:hAnsi="Verdana" w:cs="Calibri"/>
          <w:sz w:val="24"/>
          <w:szCs w:val="24"/>
        </w:rPr>
        <w:lastRenderedPageBreak/>
        <w:t xml:space="preserve">incrementada en el Presupuesto de Ingresos y Egresos del año 2018 y la Tesorería municipal </w:t>
      </w:r>
      <w:r w:rsidRPr="002E0106">
        <w:rPr>
          <w:rFonts w:ascii="Verdana" w:hAnsi="Verdana" w:cs="Calibri"/>
          <w:sz w:val="24"/>
          <w:szCs w:val="24"/>
        </w:rPr>
        <w:t xml:space="preserve">informó que para dicho cumplimiento se elaboró el </w:t>
      </w:r>
    </w:p>
    <w:p w:rsidR="008252CF" w:rsidRPr="002E0106" w:rsidRDefault="008252CF" w:rsidP="008252CF">
      <w:pPr>
        <w:pStyle w:val="Sinespaciado1"/>
        <w:spacing w:line="360" w:lineRule="auto"/>
        <w:jc w:val="both"/>
        <w:rPr>
          <w:rFonts w:ascii="Verdana" w:hAnsi="Verdana" w:cs="Calibri"/>
          <w:sz w:val="24"/>
          <w:szCs w:val="24"/>
        </w:rPr>
      </w:pPr>
      <w:proofErr w:type="gramStart"/>
      <w:r w:rsidRPr="002E0106">
        <w:rPr>
          <w:rFonts w:ascii="Verdana" w:hAnsi="Verdana" w:cs="Calibri"/>
          <w:sz w:val="24"/>
          <w:szCs w:val="24"/>
        </w:rPr>
        <w:t>cheque</w:t>
      </w:r>
      <w:proofErr w:type="gramEnd"/>
      <w:r w:rsidRPr="002E0106">
        <w:rPr>
          <w:rFonts w:ascii="Verdana" w:hAnsi="Verdana" w:cs="Calibri"/>
          <w:sz w:val="24"/>
          <w:szCs w:val="24"/>
        </w:rPr>
        <w:t xml:space="preserve"> número 38 por la cantidad de $ 722,592.00 (setecientos veintidós mil quinientos  noventa y dos 00/100 m.n.</w:t>
      </w:r>
    </w:p>
    <w:p w:rsidR="008252CF" w:rsidRDefault="008252CF" w:rsidP="008252CF">
      <w:pPr>
        <w:pStyle w:val="Sinespaciado1"/>
        <w:spacing w:line="360" w:lineRule="auto"/>
        <w:jc w:val="both"/>
        <w:rPr>
          <w:rFonts w:ascii="Verdana" w:hAnsi="Verdana" w:cs="Calibri"/>
          <w:i/>
          <w:sz w:val="24"/>
          <w:szCs w:val="24"/>
        </w:rPr>
      </w:pPr>
    </w:p>
    <w:p w:rsidR="008252CF" w:rsidRPr="002E0106" w:rsidRDefault="008252CF" w:rsidP="008252CF">
      <w:pPr>
        <w:pStyle w:val="Sinespaciado1"/>
        <w:spacing w:line="360" w:lineRule="auto"/>
        <w:jc w:val="both"/>
        <w:rPr>
          <w:rFonts w:ascii="Verdana" w:hAnsi="Verdana" w:cs="Calibri"/>
          <w:sz w:val="24"/>
          <w:szCs w:val="24"/>
        </w:rPr>
      </w:pPr>
      <w:r w:rsidRPr="002E0106">
        <w:rPr>
          <w:rFonts w:ascii="Verdana" w:hAnsi="Verdana" w:cs="Calibri"/>
          <w:sz w:val="24"/>
          <w:szCs w:val="24"/>
        </w:rPr>
        <w:t>Se abre el registro de oradores sobre este proyecto de dictamen.</w:t>
      </w:r>
    </w:p>
    <w:p w:rsidR="008252CF" w:rsidRDefault="008252CF" w:rsidP="008252CF">
      <w:pPr>
        <w:pStyle w:val="Sinespaciado1"/>
        <w:spacing w:line="360" w:lineRule="auto"/>
        <w:jc w:val="both"/>
        <w:rPr>
          <w:rFonts w:ascii="Verdana" w:hAnsi="Verdana" w:cs="Calibri"/>
          <w:b/>
          <w:sz w:val="24"/>
          <w:szCs w:val="24"/>
        </w:rPr>
      </w:pPr>
    </w:p>
    <w:p w:rsidR="008252CF" w:rsidRDefault="008252CF" w:rsidP="008252CF">
      <w:pPr>
        <w:pStyle w:val="Sinespaciado"/>
        <w:spacing w:line="360" w:lineRule="auto"/>
        <w:jc w:val="both"/>
        <w:rPr>
          <w:rFonts w:ascii="Verdana" w:hAnsi="Verdana" w:cs="Arial"/>
          <w:sz w:val="24"/>
          <w:szCs w:val="24"/>
        </w:rPr>
      </w:pPr>
      <w:r w:rsidRPr="00A87227">
        <w:rPr>
          <w:rFonts w:ascii="Verdana" w:hAnsi="Verdana" w:cs="Arial"/>
          <w:sz w:val="24"/>
          <w:szCs w:val="24"/>
        </w:rPr>
        <w:t>Si están a favor de que el p</w:t>
      </w:r>
      <w:r>
        <w:rPr>
          <w:rFonts w:ascii="Verdana" w:hAnsi="Verdana" w:cs="Arial"/>
          <w:sz w:val="24"/>
          <w:szCs w:val="24"/>
        </w:rPr>
        <w:t>royecto de dictamen se realice de la forma propuesta</w:t>
      </w:r>
      <w:r w:rsidRPr="00A87227">
        <w:rPr>
          <w:rFonts w:ascii="Verdana" w:hAnsi="Verdana" w:cs="Arial"/>
          <w:sz w:val="24"/>
          <w:szCs w:val="24"/>
        </w:rPr>
        <w:t xml:space="preserve">, </w:t>
      </w:r>
      <w:r>
        <w:rPr>
          <w:rFonts w:ascii="Verdana" w:hAnsi="Verdana" w:cs="Arial"/>
          <w:sz w:val="24"/>
          <w:szCs w:val="24"/>
        </w:rPr>
        <w:t>les pido por</w:t>
      </w:r>
      <w:r w:rsidRPr="00A87227">
        <w:rPr>
          <w:rFonts w:ascii="Verdana" w:hAnsi="Verdana" w:cs="Arial"/>
          <w:sz w:val="24"/>
          <w:szCs w:val="24"/>
        </w:rPr>
        <w:t xml:space="preserve"> favor</w:t>
      </w:r>
      <w:r>
        <w:rPr>
          <w:rFonts w:ascii="Verdana" w:hAnsi="Verdana" w:cs="Arial"/>
          <w:sz w:val="24"/>
          <w:szCs w:val="24"/>
        </w:rPr>
        <w:t xml:space="preserve"> lo</w:t>
      </w:r>
      <w:r w:rsidRPr="00A87227">
        <w:rPr>
          <w:rFonts w:ascii="Verdana" w:hAnsi="Verdana" w:cs="Arial"/>
          <w:sz w:val="24"/>
          <w:szCs w:val="24"/>
        </w:rPr>
        <w:t xml:space="preserve">  manifiesten levantando su mano.</w:t>
      </w:r>
    </w:p>
    <w:p w:rsidR="008252CF" w:rsidRDefault="008252CF" w:rsidP="008252CF">
      <w:pPr>
        <w:pStyle w:val="Sinespaciado1"/>
        <w:spacing w:line="360" w:lineRule="auto"/>
        <w:jc w:val="both"/>
        <w:rPr>
          <w:rFonts w:ascii="Verdana" w:hAnsi="Verdana" w:cs="Calibri"/>
          <w:b/>
          <w:sz w:val="24"/>
          <w:szCs w:val="24"/>
        </w:rPr>
      </w:pPr>
    </w:p>
    <w:p w:rsidR="008252CF" w:rsidRPr="005A279A" w:rsidRDefault="008252CF" w:rsidP="008252CF">
      <w:pPr>
        <w:pStyle w:val="Sinespaciado"/>
        <w:spacing w:line="360" w:lineRule="auto"/>
        <w:jc w:val="both"/>
        <w:rPr>
          <w:rFonts w:ascii="Verdana" w:hAnsi="Verdana" w:cs="Calibri"/>
          <w:sz w:val="24"/>
          <w:szCs w:val="24"/>
        </w:rPr>
      </w:pPr>
      <w:r>
        <w:rPr>
          <w:rFonts w:ascii="Verdana" w:hAnsi="Verdana" w:cs="Calibri"/>
          <w:sz w:val="24"/>
          <w:szCs w:val="24"/>
        </w:rPr>
        <w:t xml:space="preserve">Una vez agotado este punto pasamos al cuarto que se refiere al </w:t>
      </w:r>
      <w:r>
        <w:rPr>
          <w:rFonts w:ascii="Verdana" w:hAnsi="Verdana" w:cs="Arial"/>
          <w:sz w:val="24"/>
          <w:szCs w:val="24"/>
        </w:rPr>
        <w:t>estudio y</w:t>
      </w:r>
      <w:r w:rsidRPr="00681098">
        <w:rPr>
          <w:rFonts w:ascii="Verdana" w:hAnsi="Verdana" w:cs="Arial"/>
          <w:sz w:val="24"/>
          <w:szCs w:val="24"/>
        </w:rPr>
        <w:t xml:space="preserve"> anál</w:t>
      </w:r>
      <w:r>
        <w:rPr>
          <w:rFonts w:ascii="Verdana" w:hAnsi="Verdana" w:cs="Arial"/>
          <w:sz w:val="24"/>
          <w:szCs w:val="24"/>
        </w:rPr>
        <w:t>isis y en su caso aprobación del Proyecto de dictamen sobre el turno</w:t>
      </w:r>
      <w:r w:rsidRPr="00681098">
        <w:rPr>
          <w:rFonts w:ascii="Verdana" w:hAnsi="Verdana" w:cs="Calibri"/>
          <w:sz w:val="24"/>
          <w:szCs w:val="24"/>
        </w:rPr>
        <w:t xml:space="preserve"> que propone la creación del programa </w:t>
      </w:r>
      <w:r w:rsidRPr="00BC6F6B">
        <w:rPr>
          <w:rFonts w:ascii="Verdana" w:hAnsi="Verdana" w:cs="Calibri"/>
          <w:b/>
          <w:sz w:val="24"/>
          <w:szCs w:val="24"/>
        </w:rPr>
        <w:t>“Embelleciendo San Pedro Tlaquepaque</w:t>
      </w:r>
      <w:r w:rsidR="00156691" w:rsidRPr="00BC6F6B">
        <w:rPr>
          <w:rFonts w:ascii="Verdana" w:hAnsi="Verdana" w:cs="Calibri"/>
          <w:b/>
          <w:sz w:val="24"/>
          <w:szCs w:val="24"/>
        </w:rPr>
        <w:t>“</w:t>
      </w:r>
      <w:r w:rsidR="00156691">
        <w:rPr>
          <w:rFonts w:ascii="Verdana" w:hAnsi="Verdana" w:cs="Calibri"/>
          <w:b/>
          <w:sz w:val="24"/>
          <w:szCs w:val="24"/>
        </w:rPr>
        <w:t xml:space="preserve"> </w:t>
      </w:r>
      <w:r w:rsidR="002E0106">
        <w:rPr>
          <w:rFonts w:ascii="Verdana" w:hAnsi="Verdana" w:cs="Calibri"/>
          <w:b/>
          <w:sz w:val="24"/>
          <w:szCs w:val="24"/>
        </w:rPr>
        <w:t xml:space="preserve"> </w:t>
      </w:r>
      <w:r w:rsidR="00156691" w:rsidRPr="00156691">
        <w:rPr>
          <w:rFonts w:ascii="Verdana" w:hAnsi="Verdana" w:cs="Calibri"/>
          <w:sz w:val="24"/>
          <w:szCs w:val="24"/>
        </w:rPr>
        <w:t>para</w:t>
      </w:r>
      <w:r w:rsidRPr="005A279A">
        <w:rPr>
          <w:rFonts w:ascii="Verdana" w:hAnsi="Verdana" w:cs="Calibri"/>
          <w:sz w:val="24"/>
          <w:szCs w:val="24"/>
        </w:rPr>
        <w:t xml:space="preserve"> lo cual se propuso el siguiente acuerdo:</w:t>
      </w:r>
    </w:p>
    <w:p w:rsidR="008252CF" w:rsidRDefault="008252CF" w:rsidP="008252CF">
      <w:pPr>
        <w:pStyle w:val="Sinespaciado"/>
        <w:spacing w:line="360" w:lineRule="auto"/>
        <w:jc w:val="both"/>
        <w:rPr>
          <w:rFonts w:ascii="Verdana" w:hAnsi="Verdana" w:cs="Calibri"/>
          <w:b/>
          <w:sz w:val="24"/>
          <w:szCs w:val="24"/>
        </w:rPr>
      </w:pPr>
    </w:p>
    <w:p w:rsidR="008252CF" w:rsidRDefault="008252CF" w:rsidP="008252CF">
      <w:pPr>
        <w:pStyle w:val="Sinespaciado1"/>
        <w:spacing w:line="360" w:lineRule="auto"/>
        <w:ind w:firstLine="708"/>
        <w:jc w:val="both"/>
        <w:rPr>
          <w:rFonts w:ascii="Verdana" w:hAnsi="Verdana" w:cs="Calibri"/>
          <w:sz w:val="24"/>
          <w:szCs w:val="24"/>
        </w:rPr>
      </w:pPr>
      <w:r w:rsidRPr="0070261F">
        <w:rPr>
          <w:rFonts w:ascii="Verdana" w:hAnsi="Verdana" w:cs="Calibri"/>
          <w:b/>
          <w:sz w:val="24"/>
          <w:szCs w:val="24"/>
        </w:rPr>
        <w:t xml:space="preserve">UNICO.- </w:t>
      </w:r>
      <w:r>
        <w:rPr>
          <w:rFonts w:ascii="Verdana" w:hAnsi="Verdana" w:cs="Calibri"/>
          <w:sz w:val="24"/>
          <w:szCs w:val="24"/>
        </w:rPr>
        <w:t xml:space="preserve">El Pleno del Ayuntamiento </w:t>
      </w:r>
      <w:r w:rsidRPr="0070261F">
        <w:rPr>
          <w:rFonts w:ascii="Verdana" w:hAnsi="Verdana" w:cs="Calibri"/>
          <w:sz w:val="24"/>
          <w:szCs w:val="24"/>
        </w:rPr>
        <w:t>de San Pedro Tlaquepaq</w:t>
      </w:r>
      <w:r>
        <w:rPr>
          <w:rFonts w:ascii="Verdana" w:hAnsi="Verdana" w:cs="Calibri"/>
          <w:sz w:val="24"/>
          <w:szCs w:val="24"/>
        </w:rPr>
        <w:t xml:space="preserve">ue, aprueba y autoriza el presente dictamen que rechaza </w:t>
      </w:r>
      <w:r w:rsidRPr="0070261F">
        <w:rPr>
          <w:rFonts w:ascii="Verdana" w:hAnsi="Verdana" w:cs="Calibri"/>
          <w:sz w:val="24"/>
          <w:szCs w:val="24"/>
        </w:rPr>
        <w:t xml:space="preserve">la </w:t>
      </w:r>
      <w:r>
        <w:rPr>
          <w:rFonts w:ascii="Verdana" w:hAnsi="Verdana" w:cs="Calibri"/>
          <w:sz w:val="24"/>
          <w:szCs w:val="24"/>
        </w:rPr>
        <w:t>propuesta de creación del Programa “Embelleciendo San Pedro Tlaquepaque”.</w:t>
      </w:r>
    </w:p>
    <w:p w:rsidR="008252CF" w:rsidRDefault="008252CF" w:rsidP="008252CF">
      <w:pPr>
        <w:pStyle w:val="Sinespaciado1"/>
        <w:spacing w:line="360" w:lineRule="auto"/>
        <w:ind w:firstLine="708"/>
        <w:jc w:val="both"/>
        <w:rPr>
          <w:rFonts w:ascii="Verdana" w:hAnsi="Verdana" w:cs="Calibri"/>
          <w:sz w:val="24"/>
          <w:szCs w:val="24"/>
        </w:rPr>
      </w:pPr>
    </w:p>
    <w:p w:rsidR="008252CF" w:rsidRDefault="008252CF" w:rsidP="008252CF">
      <w:pPr>
        <w:pStyle w:val="Sinespaciado"/>
        <w:spacing w:line="360" w:lineRule="auto"/>
        <w:jc w:val="both"/>
        <w:rPr>
          <w:rFonts w:ascii="Verdana" w:hAnsi="Verdana" w:cs="Arial"/>
          <w:sz w:val="24"/>
          <w:szCs w:val="24"/>
        </w:rPr>
      </w:pPr>
      <w:r>
        <w:rPr>
          <w:rFonts w:ascii="Verdana" w:hAnsi="Verdana" w:cs="Arial"/>
          <w:sz w:val="24"/>
          <w:szCs w:val="24"/>
        </w:rPr>
        <w:t>Se abre el registro de oradores sobre el tema.</w:t>
      </w:r>
    </w:p>
    <w:p w:rsidR="008252CF" w:rsidRDefault="008252CF" w:rsidP="008252CF">
      <w:pPr>
        <w:pStyle w:val="Sinespaciado"/>
        <w:spacing w:line="360" w:lineRule="auto"/>
        <w:jc w:val="both"/>
        <w:rPr>
          <w:rFonts w:ascii="Verdana" w:hAnsi="Verdana" w:cs="Arial"/>
          <w:sz w:val="24"/>
          <w:szCs w:val="24"/>
        </w:rPr>
      </w:pPr>
    </w:p>
    <w:p w:rsidR="008252CF" w:rsidRDefault="008252CF" w:rsidP="008252CF">
      <w:pPr>
        <w:pStyle w:val="Sinespaciado"/>
        <w:spacing w:line="360" w:lineRule="auto"/>
        <w:jc w:val="both"/>
        <w:rPr>
          <w:rFonts w:ascii="Verdana" w:hAnsi="Verdana" w:cs="Arial"/>
          <w:sz w:val="24"/>
          <w:szCs w:val="24"/>
        </w:rPr>
      </w:pPr>
      <w:r>
        <w:rPr>
          <w:rFonts w:ascii="Verdana" w:hAnsi="Verdana" w:cs="Arial"/>
          <w:sz w:val="24"/>
          <w:szCs w:val="24"/>
        </w:rPr>
        <w:t>Quienes estén</w:t>
      </w:r>
      <w:r w:rsidRPr="00A87227">
        <w:rPr>
          <w:rFonts w:ascii="Verdana" w:hAnsi="Verdana" w:cs="Arial"/>
          <w:sz w:val="24"/>
          <w:szCs w:val="24"/>
        </w:rPr>
        <w:t xml:space="preserve"> a favor del</w:t>
      </w:r>
      <w:r>
        <w:rPr>
          <w:rFonts w:ascii="Verdana" w:hAnsi="Verdana" w:cs="Arial"/>
          <w:sz w:val="24"/>
          <w:szCs w:val="24"/>
        </w:rPr>
        <w:t xml:space="preserve"> proyecto de dictamen como fue propuesto</w:t>
      </w:r>
      <w:r w:rsidRPr="00A87227">
        <w:rPr>
          <w:rFonts w:ascii="Verdana" w:hAnsi="Verdana" w:cs="Arial"/>
          <w:sz w:val="24"/>
          <w:szCs w:val="24"/>
        </w:rPr>
        <w:t>,</w:t>
      </w:r>
      <w:r>
        <w:rPr>
          <w:rFonts w:ascii="Verdana" w:hAnsi="Verdana" w:cs="Arial"/>
          <w:sz w:val="24"/>
          <w:szCs w:val="24"/>
        </w:rPr>
        <w:t xml:space="preserve"> les pido</w:t>
      </w:r>
      <w:r w:rsidRPr="00A87227">
        <w:rPr>
          <w:rFonts w:ascii="Verdana" w:hAnsi="Verdana" w:cs="Arial"/>
          <w:sz w:val="24"/>
          <w:szCs w:val="24"/>
        </w:rPr>
        <w:t xml:space="preserve"> </w:t>
      </w:r>
      <w:r>
        <w:rPr>
          <w:rFonts w:ascii="Verdana" w:hAnsi="Verdana" w:cs="Arial"/>
          <w:sz w:val="24"/>
          <w:szCs w:val="24"/>
        </w:rPr>
        <w:t>por</w:t>
      </w:r>
      <w:r w:rsidRPr="00A87227">
        <w:rPr>
          <w:rFonts w:ascii="Verdana" w:hAnsi="Verdana" w:cs="Arial"/>
          <w:sz w:val="24"/>
          <w:szCs w:val="24"/>
        </w:rPr>
        <w:t xml:space="preserve"> lo manifiesten levantando su mano.</w:t>
      </w:r>
    </w:p>
    <w:p w:rsidR="008252CF" w:rsidRPr="00681098" w:rsidRDefault="008252CF" w:rsidP="008252CF">
      <w:pPr>
        <w:pStyle w:val="Sinespaciado"/>
        <w:spacing w:line="360" w:lineRule="auto"/>
        <w:jc w:val="both"/>
        <w:rPr>
          <w:rFonts w:ascii="Verdana" w:hAnsi="Verdana" w:cs="Arial"/>
          <w:sz w:val="24"/>
          <w:szCs w:val="24"/>
          <w:highlight w:val="yellow"/>
        </w:rPr>
      </w:pPr>
    </w:p>
    <w:p w:rsidR="008252CF" w:rsidRPr="00A87227" w:rsidRDefault="008252CF" w:rsidP="008252CF">
      <w:pPr>
        <w:pStyle w:val="Sinespaciado"/>
        <w:spacing w:line="360" w:lineRule="auto"/>
        <w:jc w:val="both"/>
        <w:rPr>
          <w:rFonts w:ascii="Verdana" w:hAnsi="Verdana" w:cs="Arial"/>
          <w:sz w:val="24"/>
          <w:szCs w:val="24"/>
        </w:rPr>
      </w:pPr>
      <w:r w:rsidRPr="00A87227">
        <w:rPr>
          <w:rFonts w:ascii="Verdana" w:hAnsi="Verdana" w:cs="Arial"/>
          <w:sz w:val="24"/>
          <w:szCs w:val="24"/>
        </w:rPr>
        <w:t>Concluido el cuarto punto del orden del día, les invito pasemos al quinto punto que corresponde a Asuntos Generales; si desean poner algún asunto materia de esta Comisión sobre la mesa favor de manifestarlo.</w:t>
      </w:r>
    </w:p>
    <w:p w:rsidR="008252CF" w:rsidRPr="00A87227" w:rsidRDefault="008252CF" w:rsidP="008252CF">
      <w:pPr>
        <w:spacing w:line="360" w:lineRule="auto"/>
        <w:jc w:val="both"/>
        <w:rPr>
          <w:rFonts w:ascii="Verdana" w:hAnsi="Verdana" w:cs="Arial"/>
          <w:sz w:val="24"/>
          <w:szCs w:val="24"/>
        </w:rPr>
      </w:pPr>
    </w:p>
    <w:p w:rsidR="008252CF" w:rsidRPr="00A87227" w:rsidRDefault="008252CF" w:rsidP="008252CF">
      <w:pPr>
        <w:spacing w:line="360" w:lineRule="auto"/>
        <w:jc w:val="both"/>
        <w:rPr>
          <w:rFonts w:ascii="Verdana" w:hAnsi="Verdana" w:cs="Arial"/>
          <w:sz w:val="24"/>
          <w:szCs w:val="24"/>
        </w:rPr>
      </w:pPr>
      <w:r w:rsidRPr="00A87227">
        <w:rPr>
          <w:rFonts w:ascii="Verdana" w:hAnsi="Verdana" w:cs="Arial"/>
          <w:sz w:val="24"/>
          <w:szCs w:val="24"/>
        </w:rPr>
        <w:t xml:space="preserve">Cubiertos todos los puntos del orden del día y siendo las </w:t>
      </w:r>
      <w:r w:rsidR="005935AD" w:rsidRPr="005935AD">
        <w:rPr>
          <w:rFonts w:ascii="Verdana" w:hAnsi="Verdana" w:cs="Arial"/>
          <w:sz w:val="24"/>
          <w:szCs w:val="24"/>
        </w:rPr>
        <w:t xml:space="preserve">13:25 </w:t>
      </w:r>
      <w:r w:rsidRPr="00A87227">
        <w:rPr>
          <w:rFonts w:ascii="Verdana" w:hAnsi="Verdana" w:cs="Arial"/>
          <w:sz w:val="24"/>
          <w:szCs w:val="24"/>
        </w:rPr>
        <w:t>horas, se da por concluida esta Sesión de la Comisión de Hacienda, Patrimonio y Presupuesto.</w:t>
      </w:r>
    </w:p>
    <w:p w:rsidR="008252CF" w:rsidRDefault="008252CF" w:rsidP="008252CF">
      <w:pPr>
        <w:rPr>
          <w:rFonts w:ascii="Verdana" w:hAnsi="Verdana" w:cs="Arial"/>
          <w:sz w:val="24"/>
          <w:szCs w:val="24"/>
        </w:rPr>
      </w:pPr>
      <w:r w:rsidRPr="00A87227">
        <w:rPr>
          <w:rFonts w:ascii="Verdana" w:hAnsi="Verdana" w:cs="Arial"/>
          <w:sz w:val="24"/>
          <w:szCs w:val="24"/>
        </w:rPr>
        <w:t>Gracias, tengan todos un buen día.</w:t>
      </w:r>
      <w:r>
        <w:rPr>
          <w:rFonts w:ascii="Verdana" w:hAnsi="Verdana" w:cs="Arial"/>
          <w:sz w:val="24"/>
          <w:szCs w:val="24"/>
        </w:rPr>
        <w:t xml:space="preserve"> </w:t>
      </w:r>
    </w:p>
    <w:p w:rsidR="008252CF" w:rsidRPr="00D23A5D" w:rsidRDefault="008252CF" w:rsidP="008252CF">
      <w:pPr>
        <w:spacing w:line="240" w:lineRule="auto"/>
        <w:jc w:val="center"/>
        <w:rPr>
          <w:rFonts w:ascii="Arial" w:hAnsi="Arial" w:cs="Arial"/>
          <w:b/>
          <w:sz w:val="24"/>
          <w:szCs w:val="24"/>
        </w:rPr>
      </w:pPr>
    </w:p>
    <w:p w:rsidR="00291C55" w:rsidRDefault="00291C55" w:rsidP="00A528C2">
      <w:pPr>
        <w:pStyle w:val="Sinespaciado"/>
        <w:jc w:val="both"/>
        <w:rPr>
          <w:rFonts w:ascii="Arial" w:hAnsi="Arial" w:cs="Arial"/>
          <w:sz w:val="24"/>
          <w:szCs w:val="24"/>
        </w:rPr>
      </w:pPr>
    </w:p>
    <w:p w:rsidR="002E0106" w:rsidRDefault="002E0106" w:rsidP="00A528C2">
      <w:pPr>
        <w:pStyle w:val="Sinespaciado"/>
        <w:jc w:val="both"/>
        <w:rPr>
          <w:rFonts w:ascii="Arial" w:hAnsi="Arial" w:cs="Arial"/>
          <w:sz w:val="24"/>
          <w:szCs w:val="24"/>
        </w:rPr>
      </w:pPr>
    </w:p>
    <w:p w:rsidR="002E0106" w:rsidRDefault="002E0106" w:rsidP="00A528C2">
      <w:pPr>
        <w:pStyle w:val="Sinespaciado"/>
        <w:jc w:val="both"/>
        <w:rPr>
          <w:rFonts w:ascii="Arial" w:hAnsi="Arial" w:cs="Arial"/>
          <w:sz w:val="24"/>
          <w:szCs w:val="24"/>
        </w:rPr>
      </w:pPr>
    </w:p>
    <w:p w:rsidR="00FC68EC" w:rsidRPr="00FC68EC" w:rsidRDefault="00FC68EC" w:rsidP="00A528C2">
      <w:pPr>
        <w:pStyle w:val="Sinespaciado"/>
        <w:jc w:val="both"/>
        <w:rPr>
          <w:rFonts w:ascii="Arial" w:hAnsi="Arial" w:cs="Arial"/>
          <w:sz w:val="24"/>
          <w:szCs w:val="24"/>
        </w:rPr>
      </w:pPr>
      <w:r>
        <w:rPr>
          <w:rFonts w:ascii="Arial" w:hAnsi="Arial" w:cs="Arial"/>
          <w:sz w:val="24"/>
          <w:szCs w:val="24"/>
        </w:rPr>
        <w:t xml:space="preserve">     </w:t>
      </w:r>
      <w:r w:rsidRPr="00FC68EC">
        <w:rPr>
          <w:rFonts w:ascii="Arial" w:hAnsi="Arial" w:cs="Arial"/>
          <w:sz w:val="24"/>
          <w:szCs w:val="24"/>
        </w:rPr>
        <w:t xml:space="preserve"> </w:t>
      </w:r>
    </w:p>
    <w:p w:rsidR="00973DCB" w:rsidRPr="00D23A5D" w:rsidRDefault="006571F9" w:rsidP="000A3FA1">
      <w:pPr>
        <w:pStyle w:val="Sinespaciado"/>
        <w:jc w:val="both"/>
        <w:rPr>
          <w:rFonts w:ascii="Arial" w:hAnsi="Arial" w:cs="Arial"/>
          <w:b/>
          <w:sz w:val="24"/>
          <w:szCs w:val="24"/>
        </w:rPr>
      </w:pPr>
      <w:r>
        <w:rPr>
          <w:rFonts w:ascii="Arial" w:hAnsi="Arial" w:cs="Arial"/>
          <w:sz w:val="24"/>
          <w:szCs w:val="24"/>
        </w:rPr>
        <w:t xml:space="preserve"> </w:t>
      </w:r>
      <w:r w:rsidR="003A2D3B" w:rsidRPr="00D23A5D">
        <w:rPr>
          <w:rFonts w:ascii="Arial" w:hAnsi="Arial" w:cs="Arial"/>
          <w:sz w:val="24"/>
          <w:szCs w:val="24"/>
        </w:rPr>
        <w:t xml:space="preserve">  </w:t>
      </w:r>
      <w:r w:rsidR="00834AAD" w:rsidRPr="00D23A5D">
        <w:rPr>
          <w:rFonts w:ascii="Arial" w:hAnsi="Arial" w:cs="Arial"/>
          <w:sz w:val="24"/>
          <w:szCs w:val="24"/>
        </w:rPr>
        <w:t xml:space="preserve">       </w:t>
      </w:r>
      <w:r w:rsidR="00C55F9E" w:rsidRPr="00D23A5D">
        <w:rPr>
          <w:rFonts w:ascii="Arial" w:hAnsi="Arial" w:cs="Arial"/>
          <w:sz w:val="24"/>
          <w:szCs w:val="24"/>
        </w:rPr>
        <w:t xml:space="preserve">  </w:t>
      </w:r>
      <w:r w:rsidR="0087183A" w:rsidRPr="00D23A5D">
        <w:rPr>
          <w:rFonts w:ascii="Arial" w:hAnsi="Arial" w:cs="Arial"/>
          <w:sz w:val="24"/>
          <w:szCs w:val="24"/>
        </w:rPr>
        <w:t xml:space="preserve"> </w:t>
      </w:r>
      <w:r w:rsidR="007A11C3" w:rsidRPr="00D23A5D">
        <w:rPr>
          <w:rFonts w:ascii="Arial" w:hAnsi="Arial" w:cs="Arial"/>
          <w:sz w:val="24"/>
          <w:szCs w:val="24"/>
        </w:rPr>
        <w:t xml:space="preserve">     </w:t>
      </w:r>
      <w:r w:rsidR="00682131" w:rsidRPr="00D23A5D">
        <w:rPr>
          <w:rFonts w:ascii="Arial" w:hAnsi="Arial" w:cs="Arial"/>
          <w:sz w:val="24"/>
          <w:szCs w:val="24"/>
        </w:rPr>
        <w:t xml:space="preserve">     </w:t>
      </w:r>
      <w:r w:rsidR="00330F2A" w:rsidRPr="00D23A5D">
        <w:rPr>
          <w:rFonts w:ascii="Arial" w:hAnsi="Arial" w:cs="Arial"/>
          <w:sz w:val="24"/>
          <w:szCs w:val="24"/>
        </w:rPr>
        <w:t xml:space="preserve">  </w:t>
      </w:r>
      <w:r w:rsidR="00AE5B4B" w:rsidRPr="00D23A5D">
        <w:rPr>
          <w:rFonts w:ascii="Arial" w:hAnsi="Arial" w:cs="Arial"/>
          <w:sz w:val="24"/>
          <w:szCs w:val="24"/>
        </w:rPr>
        <w:t xml:space="preserve">  </w:t>
      </w:r>
      <w:r w:rsidR="00616E0C" w:rsidRPr="00D23A5D">
        <w:rPr>
          <w:rFonts w:ascii="Arial" w:hAnsi="Arial" w:cs="Arial"/>
          <w:sz w:val="24"/>
          <w:szCs w:val="24"/>
        </w:rPr>
        <w:t xml:space="preserve"> </w:t>
      </w:r>
      <w:r w:rsidR="00FB6C0B" w:rsidRPr="00D23A5D">
        <w:rPr>
          <w:rFonts w:ascii="Arial" w:hAnsi="Arial" w:cs="Arial"/>
          <w:sz w:val="24"/>
          <w:szCs w:val="24"/>
        </w:rPr>
        <w:t xml:space="preserve">   </w:t>
      </w:r>
      <w:r w:rsidR="00A66C4A" w:rsidRPr="00D23A5D">
        <w:rPr>
          <w:rFonts w:ascii="Arial" w:hAnsi="Arial" w:cs="Arial"/>
          <w:sz w:val="24"/>
          <w:szCs w:val="24"/>
        </w:rPr>
        <w:t xml:space="preserve">  </w:t>
      </w:r>
    </w:p>
    <w:p w:rsidR="00973DCB" w:rsidRPr="00D23A5D" w:rsidRDefault="00973DCB" w:rsidP="000A3FA1">
      <w:pPr>
        <w:spacing w:line="240" w:lineRule="auto"/>
        <w:jc w:val="center"/>
        <w:rPr>
          <w:rFonts w:ascii="Arial" w:eastAsia="Verdana" w:hAnsi="Arial" w:cs="Arial"/>
          <w:b/>
          <w:sz w:val="24"/>
          <w:szCs w:val="24"/>
        </w:rPr>
      </w:pPr>
      <w:r w:rsidRPr="00D23A5D">
        <w:rPr>
          <w:rFonts w:ascii="Arial" w:hAnsi="Arial" w:cs="Arial"/>
          <w:b/>
          <w:sz w:val="24"/>
          <w:szCs w:val="24"/>
        </w:rPr>
        <w:lastRenderedPageBreak/>
        <w:t>ATENTAMENTE</w:t>
      </w:r>
      <w:r w:rsidRPr="00D23A5D">
        <w:rPr>
          <w:rFonts w:ascii="Arial" w:eastAsia="Verdana" w:hAnsi="Arial" w:cs="Arial"/>
          <w:b/>
          <w:sz w:val="24"/>
          <w:szCs w:val="24"/>
        </w:rPr>
        <w:t>.</w:t>
      </w:r>
    </w:p>
    <w:p w:rsidR="00973DCB" w:rsidRPr="00D23A5D" w:rsidRDefault="00973DCB" w:rsidP="000A3FA1">
      <w:pPr>
        <w:spacing w:line="240" w:lineRule="auto"/>
        <w:jc w:val="center"/>
        <w:rPr>
          <w:rFonts w:ascii="Arial" w:eastAsia="Verdana" w:hAnsi="Arial" w:cs="Arial"/>
          <w:b/>
          <w:sz w:val="24"/>
          <w:szCs w:val="24"/>
        </w:rPr>
      </w:pPr>
      <w:r w:rsidRPr="00D23A5D">
        <w:rPr>
          <w:rFonts w:ascii="Arial" w:hAnsi="Arial" w:cs="Arial"/>
          <w:b/>
          <w:sz w:val="24"/>
          <w:szCs w:val="24"/>
        </w:rPr>
        <w:t>San Pedro Tlaquepaque</w:t>
      </w:r>
      <w:r w:rsidRPr="00D23A5D">
        <w:rPr>
          <w:rFonts w:ascii="Arial" w:eastAsia="Verdana" w:hAnsi="Arial" w:cs="Arial"/>
          <w:b/>
          <w:sz w:val="24"/>
          <w:szCs w:val="24"/>
        </w:rPr>
        <w:t xml:space="preserve">, </w:t>
      </w:r>
      <w:r w:rsidRPr="00D23A5D">
        <w:rPr>
          <w:rFonts w:ascii="Arial" w:hAnsi="Arial" w:cs="Arial"/>
          <w:b/>
          <w:sz w:val="24"/>
          <w:szCs w:val="24"/>
        </w:rPr>
        <w:t>Jalisco</w:t>
      </w:r>
      <w:r w:rsidR="008252CF">
        <w:rPr>
          <w:rFonts w:ascii="Arial" w:eastAsia="Verdana" w:hAnsi="Arial" w:cs="Arial"/>
          <w:b/>
          <w:sz w:val="24"/>
          <w:szCs w:val="24"/>
        </w:rPr>
        <w:t>. A Viernes 04 de Mayo</w:t>
      </w:r>
      <w:r w:rsidR="00CD0245" w:rsidRPr="00D23A5D">
        <w:rPr>
          <w:rFonts w:ascii="Arial" w:eastAsia="Verdana" w:hAnsi="Arial" w:cs="Arial"/>
          <w:b/>
          <w:sz w:val="24"/>
          <w:szCs w:val="24"/>
        </w:rPr>
        <w:t xml:space="preserve"> del </w:t>
      </w:r>
      <w:r w:rsidRPr="00D23A5D">
        <w:rPr>
          <w:rFonts w:ascii="Arial" w:eastAsia="Verdana" w:hAnsi="Arial" w:cs="Arial"/>
          <w:b/>
          <w:sz w:val="24"/>
          <w:szCs w:val="24"/>
        </w:rPr>
        <w:t>2018</w:t>
      </w:r>
    </w:p>
    <w:p w:rsidR="00973DCB" w:rsidRDefault="00973DCB" w:rsidP="000A3FA1">
      <w:pPr>
        <w:spacing w:line="240" w:lineRule="auto"/>
        <w:jc w:val="center"/>
        <w:rPr>
          <w:rFonts w:ascii="Arial" w:eastAsia="Verdana" w:hAnsi="Arial" w:cs="Arial"/>
          <w:b/>
          <w:sz w:val="24"/>
          <w:szCs w:val="24"/>
        </w:rPr>
      </w:pPr>
    </w:p>
    <w:p w:rsidR="00973DCB" w:rsidRPr="00D23A5D" w:rsidRDefault="00973DCB" w:rsidP="000A3FA1">
      <w:pPr>
        <w:spacing w:line="240" w:lineRule="auto"/>
        <w:jc w:val="center"/>
        <w:rPr>
          <w:rFonts w:ascii="Arial" w:eastAsia="Verdana" w:hAnsi="Arial" w:cs="Arial"/>
          <w:b/>
          <w:sz w:val="24"/>
          <w:szCs w:val="24"/>
        </w:rPr>
      </w:pP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Presidenta Municipal interina  Mirna Citlalli Amaya De Luna</w:t>
      </w: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 xml:space="preserve">Presidenta de la Comisión Edilicia de Hacienda Patrimonio y Presupuesto </w:t>
      </w:r>
    </w:p>
    <w:p w:rsidR="00973DCB" w:rsidRPr="00D23A5D" w:rsidRDefault="00973DCB" w:rsidP="000A3FA1">
      <w:pPr>
        <w:spacing w:after="0" w:line="240" w:lineRule="auto"/>
        <w:jc w:val="center"/>
        <w:rPr>
          <w:rFonts w:ascii="Arial" w:hAnsi="Arial" w:cs="Arial"/>
          <w:b/>
          <w:sz w:val="24"/>
          <w:szCs w:val="24"/>
        </w:rPr>
      </w:pPr>
    </w:p>
    <w:p w:rsidR="00973DCB" w:rsidRDefault="00973DCB" w:rsidP="000A3FA1">
      <w:pPr>
        <w:spacing w:after="0" w:line="240" w:lineRule="auto"/>
        <w:jc w:val="center"/>
        <w:rPr>
          <w:rFonts w:ascii="Arial" w:hAnsi="Arial" w:cs="Arial"/>
          <w:b/>
          <w:sz w:val="24"/>
          <w:szCs w:val="24"/>
        </w:rPr>
      </w:pPr>
    </w:p>
    <w:p w:rsidR="00291C55" w:rsidRPr="00D23A5D" w:rsidRDefault="00291C55" w:rsidP="000A3FA1">
      <w:pPr>
        <w:spacing w:after="0" w:line="240" w:lineRule="auto"/>
        <w:jc w:val="center"/>
        <w:rPr>
          <w:rFonts w:ascii="Arial" w:hAnsi="Arial" w:cs="Arial"/>
          <w:b/>
          <w:sz w:val="24"/>
          <w:szCs w:val="24"/>
        </w:rPr>
      </w:pPr>
    </w:p>
    <w:p w:rsidR="00973DCB" w:rsidRPr="00D23A5D" w:rsidRDefault="00973DCB" w:rsidP="000A3FA1">
      <w:pPr>
        <w:spacing w:line="240" w:lineRule="auto"/>
        <w:rPr>
          <w:rFonts w:ascii="Arial" w:hAnsi="Arial" w:cs="Arial"/>
          <w:sz w:val="24"/>
          <w:szCs w:val="24"/>
        </w:rPr>
      </w:pPr>
    </w:p>
    <w:p w:rsidR="00973DCB" w:rsidRPr="00D23A5D" w:rsidRDefault="00973DCB" w:rsidP="000A3FA1">
      <w:pPr>
        <w:spacing w:after="0" w:line="240" w:lineRule="auto"/>
        <w:jc w:val="center"/>
        <w:rPr>
          <w:rFonts w:ascii="Arial" w:eastAsia="BatangChe" w:hAnsi="Arial" w:cs="Arial"/>
          <w:b/>
          <w:color w:val="000000"/>
          <w:sz w:val="24"/>
          <w:szCs w:val="24"/>
          <w:lang w:eastAsia="es-MX"/>
        </w:rPr>
      </w:pPr>
      <w:r w:rsidRPr="00D23A5D">
        <w:rPr>
          <w:rFonts w:ascii="Arial" w:eastAsia="BatangChe" w:hAnsi="Arial" w:cs="Arial"/>
          <w:b/>
          <w:color w:val="000000"/>
          <w:sz w:val="24"/>
          <w:szCs w:val="24"/>
          <w:lang w:eastAsia="es-MX"/>
        </w:rPr>
        <w:t xml:space="preserve">Regidor </w:t>
      </w:r>
      <w:r w:rsidRPr="00D23A5D">
        <w:rPr>
          <w:rFonts w:ascii="Arial" w:hAnsi="Arial" w:cs="Arial"/>
          <w:b/>
          <w:sz w:val="24"/>
          <w:szCs w:val="24"/>
        </w:rPr>
        <w:t xml:space="preserve">Miguel Silva Ramírez  </w:t>
      </w: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973DCB" w:rsidRPr="00D23A5D" w:rsidRDefault="00973DCB" w:rsidP="000A3FA1">
      <w:pPr>
        <w:spacing w:after="0" w:line="240" w:lineRule="auto"/>
        <w:jc w:val="center"/>
        <w:rPr>
          <w:rFonts w:ascii="Arial" w:hAnsi="Arial" w:cs="Arial"/>
          <w:b/>
          <w:sz w:val="24"/>
          <w:szCs w:val="24"/>
        </w:rPr>
      </w:pPr>
    </w:p>
    <w:p w:rsidR="00973DCB" w:rsidRDefault="00973DCB" w:rsidP="000A3FA1">
      <w:pPr>
        <w:spacing w:after="0" w:line="240" w:lineRule="auto"/>
        <w:jc w:val="center"/>
        <w:rPr>
          <w:rFonts w:ascii="Arial" w:hAnsi="Arial" w:cs="Arial"/>
          <w:b/>
          <w:sz w:val="24"/>
          <w:szCs w:val="24"/>
        </w:rPr>
      </w:pPr>
    </w:p>
    <w:p w:rsidR="00291C55" w:rsidRDefault="00291C55" w:rsidP="000A3FA1">
      <w:pPr>
        <w:spacing w:after="0" w:line="240" w:lineRule="auto"/>
        <w:jc w:val="center"/>
        <w:rPr>
          <w:rFonts w:ascii="Arial" w:hAnsi="Arial" w:cs="Arial"/>
          <w:b/>
          <w:sz w:val="24"/>
          <w:szCs w:val="24"/>
        </w:rPr>
      </w:pPr>
    </w:p>
    <w:p w:rsidR="00E474A0" w:rsidRDefault="00E474A0" w:rsidP="000A3FA1">
      <w:pPr>
        <w:spacing w:after="0" w:line="240" w:lineRule="auto"/>
        <w:jc w:val="center"/>
        <w:rPr>
          <w:rFonts w:ascii="Arial" w:hAnsi="Arial" w:cs="Arial"/>
          <w:b/>
          <w:sz w:val="24"/>
          <w:szCs w:val="24"/>
        </w:rPr>
      </w:pPr>
    </w:p>
    <w:p w:rsidR="005935AD" w:rsidRPr="00D23A5D" w:rsidRDefault="005935AD" w:rsidP="000A3FA1">
      <w:pPr>
        <w:spacing w:after="0" w:line="240" w:lineRule="auto"/>
        <w:jc w:val="center"/>
        <w:rPr>
          <w:rFonts w:ascii="Arial" w:hAnsi="Arial" w:cs="Arial"/>
          <w:b/>
          <w:sz w:val="24"/>
          <w:szCs w:val="24"/>
        </w:rPr>
      </w:pP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Regidora Silvia Natalia Islas</w:t>
      </w: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973DCB" w:rsidRPr="00D23A5D" w:rsidRDefault="00973DCB" w:rsidP="000A3FA1">
      <w:pPr>
        <w:spacing w:line="240" w:lineRule="auto"/>
        <w:rPr>
          <w:rFonts w:ascii="Arial" w:hAnsi="Arial" w:cs="Arial"/>
          <w:sz w:val="24"/>
          <w:szCs w:val="24"/>
        </w:rPr>
      </w:pPr>
    </w:p>
    <w:p w:rsidR="00291C55" w:rsidRDefault="00291C55" w:rsidP="000A3FA1">
      <w:pPr>
        <w:spacing w:after="0" w:line="240" w:lineRule="auto"/>
        <w:jc w:val="center"/>
        <w:rPr>
          <w:rFonts w:ascii="Arial" w:hAnsi="Arial" w:cs="Arial"/>
          <w:b/>
          <w:sz w:val="24"/>
          <w:szCs w:val="24"/>
        </w:rPr>
      </w:pPr>
    </w:p>
    <w:p w:rsidR="005935AD" w:rsidRPr="00D23A5D" w:rsidRDefault="005935AD" w:rsidP="000A3FA1">
      <w:pPr>
        <w:spacing w:after="0" w:line="240" w:lineRule="auto"/>
        <w:jc w:val="center"/>
        <w:rPr>
          <w:rFonts w:ascii="Arial" w:hAnsi="Arial" w:cs="Arial"/>
          <w:b/>
          <w:sz w:val="24"/>
          <w:szCs w:val="24"/>
        </w:rPr>
      </w:pPr>
    </w:p>
    <w:p w:rsidR="00973DCB" w:rsidRPr="00D23A5D" w:rsidRDefault="00973DCB" w:rsidP="000A3FA1">
      <w:pPr>
        <w:spacing w:after="0" w:line="240" w:lineRule="auto"/>
        <w:jc w:val="center"/>
        <w:rPr>
          <w:rFonts w:ascii="Arial" w:hAnsi="Arial" w:cs="Arial"/>
          <w:b/>
          <w:sz w:val="24"/>
          <w:szCs w:val="24"/>
        </w:rPr>
      </w:pP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Regidora Rosa Pérez Leal</w:t>
      </w: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973DCB" w:rsidRDefault="00973DCB" w:rsidP="000A3FA1">
      <w:pPr>
        <w:spacing w:line="240" w:lineRule="auto"/>
        <w:rPr>
          <w:rFonts w:ascii="Arial" w:hAnsi="Arial" w:cs="Arial"/>
          <w:sz w:val="24"/>
          <w:szCs w:val="24"/>
        </w:rPr>
      </w:pPr>
    </w:p>
    <w:p w:rsidR="005935AD" w:rsidRDefault="005935AD" w:rsidP="000A3FA1">
      <w:pPr>
        <w:spacing w:line="240" w:lineRule="auto"/>
        <w:rPr>
          <w:rFonts w:ascii="Arial" w:hAnsi="Arial" w:cs="Arial"/>
          <w:sz w:val="24"/>
          <w:szCs w:val="24"/>
        </w:rPr>
      </w:pPr>
    </w:p>
    <w:p w:rsidR="005935AD" w:rsidRDefault="005935AD" w:rsidP="000A3FA1">
      <w:pPr>
        <w:spacing w:line="240" w:lineRule="auto"/>
        <w:rPr>
          <w:rFonts w:ascii="Arial" w:hAnsi="Arial" w:cs="Arial"/>
          <w:sz w:val="24"/>
          <w:szCs w:val="24"/>
        </w:rPr>
      </w:pP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Regidora María del Rosario de los Santos Silva.</w:t>
      </w: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973DCB" w:rsidRDefault="00973DCB" w:rsidP="000A3FA1">
      <w:pPr>
        <w:spacing w:line="240" w:lineRule="auto"/>
        <w:rPr>
          <w:rFonts w:ascii="Arial" w:hAnsi="Arial" w:cs="Arial"/>
          <w:sz w:val="24"/>
          <w:szCs w:val="24"/>
        </w:rPr>
      </w:pPr>
    </w:p>
    <w:p w:rsidR="005935AD" w:rsidRDefault="005935AD" w:rsidP="000A3FA1">
      <w:pPr>
        <w:spacing w:line="240" w:lineRule="auto"/>
        <w:rPr>
          <w:rFonts w:ascii="Arial" w:hAnsi="Arial" w:cs="Arial"/>
          <w:sz w:val="24"/>
          <w:szCs w:val="24"/>
        </w:rPr>
      </w:pPr>
    </w:p>
    <w:p w:rsidR="005935AD" w:rsidRPr="00D23A5D" w:rsidRDefault="005935AD" w:rsidP="000A3FA1">
      <w:pPr>
        <w:spacing w:line="240" w:lineRule="auto"/>
        <w:rPr>
          <w:rFonts w:ascii="Arial" w:hAnsi="Arial" w:cs="Arial"/>
          <w:sz w:val="24"/>
          <w:szCs w:val="24"/>
        </w:rPr>
      </w:pP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sz w:val="24"/>
          <w:szCs w:val="24"/>
        </w:rPr>
        <w:t xml:space="preserve">.                 </w:t>
      </w:r>
      <w:r w:rsidRPr="00D23A5D">
        <w:rPr>
          <w:rFonts w:ascii="Arial" w:hAnsi="Arial" w:cs="Arial"/>
          <w:b/>
          <w:sz w:val="24"/>
          <w:szCs w:val="24"/>
        </w:rPr>
        <w:t>Regidor Iván Omar González Solís.</w:t>
      </w:r>
    </w:p>
    <w:p w:rsidR="00973DCB"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E474A0" w:rsidRDefault="00E474A0" w:rsidP="000A3FA1">
      <w:pPr>
        <w:spacing w:after="0" w:line="240" w:lineRule="auto"/>
        <w:jc w:val="center"/>
        <w:rPr>
          <w:rFonts w:ascii="Arial" w:hAnsi="Arial" w:cs="Arial"/>
          <w:b/>
          <w:sz w:val="24"/>
          <w:szCs w:val="24"/>
        </w:rPr>
      </w:pPr>
    </w:p>
    <w:p w:rsidR="00E474A0" w:rsidRDefault="00E474A0" w:rsidP="000A3FA1">
      <w:pPr>
        <w:spacing w:after="0" w:line="240" w:lineRule="auto"/>
        <w:jc w:val="center"/>
        <w:rPr>
          <w:rFonts w:ascii="Arial" w:hAnsi="Arial" w:cs="Arial"/>
          <w:b/>
          <w:sz w:val="24"/>
          <w:szCs w:val="24"/>
        </w:rPr>
      </w:pPr>
    </w:p>
    <w:p w:rsidR="00E474A0" w:rsidRDefault="00E474A0" w:rsidP="000A3FA1">
      <w:pPr>
        <w:spacing w:after="0" w:line="240" w:lineRule="auto"/>
        <w:jc w:val="center"/>
        <w:rPr>
          <w:rFonts w:ascii="Arial" w:hAnsi="Arial" w:cs="Arial"/>
          <w:b/>
          <w:sz w:val="24"/>
          <w:szCs w:val="24"/>
        </w:rPr>
      </w:pPr>
    </w:p>
    <w:p w:rsidR="00E474A0" w:rsidRDefault="00E474A0" w:rsidP="000A3FA1">
      <w:pPr>
        <w:spacing w:after="0" w:line="240" w:lineRule="auto"/>
        <w:jc w:val="center"/>
        <w:rPr>
          <w:rFonts w:ascii="Arial" w:hAnsi="Arial" w:cs="Arial"/>
          <w:b/>
          <w:sz w:val="24"/>
          <w:szCs w:val="24"/>
        </w:rPr>
      </w:pPr>
    </w:p>
    <w:p w:rsidR="005935AD" w:rsidRPr="00D23A5D" w:rsidRDefault="005935AD" w:rsidP="000A3FA1">
      <w:pPr>
        <w:spacing w:after="0" w:line="240" w:lineRule="auto"/>
        <w:jc w:val="center"/>
        <w:rPr>
          <w:rFonts w:ascii="Arial" w:hAnsi="Arial" w:cs="Arial"/>
          <w:b/>
          <w:sz w:val="24"/>
          <w:szCs w:val="24"/>
        </w:rPr>
      </w:pP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Regidora Alma Josefina Guerra Muñoz</w:t>
      </w:r>
    </w:p>
    <w:p w:rsidR="00973DCB"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291C55" w:rsidRDefault="00291C55" w:rsidP="000A3FA1">
      <w:pPr>
        <w:spacing w:after="0" w:line="240" w:lineRule="auto"/>
        <w:jc w:val="center"/>
        <w:rPr>
          <w:rFonts w:ascii="Arial" w:hAnsi="Arial" w:cs="Arial"/>
          <w:b/>
          <w:sz w:val="24"/>
          <w:szCs w:val="24"/>
        </w:rPr>
      </w:pPr>
    </w:p>
    <w:p w:rsidR="00291C55" w:rsidRDefault="00291C55" w:rsidP="000A3FA1">
      <w:pPr>
        <w:spacing w:after="0" w:line="240" w:lineRule="auto"/>
        <w:jc w:val="center"/>
        <w:rPr>
          <w:rFonts w:ascii="Arial" w:hAnsi="Arial" w:cs="Arial"/>
          <w:b/>
          <w:sz w:val="24"/>
          <w:szCs w:val="24"/>
        </w:rPr>
      </w:pPr>
    </w:p>
    <w:p w:rsidR="005935AD" w:rsidRDefault="005935AD" w:rsidP="000A3FA1">
      <w:pPr>
        <w:spacing w:after="0" w:line="240" w:lineRule="auto"/>
        <w:jc w:val="center"/>
        <w:rPr>
          <w:rFonts w:ascii="Arial" w:hAnsi="Arial" w:cs="Arial"/>
          <w:b/>
          <w:sz w:val="24"/>
          <w:szCs w:val="24"/>
        </w:rPr>
      </w:pPr>
    </w:p>
    <w:p w:rsidR="00291C55" w:rsidRDefault="00291C55"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291C55" w:rsidRDefault="00291C55" w:rsidP="000A3FA1">
      <w:pPr>
        <w:spacing w:after="0" w:line="240" w:lineRule="auto"/>
        <w:jc w:val="center"/>
        <w:rPr>
          <w:rFonts w:ascii="Arial" w:hAnsi="Arial" w:cs="Arial"/>
          <w:b/>
          <w:sz w:val="24"/>
          <w:szCs w:val="24"/>
        </w:rPr>
      </w:pPr>
      <w:r>
        <w:rPr>
          <w:rFonts w:ascii="Arial" w:hAnsi="Arial" w:cs="Arial"/>
          <w:b/>
          <w:sz w:val="24"/>
          <w:szCs w:val="24"/>
        </w:rPr>
        <w:t>Regidor Edgar Ricardo Ríos de Loza</w:t>
      </w:r>
    </w:p>
    <w:p w:rsidR="00291C55" w:rsidRDefault="00291C55"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5935AD" w:rsidRDefault="005935AD"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Pr="00D23A5D"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 xml:space="preserve">Regidora </w:t>
      </w:r>
      <w:r>
        <w:rPr>
          <w:rFonts w:ascii="Arial" w:hAnsi="Arial" w:cs="Arial"/>
          <w:b/>
          <w:sz w:val="24"/>
          <w:szCs w:val="24"/>
        </w:rPr>
        <w:t>Gabriela Juárez Piña</w:t>
      </w:r>
    </w:p>
    <w:p w:rsidR="000A3FA1"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5935AD" w:rsidRDefault="005935AD"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Pr="00D23A5D"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 xml:space="preserve">Regidora </w:t>
      </w:r>
      <w:r>
        <w:rPr>
          <w:rFonts w:ascii="Arial" w:hAnsi="Arial" w:cs="Arial"/>
          <w:b/>
          <w:sz w:val="24"/>
          <w:szCs w:val="24"/>
        </w:rPr>
        <w:t xml:space="preserve">María Teresa Arriaga </w:t>
      </w:r>
      <w:proofErr w:type="spellStart"/>
      <w:r>
        <w:rPr>
          <w:rFonts w:ascii="Arial" w:hAnsi="Arial" w:cs="Arial"/>
          <w:b/>
          <w:sz w:val="24"/>
          <w:szCs w:val="24"/>
        </w:rPr>
        <w:t>Amezola</w:t>
      </w:r>
      <w:proofErr w:type="spellEnd"/>
      <w:r>
        <w:rPr>
          <w:rFonts w:ascii="Arial" w:hAnsi="Arial" w:cs="Arial"/>
          <w:b/>
          <w:sz w:val="24"/>
          <w:szCs w:val="24"/>
        </w:rPr>
        <w:t xml:space="preserve">  </w:t>
      </w:r>
    </w:p>
    <w:p w:rsidR="000A3FA1"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5935AD" w:rsidRDefault="005935AD"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Pr="00D23A5D"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 xml:space="preserve">Regidora </w:t>
      </w:r>
      <w:r>
        <w:rPr>
          <w:rFonts w:ascii="Arial" w:hAnsi="Arial" w:cs="Arial"/>
          <w:b/>
          <w:sz w:val="24"/>
          <w:szCs w:val="24"/>
        </w:rPr>
        <w:t xml:space="preserve">Martha Genoveva Martínez González  </w:t>
      </w:r>
    </w:p>
    <w:p w:rsidR="000A3FA1"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5935AD" w:rsidRDefault="005935AD" w:rsidP="000A3FA1">
      <w:pPr>
        <w:spacing w:after="0" w:line="240" w:lineRule="auto"/>
        <w:jc w:val="center"/>
        <w:rPr>
          <w:rFonts w:ascii="Arial" w:hAnsi="Arial" w:cs="Arial"/>
          <w:b/>
          <w:sz w:val="24"/>
          <w:szCs w:val="24"/>
        </w:rPr>
      </w:pPr>
    </w:p>
    <w:p w:rsidR="000A3FA1" w:rsidRPr="00D23A5D"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 xml:space="preserve">Regidora </w:t>
      </w:r>
      <w:r>
        <w:rPr>
          <w:rFonts w:ascii="Arial" w:hAnsi="Arial" w:cs="Arial"/>
          <w:b/>
          <w:sz w:val="24"/>
          <w:szCs w:val="24"/>
        </w:rPr>
        <w:t xml:space="preserve">Margarita Camacho  Fabián  </w:t>
      </w:r>
    </w:p>
    <w:p w:rsidR="00BC6EC7"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DB1CEB" w:rsidRDefault="00DB1CEB" w:rsidP="000A3FA1">
      <w:pPr>
        <w:spacing w:after="0" w:line="240" w:lineRule="auto"/>
        <w:jc w:val="center"/>
        <w:rPr>
          <w:rFonts w:ascii="Arial" w:hAnsi="Arial" w:cs="Arial"/>
          <w:b/>
          <w:sz w:val="24"/>
          <w:szCs w:val="24"/>
        </w:rPr>
      </w:pPr>
    </w:p>
    <w:p w:rsidR="00DB1CEB" w:rsidRDefault="00DB1CEB" w:rsidP="000A3FA1">
      <w:pPr>
        <w:spacing w:after="0" w:line="240" w:lineRule="auto"/>
        <w:jc w:val="center"/>
        <w:rPr>
          <w:rFonts w:ascii="Arial" w:hAnsi="Arial" w:cs="Arial"/>
          <w:b/>
          <w:sz w:val="24"/>
          <w:szCs w:val="24"/>
        </w:rPr>
      </w:pPr>
    </w:p>
    <w:p w:rsidR="00DB1CEB" w:rsidRDefault="00DB1CEB" w:rsidP="000A3FA1">
      <w:pPr>
        <w:spacing w:after="0" w:line="240" w:lineRule="auto"/>
        <w:jc w:val="center"/>
        <w:rPr>
          <w:rFonts w:ascii="Arial" w:hAnsi="Arial" w:cs="Arial"/>
          <w:b/>
          <w:sz w:val="24"/>
          <w:szCs w:val="24"/>
        </w:rPr>
      </w:pPr>
    </w:p>
    <w:p w:rsidR="00DB1CEB" w:rsidRDefault="00DB1CEB" w:rsidP="000A3FA1">
      <w:pPr>
        <w:spacing w:after="0" w:line="240" w:lineRule="auto"/>
        <w:jc w:val="center"/>
        <w:rPr>
          <w:rFonts w:ascii="Arial" w:hAnsi="Arial" w:cs="Arial"/>
          <w:b/>
          <w:sz w:val="24"/>
          <w:szCs w:val="24"/>
        </w:rPr>
      </w:pPr>
    </w:p>
    <w:p w:rsidR="00DB1CEB" w:rsidRDefault="00DB1CEB" w:rsidP="000A3FA1">
      <w:pPr>
        <w:spacing w:after="0" w:line="240" w:lineRule="auto"/>
        <w:jc w:val="center"/>
        <w:rPr>
          <w:rFonts w:ascii="Arial" w:hAnsi="Arial" w:cs="Arial"/>
          <w:b/>
          <w:sz w:val="24"/>
          <w:szCs w:val="24"/>
        </w:rPr>
      </w:pPr>
    </w:p>
    <w:p w:rsidR="00DB1CEB" w:rsidRPr="00DB1CEB" w:rsidRDefault="00DB1CEB" w:rsidP="00DB1CEB">
      <w:pPr>
        <w:spacing w:after="0" w:line="240" w:lineRule="auto"/>
        <w:jc w:val="center"/>
        <w:rPr>
          <w:rFonts w:ascii="Arial" w:hAnsi="Arial" w:cs="Arial"/>
          <w:b/>
          <w:sz w:val="24"/>
          <w:szCs w:val="24"/>
        </w:rPr>
      </w:pPr>
      <w:r w:rsidRPr="00D23A5D">
        <w:rPr>
          <w:rFonts w:ascii="Arial" w:hAnsi="Arial" w:cs="Arial"/>
          <w:b/>
          <w:sz w:val="24"/>
          <w:szCs w:val="24"/>
        </w:rPr>
        <w:t xml:space="preserve">Regidora </w:t>
      </w:r>
      <w:r>
        <w:rPr>
          <w:rFonts w:ascii="Arial" w:hAnsi="Arial" w:cs="Arial"/>
          <w:b/>
          <w:sz w:val="24"/>
          <w:szCs w:val="24"/>
        </w:rPr>
        <w:t xml:space="preserve">Miguel </w:t>
      </w:r>
      <w:r w:rsidRPr="00DB1CEB">
        <w:rPr>
          <w:rFonts w:ascii="Arial" w:eastAsia="BatangChe" w:hAnsi="Arial" w:cs="Arial"/>
          <w:b/>
          <w:color w:val="000000"/>
          <w:sz w:val="24"/>
          <w:szCs w:val="24"/>
          <w:lang w:eastAsia="es-MX"/>
        </w:rPr>
        <w:t>Carrillo Gómez</w:t>
      </w:r>
    </w:p>
    <w:p w:rsidR="00DB1CEB" w:rsidRDefault="00DB1CEB" w:rsidP="00DB1CE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DB1CEB" w:rsidRPr="00D23A5D" w:rsidRDefault="00DB1CEB" w:rsidP="000A3FA1">
      <w:pPr>
        <w:spacing w:after="0" w:line="240" w:lineRule="auto"/>
        <w:jc w:val="center"/>
        <w:rPr>
          <w:rFonts w:ascii="Arial" w:hAnsi="Arial" w:cs="Arial"/>
          <w:sz w:val="24"/>
          <w:szCs w:val="24"/>
        </w:rPr>
      </w:pPr>
      <w:bookmarkStart w:id="0" w:name="_GoBack"/>
      <w:bookmarkEnd w:id="0"/>
    </w:p>
    <w:sectPr w:rsidR="00DB1CEB" w:rsidRPr="00D23A5D" w:rsidSect="007667C3">
      <w:footerReference w:type="default" r:id="rId9"/>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54" w:rsidRDefault="00DC0854" w:rsidP="00E474A0">
      <w:pPr>
        <w:spacing w:after="0" w:line="240" w:lineRule="auto"/>
      </w:pPr>
      <w:r>
        <w:separator/>
      </w:r>
    </w:p>
  </w:endnote>
  <w:endnote w:type="continuationSeparator" w:id="0">
    <w:p w:rsidR="00DC0854" w:rsidRDefault="00DC0854" w:rsidP="00E4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A0" w:rsidRPr="00E474A0" w:rsidRDefault="00E474A0" w:rsidP="00E474A0">
    <w:pPr>
      <w:pStyle w:val="Piedepgina"/>
      <w:jc w:val="center"/>
      <w:rPr>
        <w:rFonts w:ascii="Arial" w:hAnsi="Arial" w:cs="Arial"/>
        <w:b/>
        <w:sz w:val="20"/>
        <w:szCs w:val="20"/>
      </w:rPr>
    </w:pPr>
    <w:r w:rsidRPr="00E474A0">
      <w:rPr>
        <w:rFonts w:ascii="Arial" w:hAnsi="Arial" w:cs="Arial"/>
        <w:b/>
        <w:sz w:val="20"/>
        <w:szCs w:val="20"/>
      </w:rPr>
      <w:t>Minuta de la Comisión de Hacienda Patrimonio y Presupuesto</w:t>
    </w:r>
  </w:p>
  <w:p w:rsidR="00E474A0" w:rsidRPr="00E474A0" w:rsidRDefault="00E474A0" w:rsidP="00E474A0">
    <w:pPr>
      <w:pStyle w:val="Piedepgina"/>
      <w:rPr>
        <w:rFonts w:ascii="Arial" w:hAnsi="Arial" w:cs="Arial"/>
        <w:b/>
        <w:sz w:val="20"/>
        <w:szCs w:val="20"/>
      </w:rPr>
    </w:pPr>
    <w:r w:rsidRPr="00E474A0">
      <w:rPr>
        <w:rFonts w:ascii="Arial" w:hAnsi="Arial" w:cs="Arial"/>
        <w:b/>
        <w:sz w:val="20"/>
        <w:szCs w:val="20"/>
      </w:rPr>
      <w:tab/>
    </w:r>
    <w:r w:rsidR="008252CF">
      <w:rPr>
        <w:rFonts w:ascii="Arial" w:hAnsi="Arial" w:cs="Arial"/>
        <w:b/>
        <w:sz w:val="20"/>
        <w:szCs w:val="20"/>
      </w:rPr>
      <w:t>Viernes 04 de Mayo</w:t>
    </w:r>
    <w:r w:rsidRPr="00E474A0">
      <w:rPr>
        <w:rFonts w:ascii="Arial" w:hAnsi="Arial" w:cs="Arial"/>
        <w:b/>
        <w:sz w:val="20"/>
        <w:szCs w:val="20"/>
      </w:rPr>
      <w:t xml:space="preserve"> del 2018</w:t>
    </w:r>
  </w:p>
  <w:p w:rsidR="00E474A0" w:rsidRPr="00E474A0" w:rsidRDefault="00E474A0" w:rsidP="00E474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54" w:rsidRDefault="00DC0854" w:rsidP="00E474A0">
      <w:pPr>
        <w:spacing w:after="0" w:line="240" w:lineRule="auto"/>
      </w:pPr>
      <w:r>
        <w:separator/>
      </w:r>
    </w:p>
  </w:footnote>
  <w:footnote w:type="continuationSeparator" w:id="0">
    <w:p w:rsidR="00DC0854" w:rsidRDefault="00DC0854" w:rsidP="00E47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9A0"/>
    <w:multiLevelType w:val="hybridMultilevel"/>
    <w:tmpl w:val="80BAF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6239CB"/>
    <w:multiLevelType w:val="hybridMultilevel"/>
    <w:tmpl w:val="D214E0D0"/>
    <w:lvl w:ilvl="0" w:tplc="79A2AD0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1C3688A"/>
    <w:multiLevelType w:val="hybridMultilevel"/>
    <w:tmpl w:val="3E50D006"/>
    <w:lvl w:ilvl="0" w:tplc="E632B618">
      <w:numFmt w:val="bullet"/>
      <w:lvlText w:val=""/>
      <w:lvlJc w:val="left"/>
      <w:pPr>
        <w:ind w:left="720" w:hanging="360"/>
      </w:pPr>
      <w:rPr>
        <w:rFonts w:ascii="Wingdings" w:eastAsia="Calibr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CB"/>
    <w:rsid w:val="00013A21"/>
    <w:rsid w:val="000A3FA1"/>
    <w:rsid w:val="000A5A26"/>
    <w:rsid w:val="000A5A8A"/>
    <w:rsid w:val="00156691"/>
    <w:rsid w:val="00162586"/>
    <w:rsid w:val="0016688C"/>
    <w:rsid w:val="001A172C"/>
    <w:rsid w:val="001C5829"/>
    <w:rsid w:val="001D2AF5"/>
    <w:rsid w:val="0021331F"/>
    <w:rsid w:val="00216C95"/>
    <w:rsid w:val="002672B6"/>
    <w:rsid w:val="00291C55"/>
    <w:rsid w:val="002A0E4B"/>
    <w:rsid w:val="002C1EC2"/>
    <w:rsid w:val="002E0106"/>
    <w:rsid w:val="00305024"/>
    <w:rsid w:val="00327B7A"/>
    <w:rsid w:val="00330F2A"/>
    <w:rsid w:val="00387A59"/>
    <w:rsid w:val="00392A36"/>
    <w:rsid w:val="003A2D3B"/>
    <w:rsid w:val="003F3541"/>
    <w:rsid w:val="004374C6"/>
    <w:rsid w:val="0051648B"/>
    <w:rsid w:val="005935AD"/>
    <w:rsid w:val="005E2E66"/>
    <w:rsid w:val="00602928"/>
    <w:rsid w:val="00616E0C"/>
    <w:rsid w:val="00647AD4"/>
    <w:rsid w:val="0065284D"/>
    <w:rsid w:val="006571F9"/>
    <w:rsid w:val="00665C3E"/>
    <w:rsid w:val="00680037"/>
    <w:rsid w:val="00682131"/>
    <w:rsid w:val="006A4FFA"/>
    <w:rsid w:val="006E4346"/>
    <w:rsid w:val="00702A98"/>
    <w:rsid w:val="00713C29"/>
    <w:rsid w:val="007179C4"/>
    <w:rsid w:val="0076036A"/>
    <w:rsid w:val="00765FB2"/>
    <w:rsid w:val="007667C3"/>
    <w:rsid w:val="00784DD5"/>
    <w:rsid w:val="007A11C3"/>
    <w:rsid w:val="00813850"/>
    <w:rsid w:val="008252CF"/>
    <w:rsid w:val="00834AAD"/>
    <w:rsid w:val="0087183A"/>
    <w:rsid w:val="008A1E47"/>
    <w:rsid w:val="008D3DAE"/>
    <w:rsid w:val="008F6CEB"/>
    <w:rsid w:val="00947705"/>
    <w:rsid w:val="00973DCB"/>
    <w:rsid w:val="009D3A07"/>
    <w:rsid w:val="009E5F3D"/>
    <w:rsid w:val="00A0296A"/>
    <w:rsid w:val="00A242C6"/>
    <w:rsid w:val="00A528C2"/>
    <w:rsid w:val="00A66C4A"/>
    <w:rsid w:val="00AE2DDC"/>
    <w:rsid w:val="00AE5B4B"/>
    <w:rsid w:val="00B147AB"/>
    <w:rsid w:val="00B167C0"/>
    <w:rsid w:val="00B246CF"/>
    <w:rsid w:val="00B53A42"/>
    <w:rsid w:val="00B57AEA"/>
    <w:rsid w:val="00BC6EC7"/>
    <w:rsid w:val="00BE1250"/>
    <w:rsid w:val="00C433B1"/>
    <w:rsid w:val="00C55F9E"/>
    <w:rsid w:val="00C77527"/>
    <w:rsid w:val="00CB2862"/>
    <w:rsid w:val="00CD0245"/>
    <w:rsid w:val="00D23A5D"/>
    <w:rsid w:val="00D27867"/>
    <w:rsid w:val="00DB1CEB"/>
    <w:rsid w:val="00DC0854"/>
    <w:rsid w:val="00E43302"/>
    <w:rsid w:val="00E474A0"/>
    <w:rsid w:val="00E640F2"/>
    <w:rsid w:val="00EF03AB"/>
    <w:rsid w:val="00F2717D"/>
    <w:rsid w:val="00F96413"/>
    <w:rsid w:val="00FB6C0B"/>
    <w:rsid w:val="00FC6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C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3DCB"/>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E4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4A0"/>
    <w:rPr>
      <w:rFonts w:ascii="Calibri" w:eastAsia="Calibri" w:hAnsi="Calibri" w:cs="Times New Roman"/>
    </w:rPr>
  </w:style>
  <w:style w:type="paragraph" w:styleId="Piedepgina">
    <w:name w:val="footer"/>
    <w:basedOn w:val="Normal"/>
    <w:link w:val="PiedepginaCar"/>
    <w:uiPriority w:val="99"/>
    <w:unhideWhenUsed/>
    <w:rsid w:val="00E4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4A0"/>
    <w:rPr>
      <w:rFonts w:ascii="Calibri" w:eastAsia="Calibri" w:hAnsi="Calibri" w:cs="Times New Roman"/>
    </w:rPr>
  </w:style>
  <w:style w:type="paragraph" w:styleId="Textodeglobo">
    <w:name w:val="Balloon Text"/>
    <w:basedOn w:val="Normal"/>
    <w:link w:val="TextodegloboCar"/>
    <w:uiPriority w:val="99"/>
    <w:semiHidden/>
    <w:unhideWhenUsed/>
    <w:rsid w:val="00647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AD4"/>
    <w:rPr>
      <w:rFonts w:ascii="Tahoma" w:eastAsia="Calibri" w:hAnsi="Tahoma" w:cs="Tahoma"/>
      <w:sz w:val="16"/>
      <w:szCs w:val="16"/>
    </w:rPr>
  </w:style>
  <w:style w:type="paragraph" w:customStyle="1" w:styleId="Sinespaciado1">
    <w:name w:val="Sin espaciado1"/>
    <w:uiPriority w:val="99"/>
    <w:rsid w:val="008252C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C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3DCB"/>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E4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4A0"/>
    <w:rPr>
      <w:rFonts w:ascii="Calibri" w:eastAsia="Calibri" w:hAnsi="Calibri" w:cs="Times New Roman"/>
    </w:rPr>
  </w:style>
  <w:style w:type="paragraph" w:styleId="Piedepgina">
    <w:name w:val="footer"/>
    <w:basedOn w:val="Normal"/>
    <w:link w:val="PiedepginaCar"/>
    <w:uiPriority w:val="99"/>
    <w:unhideWhenUsed/>
    <w:rsid w:val="00E4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4A0"/>
    <w:rPr>
      <w:rFonts w:ascii="Calibri" w:eastAsia="Calibri" w:hAnsi="Calibri" w:cs="Times New Roman"/>
    </w:rPr>
  </w:style>
  <w:style w:type="paragraph" w:styleId="Textodeglobo">
    <w:name w:val="Balloon Text"/>
    <w:basedOn w:val="Normal"/>
    <w:link w:val="TextodegloboCar"/>
    <w:uiPriority w:val="99"/>
    <w:semiHidden/>
    <w:unhideWhenUsed/>
    <w:rsid w:val="00647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AD4"/>
    <w:rPr>
      <w:rFonts w:ascii="Tahoma" w:eastAsia="Calibri" w:hAnsi="Tahoma" w:cs="Tahoma"/>
      <w:sz w:val="16"/>
      <w:szCs w:val="16"/>
    </w:rPr>
  </w:style>
  <w:style w:type="paragraph" w:customStyle="1" w:styleId="Sinespaciado1">
    <w:name w:val="Sin espaciado1"/>
    <w:uiPriority w:val="99"/>
    <w:rsid w:val="008252C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5</Pages>
  <Words>979</Words>
  <Characters>5388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47</cp:revision>
  <cp:lastPrinted>2018-05-11T18:44:00Z</cp:lastPrinted>
  <dcterms:created xsi:type="dcterms:W3CDTF">2018-04-23T18:09:00Z</dcterms:created>
  <dcterms:modified xsi:type="dcterms:W3CDTF">2018-05-11T18:47:00Z</dcterms:modified>
</cp:coreProperties>
</file>