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61" w:rsidRPr="00675834" w:rsidRDefault="00011304" w:rsidP="0074649B">
      <w:pPr>
        <w:jc w:val="center"/>
        <w:rPr>
          <w:rFonts w:ascii="Times New Roman" w:hAnsi="Times New Roman" w:cs="Times New Roman"/>
          <w:b/>
          <w:sz w:val="28"/>
          <w:szCs w:val="28"/>
        </w:rPr>
      </w:pPr>
      <w:r w:rsidRPr="00675834">
        <w:rPr>
          <w:rFonts w:ascii="Times New Roman" w:hAnsi="Times New Roman" w:cs="Times New Roman"/>
          <w:b/>
          <w:sz w:val="28"/>
          <w:szCs w:val="28"/>
        </w:rPr>
        <w:t>Sesión de</w:t>
      </w:r>
      <w:r w:rsidR="00723161" w:rsidRPr="00675834">
        <w:rPr>
          <w:rFonts w:ascii="Times New Roman" w:hAnsi="Times New Roman" w:cs="Times New Roman"/>
          <w:b/>
          <w:sz w:val="28"/>
          <w:szCs w:val="28"/>
        </w:rPr>
        <w:t xml:space="preserve"> la Comisión Edilicia de </w:t>
      </w:r>
      <w:r w:rsidR="00544B66" w:rsidRPr="00675834">
        <w:rPr>
          <w:rFonts w:ascii="Times New Roman" w:hAnsi="Times New Roman" w:cs="Times New Roman"/>
          <w:b/>
          <w:sz w:val="28"/>
          <w:szCs w:val="28"/>
        </w:rPr>
        <w:t xml:space="preserve">Cooperación Internacional </w:t>
      </w:r>
      <w:r w:rsidR="00723161" w:rsidRPr="00675834">
        <w:rPr>
          <w:rFonts w:ascii="Times New Roman" w:hAnsi="Times New Roman" w:cs="Times New Roman"/>
          <w:b/>
          <w:sz w:val="28"/>
          <w:szCs w:val="28"/>
        </w:rPr>
        <w:t>del H. Ayuntamiento de San Pedro Tlaquepaque.</w:t>
      </w:r>
    </w:p>
    <w:p w:rsidR="00544B66" w:rsidRPr="00675834" w:rsidRDefault="00544B66" w:rsidP="00544B66">
      <w:pPr>
        <w:jc w:val="both"/>
        <w:rPr>
          <w:rFonts w:ascii="Times New Roman" w:hAnsi="Times New Roman" w:cs="Times New Roman"/>
          <w:sz w:val="28"/>
          <w:szCs w:val="28"/>
        </w:rPr>
      </w:pPr>
      <w:r w:rsidRPr="00675834">
        <w:rPr>
          <w:rFonts w:ascii="Times New Roman" w:hAnsi="Times New Roman" w:cs="Times New Roman"/>
          <w:sz w:val="28"/>
          <w:szCs w:val="28"/>
        </w:rPr>
        <w:t>Siendo las</w:t>
      </w:r>
      <w:r w:rsidR="004153D8">
        <w:rPr>
          <w:rFonts w:ascii="Times New Roman" w:hAnsi="Times New Roman" w:cs="Times New Roman"/>
          <w:sz w:val="28"/>
          <w:szCs w:val="28"/>
        </w:rPr>
        <w:t>11:04</w:t>
      </w:r>
      <w:r w:rsidRPr="00675834">
        <w:rPr>
          <w:rFonts w:ascii="Times New Roman" w:hAnsi="Times New Roman" w:cs="Times New Roman"/>
          <w:sz w:val="28"/>
          <w:szCs w:val="28"/>
        </w:rPr>
        <w:t xml:space="preserve"> horas del día </w:t>
      </w:r>
      <w:r w:rsidR="002D0B73">
        <w:rPr>
          <w:rFonts w:ascii="Times New Roman" w:hAnsi="Times New Roman" w:cs="Times New Roman"/>
          <w:sz w:val="28"/>
          <w:szCs w:val="28"/>
        </w:rPr>
        <w:t>miércoles 11</w:t>
      </w:r>
      <w:r w:rsidR="00D4769B">
        <w:rPr>
          <w:rFonts w:ascii="Times New Roman" w:hAnsi="Times New Roman" w:cs="Times New Roman"/>
          <w:sz w:val="28"/>
          <w:szCs w:val="28"/>
        </w:rPr>
        <w:t xml:space="preserve"> de octubr</w:t>
      </w:r>
      <w:r w:rsidR="00CA7412" w:rsidRPr="00675834">
        <w:rPr>
          <w:rFonts w:ascii="Times New Roman" w:hAnsi="Times New Roman" w:cs="Times New Roman"/>
          <w:sz w:val="28"/>
          <w:szCs w:val="28"/>
        </w:rPr>
        <w:t>e</w:t>
      </w:r>
      <w:r w:rsidR="008A3AC4" w:rsidRPr="00675834">
        <w:rPr>
          <w:rFonts w:ascii="Times New Roman" w:hAnsi="Times New Roman" w:cs="Times New Roman"/>
          <w:sz w:val="28"/>
          <w:szCs w:val="28"/>
        </w:rPr>
        <w:t xml:space="preserve"> de 2017</w:t>
      </w:r>
      <w:r w:rsidRPr="00675834">
        <w:rPr>
          <w:rFonts w:ascii="Times New Roman" w:hAnsi="Times New Roman" w:cs="Times New Roman"/>
          <w:sz w:val="28"/>
          <w:szCs w:val="28"/>
        </w:rPr>
        <w:t xml:space="preserve">, nos reunimos en Sala de </w:t>
      </w:r>
      <w:r w:rsidR="002D01CA">
        <w:rPr>
          <w:rFonts w:ascii="Times New Roman" w:hAnsi="Times New Roman" w:cs="Times New Roman"/>
          <w:sz w:val="28"/>
          <w:szCs w:val="28"/>
        </w:rPr>
        <w:t>Sesiones de Cabildo</w:t>
      </w:r>
      <w:r w:rsidRPr="00675834">
        <w:rPr>
          <w:rFonts w:ascii="Times New Roman" w:hAnsi="Times New Roman" w:cs="Times New Roman"/>
          <w:sz w:val="28"/>
          <w:szCs w:val="28"/>
        </w:rPr>
        <w:t xml:space="preserve"> ubicada en Calle Independencia número 58 en el Municipio de San Pedro Tlaquepaque,  lugar donde se señaló para llevar a cabo la </w:t>
      </w:r>
      <w:r w:rsidR="00CA7412" w:rsidRPr="00675834">
        <w:rPr>
          <w:rFonts w:ascii="Times New Roman" w:hAnsi="Times New Roman" w:cs="Times New Roman"/>
          <w:sz w:val="28"/>
          <w:szCs w:val="28"/>
        </w:rPr>
        <w:t>Sesión Ordinaria de la</w:t>
      </w:r>
      <w:r w:rsidRPr="00675834">
        <w:rPr>
          <w:rFonts w:ascii="Times New Roman" w:hAnsi="Times New Roman" w:cs="Times New Roman"/>
          <w:sz w:val="28"/>
          <w:szCs w:val="28"/>
        </w:rPr>
        <w:t xml:space="preserve"> Comisión Edilicia de Cooperación Internacional, lo anterior de conformidad a lo establecido con el: </w:t>
      </w:r>
    </w:p>
    <w:p w:rsidR="00544B66" w:rsidRPr="00675834" w:rsidRDefault="00544B66" w:rsidP="00544B66">
      <w:pPr>
        <w:jc w:val="both"/>
        <w:rPr>
          <w:rFonts w:ascii="Times New Roman" w:hAnsi="Times New Roman" w:cs="Times New Roman"/>
          <w:sz w:val="28"/>
          <w:szCs w:val="28"/>
        </w:rPr>
      </w:pPr>
      <w:r w:rsidRPr="00675834">
        <w:rPr>
          <w:rFonts w:ascii="Times New Roman" w:hAnsi="Times New Roman" w:cs="Times New Roman"/>
          <w:sz w:val="28"/>
          <w:szCs w:val="28"/>
        </w:rPr>
        <w:t>Artículos 27 y 49 fracciones II de la Ley del Gobierno y la Administración Pública Municipal del Estado de Jalisco</w:t>
      </w:r>
      <w:r w:rsidR="00DA539D" w:rsidRPr="00675834">
        <w:rPr>
          <w:rFonts w:ascii="Times New Roman" w:hAnsi="Times New Roman" w:cs="Times New Roman"/>
          <w:sz w:val="28"/>
          <w:szCs w:val="28"/>
        </w:rPr>
        <w:t>, y</w:t>
      </w:r>
    </w:p>
    <w:p w:rsidR="00544B66" w:rsidRPr="00675834" w:rsidRDefault="00DA539D" w:rsidP="00544B66">
      <w:pPr>
        <w:jc w:val="both"/>
        <w:rPr>
          <w:rFonts w:ascii="Times New Roman" w:hAnsi="Times New Roman" w:cs="Times New Roman"/>
          <w:sz w:val="28"/>
          <w:szCs w:val="28"/>
        </w:rPr>
      </w:pPr>
      <w:r w:rsidRPr="00675834">
        <w:rPr>
          <w:rFonts w:ascii="Times New Roman" w:hAnsi="Times New Roman" w:cs="Times New Roman"/>
          <w:sz w:val="28"/>
          <w:szCs w:val="28"/>
        </w:rPr>
        <w:t>Artículo 76 del Reglamento de Gobierno y la Administración Pública del Ayuntamiento Constitucional de San Pedro Tlaque</w:t>
      </w:r>
      <w:bookmarkStart w:id="0" w:name="_GoBack"/>
      <w:bookmarkEnd w:id="0"/>
      <w:r w:rsidRPr="00675834">
        <w:rPr>
          <w:rFonts w:ascii="Times New Roman" w:hAnsi="Times New Roman" w:cs="Times New Roman"/>
          <w:sz w:val="28"/>
          <w:szCs w:val="28"/>
        </w:rPr>
        <w:t>paque</w:t>
      </w:r>
    </w:p>
    <w:p w:rsidR="00DA539D" w:rsidRPr="00675834" w:rsidRDefault="004153D8" w:rsidP="00DA539D">
      <w:pPr>
        <w:jc w:val="both"/>
        <w:rPr>
          <w:rFonts w:ascii="Times New Roman" w:hAnsi="Times New Roman" w:cs="Times New Roman"/>
          <w:sz w:val="28"/>
          <w:szCs w:val="28"/>
        </w:rPr>
      </w:pPr>
      <w:r>
        <w:rPr>
          <w:rFonts w:ascii="Times New Roman" w:hAnsi="Times New Roman" w:cs="Times New Roman"/>
          <w:sz w:val="28"/>
          <w:szCs w:val="28"/>
        </w:rPr>
        <w:t>Se procedió</w:t>
      </w:r>
      <w:r w:rsidR="00DA539D" w:rsidRPr="00675834">
        <w:rPr>
          <w:rFonts w:ascii="Times New Roman" w:hAnsi="Times New Roman" w:cs="Times New Roman"/>
          <w:sz w:val="28"/>
          <w:szCs w:val="28"/>
        </w:rPr>
        <w:t xml:space="preserve"> </w:t>
      </w:r>
      <w:r w:rsidRPr="004153D8">
        <w:rPr>
          <w:rFonts w:ascii="Times New Roman" w:hAnsi="Times New Roman" w:cs="Times New Roman"/>
          <w:sz w:val="28"/>
          <w:szCs w:val="28"/>
        </w:rPr>
        <w:t>a t</w:t>
      </w:r>
      <w:r w:rsidR="00DA539D" w:rsidRPr="004153D8">
        <w:rPr>
          <w:rFonts w:ascii="Times New Roman" w:hAnsi="Times New Roman" w:cs="Times New Roman"/>
          <w:sz w:val="28"/>
          <w:szCs w:val="28"/>
        </w:rPr>
        <w:t>omar lista, para la verificación del quórum legal, y así aprobar el orden del día:</w:t>
      </w:r>
    </w:p>
    <w:p w:rsidR="00DA539D" w:rsidRPr="00675834" w:rsidRDefault="00DA539D" w:rsidP="00DA539D">
      <w:pPr>
        <w:jc w:val="both"/>
        <w:rPr>
          <w:rFonts w:ascii="Times New Roman" w:hAnsi="Times New Roman" w:cs="Times New Roman"/>
          <w:sz w:val="28"/>
          <w:szCs w:val="28"/>
        </w:rPr>
      </w:pPr>
      <w:r w:rsidRPr="00675834">
        <w:rPr>
          <w:rFonts w:ascii="Times New Roman" w:hAnsi="Times New Roman" w:cs="Times New Roman"/>
          <w:sz w:val="28"/>
          <w:szCs w:val="28"/>
        </w:rPr>
        <w:t xml:space="preserve">Regidora. Lic. Lourdes </w:t>
      </w:r>
      <w:proofErr w:type="spellStart"/>
      <w:r w:rsidRPr="00675834">
        <w:rPr>
          <w:rFonts w:ascii="Times New Roman" w:hAnsi="Times New Roman" w:cs="Times New Roman"/>
          <w:sz w:val="28"/>
          <w:szCs w:val="28"/>
        </w:rPr>
        <w:t>Celenia</w:t>
      </w:r>
      <w:proofErr w:type="spellEnd"/>
      <w:r w:rsidRPr="00675834">
        <w:rPr>
          <w:rFonts w:ascii="Times New Roman" w:hAnsi="Times New Roman" w:cs="Times New Roman"/>
          <w:sz w:val="28"/>
          <w:szCs w:val="28"/>
        </w:rPr>
        <w:t xml:space="preserve"> Contreras González.</w:t>
      </w:r>
      <w:r w:rsidR="004153D8">
        <w:rPr>
          <w:rFonts w:ascii="Times New Roman" w:hAnsi="Times New Roman" w:cs="Times New Roman"/>
          <w:sz w:val="28"/>
          <w:szCs w:val="28"/>
        </w:rPr>
        <w:t xml:space="preserve"> (Presente)</w:t>
      </w:r>
    </w:p>
    <w:p w:rsidR="00DA539D" w:rsidRPr="00675834" w:rsidRDefault="00DA539D" w:rsidP="00DA539D">
      <w:pPr>
        <w:jc w:val="both"/>
        <w:rPr>
          <w:rFonts w:ascii="Times New Roman" w:hAnsi="Times New Roman" w:cs="Times New Roman"/>
          <w:sz w:val="28"/>
          <w:szCs w:val="28"/>
        </w:rPr>
      </w:pPr>
      <w:r w:rsidRPr="00675834">
        <w:rPr>
          <w:rFonts w:ascii="Times New Roman" w:hAnsi="Times New Roman" w:cs="Times New Roman"/>
          <w:sz w:val="28"/>
          <w:szCs w:val="28"/>
        </w:rPr>
        <w:t xml:space="preserve">Regidora. Lic. Mirna </w:t>
      </w:r>
      <w:proofErr w:type="spellStart"/>
      <w:r w:rsidRPr="00675834">
        <w:rPr>
          <w:rFonts w:ascii="Times New Roman" w:hAnsi="Times New Roman" w:cs="Times New Roman"/>
          <w:sz w:val="28"/>
          <w:szCs w:val="28"/>
        </w:rPr>
        <w:t>Citlalli</w:t>
      </w:r>
      <w:proofErr w:type="spellEnd"/>
      <w:r w:rsidRPr="00675834">
        <w:rPr>
          <w:rFonts w:ascii="Times New Roman" w:hAnsi="Times New Roman" w:cs="Times New Roman"/>
          <w:sz w:val="28"/>
          <w:szCs w:val="28"/>
        </w:rPr>
        <w:t xml:space="preserve"> Amaya De Luna.</w:t>
      </w:r>
      <w:r w:rsidR="004153D8">
        <w:rPr>
          <w:rFonts w:ascii="Times New Roman" w:hAnsi="Times New Roman" w:cs="Times New Roman"/>
          <w:sz w:val="28"/>
          <w:szCs w:val="28"/>
        </w:rPr>
        <w:t xml:space="preserve"> (Presente)</w:t>
      </w:r>
    </w:p>
    <w:p w:rsidR="00DA539D" w:rsidRPr="00675834" w:rsidRDefault="00DA539D" w:rsidP="00DA539D">
      <w:pPr>
        <w:jc w:val="both"/>
        <w:rPr>
          <w:rFonts w:ascii="Times New Roman" w:hAnsi="Times New Roman" w:cs="Times New Roman"/>
          <w:sz w:val="28"/>
          <w:szCs w:val="28"/>
        </w:rPr>
      </w:pPr>
      <w:r w:rsidRPr="00675834">
        <w:rPr>
          <w:rFonts w:ascii="Times New Roman" w:hAnsi="Times New Roman" w:cs="Times New Roman"/>
          <w:sz w:val="28"/>
          <w:szCs w:val="28"/>
        </w:rPr>
        <w:t>Regidora. Lic. Silvia Natalia Islas.</w:t>
      </w:r>
      <w:r w:rsidR="004153D8">
        <w:rPr>
          <w:rFonts w:ascii="Times New Roman" w:hAnsi="Times New Roman" w:cs="Times New Roman"/>
          <w:sz w:val="28"/>
          <w:szCs w:val="28"/>
        </w:rPr>
        <w:t xml:space="preserve"> (Presente)</w:t>
      </w:r>
    </w:p>
    <w:p w:rsidR="00DA539D" w:rsidRPr="00675834" w:rsidRDefault="00DA539D" w:rsidP="00DA539D">
      <w:pPr>
        <w:jc w:val="both"/>
        <w:rPr>
          <w:rFonts w:ascii="Times New Roman" w:hAnsi="Times New Roman" w:cs="Times New Roman"/>
          <w:sz w:val="28"/>
          <w:szCs w:val="28"/>
        </w:rPr>
      </w:pPr>
      <w:r w:rsidRPr="00675834">
        <w:rPr>
          <w:rFonts w:ascii="Times New Roman" w:hAnsi="Times New Roman" w:cs="Times New Roman"/>
          <w:sz w:val="28"/>
          <w:szCs w:val="28"/>
        </w:rPr>
        <w:t>Regidor. Lic. Miguel Silva Ramírez.</w:t>
      </w:r>
      <w:r w:rsidR="004153D8">
        <w:rPr>
          <w:rFonts w:ascii="Times New Roman" w:hAnsi="Times New Roman" w:cs="Times New Roman"/>
          <w:sz w:val="28"/>
          <w:szCs w:val="28"/>
        </w:rPr>
        <w:t xml:space="preserve"> (Presente)</w:t>
      </w:r>
    </w:p>
    <w:p w:rsidR="00DA539D" w:rsidRPr="00675834" w:rsidRDefault="00DA539D" w:rsidP="00DA539D">
      <w:pPr>
        <w:jc w:val="both"/>
        <w:rPr>
          <w:rFonts w:ascii="Times New Roman" w:hAnsi="Times New Roman" w:cs="Times New Roman"/>
          <w:sz w:val="28"/>
          <w:szCs w:val="28"/>
        </w:rPr>
      </w:pPr>
      <w:r w:rsidRPr="00675834">
        <w:rPr>
          <w:rFonts w:ascii="Times New Roman" w:hAnsi="Times New Roman" w:cs="Times New Roman"/>
          <w:sz w:val="28"/>
          <w:szCs w:val="28"/>
        </w:rPr>
        <w:t>Regidora. C. Rosa Pérez Leal.</w:t>
      </w:r>
      <w:r w:rsidR="004153D8">
        <w:rPr>
          <w:rFonts w:ascii="Times New Roman" w:hAnsi="Times New Roman" w:cs="Times New Roman"/>
          <w:sz w:val="28"/>
          <w:szCs w:val="28"/>
        </w:rPr>
        <w:t xml:space="preserve"> (Presente)</w:t>
      </w:r>
    </w:p>
    <w:p w:rsidR="00DA539D" w:rsidRPr="00675834" w:rsidRDefault="00DA539D" w:rsidP="00DA539D">
      <w:pPr>
        <w:jc w:val="both"/>
        <w:rPr>
          <w:rFonts w:ascii="Times New Roman" w:hAnsi="Times New Roman" w:cs="Times New Roman"/>
          <w:sz w:val="28"/>
          <w:szCs w:val="28"/>
        </w:rPr>
      </w:pPr>
      <w:r w:rsidRPr="00675834">
        <w:rPr>
          <w:rFonts w:ascii="Times New Roman" w:hAnsi="Times New Roman" w:cs="Times New Roman"/>
          <w:sz w:val="28"/>
          <w:szCs w:val="28"/>
        </w:rPr>
        <w:t xml:space="preserve">Regidor. Lic. </w:t>
      </w:r>
      <w:proofErr w:type="spellStart"/>
      <w:r w:rsidRPr="00675834">
        <w:rPr>
          <w:rFonts w:ascii="Times New Roman" w:hAnsi="Times New Roman" w:cs="Times New Roman"/>
          <w:sz w:val="28"/>
          <w:szCs w:val="28"/>
        </w:rPr>
        <w:t>Adenawer</w:t>
      </w:r>
      <w:proofErr w:type="spellEnd"/>
      <w:r w:rsidRPr="00675834">
        <w:rPr>
          <w:rFonts w:ascii="Times New Roman" w:hAnsi="Times New Roman" w:cs="Times New Roman"/>
          <w:sz w:val="28"/>
          <w:szCs w:val="28"/>
        </w:rPr>
        <w:t xml:space="preserve"> González Fierros.</w:t>
      </w:r>
      <w:r w:rsidR="004153D8">
        <w:rPr>
          <w:rFonts w:ascii="Times New Roman" w:hAnsi="Times New Roman" w:cs="Times New Roman"/>
          <w:sz w:val="28"/>
          <w:szCs w:val="28"/>
        </w:rPr>
        <w:t xml:space="preserve"> (Presente)</w:t>
      </w:r>
    </w:p>
    <w:p w:rsidR="00DA539D" w:rsidRPr="00675834" w:rsidRDefault="00DA539D" w:rsidP="00DA539D">
      <w:pPr>
        <w:jc w:val="both"/>
        <w:rPr>
          <w:rFonts w:ascii="Times New Roman" w:hAnsi="Times New Roman" w:cs="Times New Roman"/>
          <w:sz w:val="28"/>
          <w:szCs w:val="28"/>
        </w:rPr>
      </w:pPr>
      <w:r w:rsidRPr="00675834">
        <w:rPr>
          <w:rFonts w:ascii="Times New Roman" w:hAnsi="Times New Roman" w:cs="Times New Roman"/>
          <w:sz w:val="28"/>
          <w:szCs w:val="28"/>
        </w:rPr>
        <w:t>Regidor. Prof. Alfredo Fierros González.</w:t>
      </w:r>
      <w:r w:rsidR="004153D8">
        <w:rPr>
          <w:rFonts w:ascii="Times New Roman" w:hAnsi="Times New Roman" w:cs="Times New Roman"/>
          <w:sz w:val="28"/>
          <w:szCs w:val="28"/>
        </w:rPr>
        <w:t xml:space="preserve"> (Presente)</w:t>
      </w:r>
    </w:p>
    <w:p w:rsidR="00DA539D" w:rsidRPr="00675834" w:rsidRDefault="00DA539D" w:rsidP="00DA539D">
      <w:pPr>
        <w:jc w:val="both"/>
        <w:rPr>
          <w:rFonts w:ascii="Times New Roman" w:hAnsi="Times New Roman" w:cs="Times New Roman"/>
          <w:sz w:val="28"/>
          <w:szCs w:val="28"/>
        </w:rPr>
      </w:pPr>
      <w:r w:rsidRPr="00675834">
        <w:rPr>
          <w:rFonts w:ascii="Times New Roman" w:hAnsi="Times New Roman" w:cs="Times New Roman"/>
          <w:sz w:val="28"/>
          <w:szCs w:val="28"/>
        </w:rPr>
        <w:t>Regidora. Lic. Marcela Guadalupe Aceves Sánchez.</w:t>
      </w:r>
      <w:r w:rsidR="004153D8">
        <w:rPr>
          <w:rFonts w:ascii="Times New Roman" w:hAnsi="Times New Roman" w:cs="Times New Roman"/>
          <w:sz w:val="28"/>
          <w:szCs w:val="28"/>
        </w:rPr>
        <w:t xml:space="preserve"> (Presente)</w:t>
      </w:r>
    </w:p>
    <w:p w:rsidR="00DA539D" w:rsidRPr="00675834" w:rsidRDefault="00DA539D" w:rsidP="00DA539D">
      <w:pPr>
        <w:jc w:val="both"/>
        <w:rPr>
          <w:rFonts w:ascii="Times New Roman" w:hAnsi="Times New Roman" w:cs="Times New Roman"/>
          <w:sz w:val="28"/>
          <w:szCs w:val="28"/>
        </w:rPr>
      </w:pPr>
      <w:r w:rsidRPr="00675834">
        <w:rPr>
          <w:rFonts w:ascii="Times New Roman" w:hAnsi="Times New Roman" w:cs="Times New Roman"/>
          <w:sz w:val="28"/>
          <w:szCs w:val="28"/>
        </w:rPr>
        <w:t>Regidor. Lic. Marco Antonio Fuentes Ontiveros.</w:t>
      </w:r>
      <w:r w:rsidR="004153D8">
        <w:rPr>
          <w:rFonts w:ascii="Times New Roman" w:hAnsi="Times New Roman" w:cs="Times New Roman"/>
          <w:sz w:val="28"/>
          <w:szCs w:val="28"/>
        </w:rPr>
        <w:t xml:space="preserve"> (Presente)</w:t>
      </w:r>
    </w:p>
    <w:p w:rsidR="00DA539D" w:rsidRPr="00675834" w:rsidRDefault="00DA539D" w:rsidP="00DA539D">
      <w:pPr>
        <w:jc w:val="both"/>
        <w:rPr>
          <w:rFonts w:ascii="Times New Roman" w:hAnsi="Times New Roman" w:cs="Times New Roman"/>
          <w:sz w:val="28"/>
          <w:szCs w:val="28"/>
        </w:rPr>
      </w:pPr>
      <w:r w:rsidRPr="00675834">
        <w:rPr>
          <w:rFonts w:ascii="Times New Roman" w:hAnsi="Times New Roman" w:cs="Times New Roman"/>
          <w:sz w:val="28"/>
          <w:szCs w:val="28"/>
        </w:rPr>
        <w:t>Regidora. C. Daniela Elizabeth Chávez Estrada.</w:t>
      </w:r>
      <w:r w:rsidR="004153D8">
        <w:rPr>
          <w:rFonts w:ascii="Times New Roman" w:hAnsi="Times New Roman" w:cs="Times New Roman"/>
          <w:sz w:val="28"/>
          <w:szCs w:val="28"/>
        </w:rPr>
        <w:t xml:space="preserve"> (Presente)</w:t>
      </w:r>
    </w:p>
    <w:p w:rsidR="00AB185E" w:rsidRPr="00675834" w:rsidRDefault="004153D8" w:rsidP="00AB185E">
      <w:pPr>
        <w:jc w:val="both"/>
        <w:rPr>
          <w:rFonts w:ascii="Times New Roman" w:hAnsi="Times New Roman" w:cs="Times New Roman"/>
          <w:sz w:val="28"/>
          <w:szCs w:val="28"/>
        </w:rPr>
      </w:pPr>
      <w:r>
        <w:rPr>
          <w:rFonts w:ascii="Times New Roman" w:hAnsi="Times New Roman" w:cs="Times New Roman"/>
          <w:sz w:val="28"/>
          <w:szCs w:val="28"/>
        </w:rPr>
        <w:t>También se agradeció</w:t>
      </w:r>
      <w:r w:rsidR="00AB185E" w:rsidRPr="00675834">
        <w:rPr>
          <w:rFonts w:ascii="Times New Roman" w:hAnsi="Times New Roman" w:cs="Times New Roman"/>
          <w:sz w:val="28"/>
          <w:szCs w:val="28"/>
        </w:rPr>
        <w:t xml:space="preserve"> la asistencia de la Mtra. </w:t>
      </w:r>
      <w:proofErr w:type="spellStart"/>
      <w:r w:rsidR="00AB185E" w:rsidRPr="00675834">
        <w:rPr>
          <w:rFonts w:ascii="Times New Roman" w:hAnsi="Times New Roman" w:cs="Times New Roman"/>
          <w:sz w:val="28"/>
          <w:szCs w:val="28"/>
        </w:rPr>
        <w:t>Eyko</w:t>
      </w:r>
      <w:proofErr w:type="spellEnd"/>
      <w:r w:rsidR="00AB185E" w:rsidRPr="00675834">
        <w:rPr>
          <w:rFonts w:ascii="Times New Roman" w:hAnsi="Times New Roman" w:cs="Times New Roman"/>
          <w:sz w:val="28"/>
          <w:szCs w:val="28"/>
        </w:rPr>
        <w:t xml:space="preserve"> </w:t>
      </w:r>
      <w:proofErr w:type="spellStart"/>
      <w:r w:rsidR="00AB185E" w:rsidRPr="00675834">
        <w:rPr>
          <w:rFonts w:ascii="Times New Roman" w:hAnsi="Times New Roman" w:cs="Times New Roman"/>
          <w:sz w:val="28"/>
          <w:szCs w:val="28"/>
        </w:rPr>
        <w:t>Yomakiu</w:t>
      </w:r>
      <w:proofErr w:type="spellEnd"/>
      <w:r w:rsidR="00AB185E" w:rsidRPr="00675834">
        <w:rPr>
          <w:rFonts w:ascii="Times New Roman" w:hAnsi="Times New Roman" w:cs="Times New Roman"/>
          <w:sz w:val="28"/>
          <w:szCs w:val="28"/>
        </w:rPr>
        <w:t xml:space="preserve"> Tenorio Acosta, Directora de Actas y Acuerdos de la Secretaría del Ayuntamiento.</w:t>
      </w:r>
    </w:p>
    <w:p w:rsidR="00AB185E" w:rsidRPr="00675834" w:rsidRDefault="00AB185E" w:rsidP="00DA539D">
      <w:pPr>
        <w:jc w:val="both"/>
        <w:rPr>
          <w:rFonts w:ascii="Times New Roman" w:hAnsi="Times New Roman" w:cs="Times New Roman"/>
          <w:sz w:val="28"/>
          <w:szCs w:val="28"/>
        </w:rPr>
      </w:pPr>
    </w:p>
    <w:p w:rsidR="00DA539D" w:rsidRPr="004153D8" w:rsidRDefault="00DA539D" w:rsidP="00DA539D">
      <w:pPr>
        <w:pStyle w:val="Prrafodelista"/>
        <w:numPr>
          <w:ilvl w:val="0"/>
          <w:numId w:val="5"/>
        </w:numPr>
        <w:jc w:val="both"/>
        <w:rPr>
          <w:rFonts w:ascii="Times New Roman" w:hAnsi="Times New Roman" w:cs="Times New Roman"/>
          <w:sz w:val="28"/>
          <w:szCs w:val="28"/>
        </w:rPr>
      </w:pPr>
      <w:r w:rsidRPr="004153D8">
        <w:rPr>
          <w:rFonts w:ascii="Times New Roman" w:hAnsi="Times New Roman" w:cs="Times New Roman"/>
          <w:sz w:val="28"/>
          <w:szCs w:val="28"/>
        </w:rPr>
        <w:lastRenderedPageBreak/>
        <w:t>Decl</w:t>
      </w:r>
      <w:r w:rsidR="004153D8" w:rsidRPr="004153D8">
        <w:rPr>
          <w:rFonts w:ascii="Times New Roman" w:hAnsi="Times New Roman" w:cs="Times New Roman"/>
          <w:sz w:val="28"/>
          <w:szCs w:val="28"/>
        </w:rPr>
        <w:t>arando quórum legal se procedió</w:t>
      </w:r>
      <w:r w:rsidRPr="004153D8">
        <w:rPr>
          <w:rFonts w:ascii="Times New Roman" w:hAnsi="Times New Roman" w:cs="Times New Roman"/>
          <w:sz w:val="28"/>
          <w:szCs w:val="28"/>
        </w:rPr>
        <w:t xml:space="preserve"> a dar lectura para aprobar el orden del día:</w:t>
      </w:r>
    </w:p>
    <w:p w:rsidR="00DA539D" w:rsidRPr="00675834" w:rsidRDefault="00DA539D" w:rsidP="00DA539D">
      <w:pPr>
        <w:pStyle w:val="Prrafodelista"/>
        <w:jc w:val="both"/>
        <w:rPr>
          <w:rFonts w:ascii="Times New Roman" w:hAnsi="Times New Roman" w:cs="Times New Roman"/>
          <w:b/>
          <w:sz w:val="28"/>
          <w:szCs w:val="28"/>
        </w:rPr>
      </w:pPr>
    </w:p>
    <w:p w:rsidR="00CA7412" w:rsidRPr="00675834" w:rsidRDefault="00CA7412" w:rsidP="00CA7412">
      <w:pPr>
        <w:pStyle w:val="Prrafodelista"/>
        <w:numPr>
          <w:ilvl w:val="0"/>
          <w:numId w:val="15"/>
        </w:numPr>
        <w:spacing w:after="0" w:line="240" w:lineRule="auto"/>
        <w:rPr>
          <w:rFonts w:ascii="Times New Roman" w:hAnsi="Times New Roman" w:cs="Times New Roman"/>
          <w:sz w:val="28"/>
          <w:szCs w:val="28"/>
        </w:rPr>
      </w:pPr>
      <w:r w:rsidRPr="00675834">
        <w:rPr>
          <w:rFonts w:ascii="Times New Roman" w:hAnsi="Times New Roman" w:cs="Times New Roman"/>
          <w:sz w:val="28"/>
          <w:szCs w:val="28"/>
        </w:rPr>
        <w:t xml:space="preserve">Lectura y Aprobación del Orden del Día. </w:t>
      </w:r>
    </w:p>
    <w:p w:rsidR="00CA7412" w:rsidRPr="00675834" w:rsidRDefault="00CA7412" w:rsidP="00CA7412">
      <w:pPr>
        <w:pStyle w:val="Prrafodelista"/>
        <w:numPr>
          <w:ilvl w:val="0"/>
          <w:numId w:val="15"/>
        </w:numPr>
        <w:spacing w:after="0" w:line="240" w:lineRule="auto"/>
        <w:rPr>
          <w:rFonts w:ascii="Times New Roman" w:hAnsi="Times New Roman" w:cs="Times New Roman"/>
          <w:sz w:val="28"/>
          <w:szCs w:val="28"/>
        </w:rPr>
      </w:pPr>
      <w:r w:rsidRPr="00675834">
        <w:rPr>
          <w:rFonts w:ascii="Times New Roman" w:hAnsi="Times New Roman" w:cs="Times New Roman"/>
          <w:sz w:val="28"/>
          <w:szCs w:val="28"/>
        </w:rPr>
        <w:t>Asuntos turnados a la Comisión.</w:t>
      </w:r>
    </w:p>
    <w:p w:rsidR="00CA7412" w:rsidRPr="00675834" w:rsidRDefault="00CA7412" w:rsidP="00CA7412">
      <w:pPr>
        <w:pStyle w:val="Prrafodelista"/>
        <w:numPr>
          <w:ilvl w:val="0"/>
          <w:numId w:val="15"/>
        </w:numPr>
        <w:spacing w:after="0" w:line="240" w:lineRule="auto"/>
        <w:rPr>
          <w:rFonts w:ascii="Times New Roman" w:hAnsi="Times New Roman" w:cs="Times New Roman"/>
          <w:sz w:val="28"/>
          <w:szCs w:val="28"/>
        </w:rPr>
      </w:pPr>
      <w:r w:rsidRPr="00675834">
        <w:rPr>
          <w:rFonts w:ascii="Times New Roman" w:hAnsi="Times New Roman" w:cs="Times New Roman"/>
          <w:sz w:val="28"/>
          <w:szCs w:val="28"/>
        </w:rPr>
        <w:t>Informe de la Comisión Edilicia.</w:t>
      </w:r>
    </w:p>
    <w:p w:rsidR="00CA7412" w:rsidRPr="00675834" w:rsidRDefault="00CA7412" w:rsidP="00CA7412">
      <w:pPr>
        <w:pStyle w:val="Prrafodelista"/>
        <w:numPr>
          <w:ilvl w:val="0"/>
          <w:numId w:val="15"/>
        </w:numPr>
        <w:spacing w:after="0" w:line="240" w:lineRule="auto"/>
        <w:rPr>
          <w:rFonts w:ascii="Times New Roman" w:hAnsi="Times New Roman" w:cs="Times New Roman"/>
          <w:sz w:val="28"/>
          <w:szCs w:val="28"/>
        </w:rPr>
      </w:pPr>
      <w:r w:rsidRPr="00675834">
        <w:rPr>
          <w:rFonts w:ascii="Times New Roman" w:hAnsi="Times New Roman" w:cs="Times New Roman"/>
          <w:sz w:val="28"/>
          <w:szCs w:val="28"/>
        </w:rPr>
        <w:t>Asuntos Generales.</w:t>
      </w:r>
    </w:p>
    <w:p w:rsidR="00CA7412" w:rsidRPr="00675834" w:rsidRDefault="00CA7412" w:rsidP="00CA7412">
      <w:pPr>
        <w:pStyle w:val="Prrafodelista"/>
        <w:numPr>
          <w:ilvl w:val="0"/>
          <w:numId w:val="15"/>
        </w:numPr>
        <w:spacing w:after="0" w:line="240" w:lineRule="auto"/>
        <w:rPr>
          <w:rFonts w:ascii="Times New Roman" w:hAnsi="Times New Roman" w:cs="Times New Roman"/>
          <w:sz w:val="28"/>
          <w:szCs w:val="28"/>
        </w:rPr>
      </w:pPr>
      <w:r w:rsidRPr="00675834">
        <w:rPr>
          <w:rFonts w:ascii="Times New Roman" w:hAnsi="Times New Roman" w:cs="Times New Roman"/>
          <w:sz w:val="28"/>
          <w:szCs w:val="28"/>
        </w:rPr>
        <w:t>Clausura de la Reunión.</w:t>
      </w:r>
    </w:p>
    <w:p w:rsidR="00CA7412" w:rsidRPr="00675834" w:rsidRDefault="00CA7412" w:rsidP="00CA7412">
      <w:pPr>
        <w:pStyle w:val="Prrafodelista"/>
        <w:spacing w:after="0" w:line="240" w:lineRule="auto"/>
        <w:rPr>
          <w:rFonts w:ascii="Times New Roman" w:hAnsi="Times New Roman" w:cs="Times New Roman"/>
          <w:sz w:val="28"/>
          <w:szCs w:val="28"/>
        </w:rPr>
      </w:pPr>
    </w:p>
    <w:p w:rsidR="00DA539D" w:rsidRPr="004153D8" w:rsidRDefault="004153D8" w:rsidP="00DA539D">
      <w:pPr>
        <w:jc w:val="both"/>
        <w:rPr>
          <w:rFonts w:ascii="Times New Roman" w:hAnsi="Times New Roman" w:cs="Times New Roman"/>
          <w:sz w:val="28"/>
          <w:szCs w:val="28"/>
        </w:rPr>
      </w:pPr>
      <w:r>
        <w:rPr>
          <w:rFonts w:ascii="Times New Roman" w:hAnsi="Times New Roman" w:cs="Times New Roman"/>
          <w:sz w:val="28"/>
          <w:szCs w:val="28"/>
        </w:rPr>
        <w:t>Se apruebo por unanimidad.</w:t>
      </w:r>
    </w:p>
    <w:p w:rsidR="00DA539D" w:rsidRPr="004153D8" w:rsidRDefault="004153D8" w:rsidP="00DA539D">
      <w:pPr>
        <w:jc w:val="both"/>
        <w:rPr>
          <w:rFonts w:ascii="Times New Roman" w:hAnsi="Times New Roman" w:cs="Times New Roman"/>
          <w:sz w:val="28"/>
          <w:szCs w:val="28"/>
        </w:rPr>
      </w:pPr>
      <w:r>
        <w:rPr>
          <w:rFonts w:ascii="Times New Roman" w:hAnsi="Times New Roman" w:cs="Times New Roman"/>
          <w:sz w:val="28"/>
          <w:szCs w:val="28"/>
        </w:rPr>
        <w:t xml:space="preserve">El </w:t>
      </w:r>
      <w:r w:rsidR="00DA539D" w:rsidRPr="004153D8">
        <w:rPr>
          <w:rFonts w:ascii="Times New Roman" w:hAnsi="Times New Roman" w:cs="Times New Roman"/>
          <w:sz w:val="28"/>
          <w:szCs w:val="28"/>
        </w:rPr>
        <w:t xml:space="preserve"> siguiente punto del orden del día:</w:t>
      </w:r>
    </w:p>
    <w:p w:rsidR="001850F3" w:rsidRPr="004153D8" w:rsidRDefault="001850F3" w:rsidP="001850F3">
      <w:pPr>
        <w:pStyle w:val="Prrafodelista"/>
        <w:numPr>
          <w:ilvl w:val="0"/>
          <w:numId w:val="9"/>
        </w:numPr>
        <w:rPr>
          <w:rFonts w:ascii="Times New Roman" w:hAnsi="Times New Roman" w:cs="Times New Roman"/>
          <w:sz w:val="28"/>
          <w:szCs w:val="28"/>
        </w:rPr>
      </w:pPr>
      <w:r w:rsidRPr="004153D8">
        <w:rPr>
          <w:rFonts w:ascii="Times New Roman" w:hAnsi="Times New Roman" w:cs="Times New Roman"/>
          <w:sz w:val="28"/>
          <w:szCs w:val="28"/>
        </w:rPr>
        <w:t>Asuntos Turnados a la Comisión.</w:t>
      </w:r>
    </w:p>
    <w:p w:rsidR="00687A2F" w:rsidRPr="00675834" w:rsidRDefault="004153D8" w:rsidP="0086388E">
      <w:pPr>
        <w:jc w:val="both"/>
        <w:rPr>
          <w:rFonts w:ascii="Times New Roman" w:hAnsi="Times New Roman" w:cs="Times New Roman"/>
          <w:sz w:val="28"/>
          <w:szCs w:val="28"/>
        </w:rPr>
      </w:pPr>
      <w:r>
        <w:rPr>
          <w:rFonts w:ascii="Times New Roman" w:hAnsi="Times New Roman" w:cs="Times New Roman"/>
          <w:sz w:val="28"/>
          <w:szCs w:val="28"/>
        </w:rPr>
        <w:t xml:space="preserve">La Regidora </w:t>
      </w:r>
      <w:proofErr w:type="spellStart"/>
      <w:r>
        <w:rPr>
          <w:rFonts w:ascii="Times New Roman" w:hAnsi="Times New Roman" w:cs="Times New Roman"/>
          <w:sz w:val="28"/>
          <w:szCs w:val="28"/>
        </w:rPr>
        <w:t>Celenia</w:t>
      </w:r>
      <w:proofErr w:type="spellEnd"/>
      <w:r>
        <w:rPr>
          <w:rFonts w:ascii="Times New Roman" w:hAnsi="Times New Roman" w:cs="Times New Roman"/>
          <w:sz w:val="28"/>
          <w:szCs w:val="28"/>
        </w:rPr>
        <w:t xml:space="preserve"> Contreras mencionó que</w:t>
      </w:r>
      <w:r w:rsidR="0086388E" w:rsidRPr="00675834">
        <w:rPr>
          <w:rFonts w:ascii="Times New Roman" w:hAnsi="Times New Roman" w:cs="Times New Roman"/>
          <w:sz w:val="28"/>
          <w:szCs w:val="28"/>
        </w:rPr>
        <w:t xml:space="preserve"> hasta ahora la Comisión Edilicia de</w:t>
      </w:r>
      <w:r w:rsidR="0086388E" w:rsidRPr="00675834">
        <w:rPr>
          <w:rFonts w:ascii="Times New Roman" w:hAnsi="Times New Roman" w:cs="Times New Roman"/>
          <w:b/>
          <w:sz w:val="28"/>
          <w:szCs w:val="28"/>
        </w:rPr>
        <w:t xml:space="preserve"> </w:t>
      </w:r>
      <w:r w:rsidR="0086388E" w:rsidRPr="00675834">
        <w:rPr>
          <w:rFonts w:ascii="Times New Roman" w:hAnsi="Times New Roman" w:cs="Times New Roman"/>
          <w:sz w:val="28"/>
          <w:szCs w:val="28"/>
        </w:rPr>
        <w:t xml:space="preserve">Cooperación Internacional </w:t>
      </w:r>
      <w:r w:rsidR="00CA7412" w:rsidRPr="00675834">
        <w:rPr>
          <w:rFonts w:ascii="Times New Roman" w:hAnsi="Times New Roman" w:cs="Times New Roman"/>
          <w:sz w:val="28"/>
          <w:szCs w:val="28"/>
        </w:rPr>
        <w:t xml:space="preserve">se le ha turnado una iniciativa, misma que citaremos a </w:t>
      </w:r>
      <w:r w:rsidR="00687A2F" w:rsidRPr="00675834">
        <w:rPr>
          <w:rFonts w:ascii="Times New Roman" w:hAnsi="Times New Roman" w:cs="Times New Roman"/>
          <w:sz w:val="28"/>
          <w:szCs w:val="28"/>
        </w:rPr>
        <w:t xml:space="preserve">Mesa </w:t>
      </w:r>
      <w:r>
        <w:rPr>
          <w:rFonts w:ascii="Times New Roman" w:hAnsi="Times New Roman" w:cs="Times New Roman"/>
          <w:sz w:val="28"/>
          <w:szCs w:val="28"/>
        </w:rPr>
        <w:t>y</w:t>
      </w:r>
      <w:r w:rsidR="00687A2F" w:rsidRPr="00675834">
        <w:rPr>
          <w:rFonts w:ascii="Times New Roman" w:hAnsi="Times New Roman" w:cs="Times New Roman"/>
          <w:sz w:val="28"/>
          <w:szCs w:val="28"/>
        </w:rPr>
        <w:t xml:space="preserve"> Sesión en </w:t>
      </w:r>
      <w:proofErr w:type="gramStart"/>
      <w:r w:rsidR="00687A2F" w:rsidRPr="00675834">
        <w:rPr>
          <w:rFonts w:ascii="Times New Roman" w:hAnsi="Times New Roman" w:cs="Times New Roman"/>
          <w:sz w:val="28"/>
          <w:szCs w:val="28"/>
        </w:rPr>
        <w:t>la próxima</w:t>
      </w:r>
      <w:r>
        <w:rPr>
          <w:rFonts w:ascii="Times New Roman" w:hAnsi="Times New Roman" w:cs="Times New Roman"/>
          <w:sz w:val="28"/>
          <w:szCs w:val="28"/>
        </w:rPr>
        <w:t>s</w:t>
      </w:r>
      <w:r w:rsidR="00687A2F" w:rsidRPr="00675834">
        <w:rPr>
          <w:rFonts w:ascii="Times New Roman" w:hAnsi="Times New Roman" w:cs="Times New Roman"/>
          <w:sz w:val="28"/>
          <w:szCs w:val="28"/>
        </w:rPr>
        <w:t xml:space="preserve"> semana</w:t>
      </w:r>
      <w:r>
        <w:rPr>
          <w:rFonts w:ascii="Times New Roman" w:hAnsi="Times New Roman" w:cs="Times New Roman"/>
          <w:sz w:val="28"/>
          <w:szCs w:val="28"/>
        </w:rPr>
        <w:t>s</w:t>
      </w:r>
      <w:proofErr w:type="gramEnd"/>
      <w:r w:rsidR="00687A2F" w:rsidRPr="00675834">
        <w:rPr>
          <w:rFonts w:ascii="Times New Roman" w:hAnsi="Times New Roman" w:cs="Times New Roman"/>
          <w:sz w:val="28"/>
          <w:szCs w:val="28"/>
        </w:rPr>
        <w:t>.</w:t>
      </w:r>
    </w:p>
    <w:p w:rsidR="006F232F" w:rsidRPr="00675834" w:rsidRDefault="00687A2F" w:rsidP="0086388E">
      <w:pPr>
        <w:jc w:val="both"/>
        <w:rPr>
          <w:rFonts w:ascii="Times New Roman" w:hAnsi="Times New Roman" w:cs="Times New Roman"/>
          <w:sz w:val="28"/>
          <w:szCs w:val="28"/>
        </w:rPr>
      </w:pPr>
      <w:r w:rsidRPr="00675834">
        <w:rPr>
          <w:rFonts w:ascii="Times New Roman" w:hAnsi="Times New Roman" w:cs="Times New Roman"/>
          <w:sz w:val="28"/>
          <w:szCs w:val="28"/>
        </w:rPr>
        <w:t xml:space="preserve">Esta iniciativa fue turnada por el </w:t>
      </w:r>
      <w:r w:rsidR="00116235" w:rsidRPr="00675834">
        <w:rPr>
          <w:rFonts w:ascii="Times New Roman" w:hAnsi="Times New Roman" w:cs="Times New Roman"/>
          <w:sz w:val="28"/>
          <w:szCs w:val="28"/>
        </w:rPr>
        <w:t>Regidor. Orlando García Limón.</w:t>
      </w:r>
    </w:p>
    <w:p w:rsidR="00116235" w:rsidRPr="00675834" w:rsidRDefault="00116235" w:rsidP="0086388E">
      <w:pPr>
        <w:jc w:val="both"/>
        <w:rPr>
          <w:rFonts w:ascii="Times New Roman" w:hAnsi="Times New Roman" w:cs="Times New Roman"/>
          <w:sz w:val="28"/>
          <w:szCs w:val="28"/>
        </w:rPr>
      </w:pPr>
      <w:r w:rsidRPr="00675834">
        <w:rPr>
          <w:rFonts w:ascii="Times New Roman" w:hAnsi="Times New Roman" w:cs="Times New Roman"/>
          <w:sz w:val="28"/>
          <w:szCs w:val="28"/>
        </w:rPr>
        <w:t>Quien turna esta iniciativa con el fin de hacer un estudio análisis de las implicaciones del gobierno de</w:t>
      </w:r>
      <w:r w:rsidR="00D4769B">
        <w:rPr>
          <w:rFonts w:ascii="Times New Roman" w:hAnsi="Times New Roman" w:cs="Times New Roman"/>
          <w:sz w:val="28"/>
          <w:szCs w:val="28"/>
        </w:rPr>
        <w:t>l Presidente</w:t>
      </w:r>
      <w:r w:rsidRPr="00675834">
        <w:rPr>
          <w:rFonts w:ascii="Times New Roman" w:hAnsi="Times New Roman" w:cs="Times New Roman"/>
          <w:sz w:val="28"/>
          <w:szCs w:val="28"/>
        </w:rPr>
        <w:t xml:space="preserve"> Donald </w:t>
      </w:r>
      <w:proofErr w:type="spellStart"/>
      <w:r w:rsidRPr="00675834">
        <w:rPr>
          <w:rFonts w:ascii="Times New Roman" w:hAnsi="Times New Roman" w:cs="Times New Roman"/>
          <w:sz w:val="28"/>
          <w:szCs w:val="28"/>
        </w:rPr>
        <w:t>Trump</w:t>
      </w:r>
      <w:proofErr w:type="spellEnd"/>
      <w:r w:rsidRPr="00675834">
        <w:rPr>
          <w:rFonts w:ascii="Times New Roman" w:hAnsi="Times New Roman" w:cs="Times New Roman"/>
          <w:sz w:val="28"/>
          <w:szCs w:val="28"/>
        </w:rPr>
        <w:t xml:space="preserve"> a los acuerdos de hermanamientos que tiene nuestro municipio con gobiernos locales homólogos en Estados Unidos. </w:t>
      </w:r>
    </w:p>
    <w:p w:rsidR="00116235" w:rsidRPr="00675834" w:rsidRDefault="004153D8" w:rsidP="0086388E">
      <w:pPr>
        <w:jc w:val="both"/>
        <w:rPr>
          <w:rFonts w:ascii="Times New Roman" w:hAnsi="Times New Roman" w:cs="Times New Roman"/>
          <w:sz w:val="28"/>
          <w:szCs w:val="28"/>
        </w:rPr>
      </w:pPr>
      <w:r>
        <w:rPr>
          <w:rFonts w:ascii="Times New Roman" w:hAnsi="Times New Roman" w:cs="Times New Roman"/>
          <w:sz w:val="28"/>
          <w:szCs w:val="28"/>
        </w:rPr>
        <w:t>Se mencionó que e</w:t>
      </w:r>
      <w:r w:rsidR="00116235" w:rsidRPr="00675834">
        <w:rPr>
          <w:rFonts w:ascii="Times New Roman" w:hAnsi="Times New Roman" w:cs="Times New Roman"/>
          <w:sz w:val="28"/>
          <w:szCs w:val="28"/>
        </w:rPr>
        <w:t xml:space="preserve">n ese sentido, hasta ahora hablando con las personas idóneas es preciso mencionar que se planteará una diferenciación de la política exterior de gobierno, la política exterior de estado, la paradiplomacia o diplomacia federativa y la cooperación internacional. </w:t>
      </w:r>
    </w:p>
    <w:p w:rsidR="00544B66" w:rsidRPr="00675834" w:rsidRDefault="00793E47" w:rsidP="000C10B3">
      <w:pPr>
        <w:jc w:val="both"/>
        <w:rPr>
          <w:rFonts w:ascii="Times New Roman" w:hAnsi="Times New Roman" w:cs="Times New Roman"/>
          <w:sz w:val="28"/>
          <w:szCs w:val="28"/>
        </w:rPr>
      </w:pPr>
      <w:r w:rsidRPr="00675834">
        <w:rPr>
          <w:rFonts w:ascii="Times New Roman" w:hAnsi="Times New Roman" w:cs="Times New Roman"/>
          <w:sz w:val="28"/>
          <w:szCs w:val="28"/>
        </w:rPr>
        <w:t>Siguiente</w:t>
      </w:r>
      <w:r w:rsidR="00F911C7" w:rsidRPr="00675834">
        <w:rPr>
          <w:rFonts w:ascii="Times New Roman" w:hAnsi="Times New Roman" w:cs="Times New Roman"/>
          <w:sz w:val="28"/>
          <w:szCs w:val="28"/>
        </w:rPr>
        <w:t xml:space="preserve"> punto</w:t>
      </w:r>
      <w:r w:rsidRPr="00675834">
        <w:rPr>
          <w:rFonts w:ascii="Times New Roman" w:hAnsi="Times New Roman" w:cs="Times New Roman"/>
          <w:sz w:val="28"/>
          <w:szCs w:val="28"/>
        </w:rPr>
        <w:t xml:space="preserve"> del orden del día</w:t>
      </w:r>
      <w:r w:rsidR="00F911C7" w:rsidRPr="00675834">
        <w:rPr>
          <w:rFonts w:ascii="Times New Roman" w:hAnsi="Times New Roman" w:cs="Times New Roman"/>
          <w:sz w:val="28"/>
          <w:szCs w:val="28"/>
        </w:rPr>
        <w:t>:</w:t>
      </w:r>
    </w:p>
    <w:p w:rsidR="000674E8" w:rsidRPr="00675834" w:rsidRDefault="00116235" w:rsidP="000C10B3">
      <w:pPr>
        <w:jc w:val="both"/>
        <w:rPr>
          <w:rFonts w:ascii="Times New Roman" w:hAnsi="Times New Roman" w:cs="Times New Roman"/>
          <w:b/>
          <w:sz w:val="28"/>
          <w:szCs w:val="28"/>
        </w:rPr>
      </w:pPr>
      <w:r w:rsidRPr="00675834">
        <w:rPr>
          <w:rFonts w:ascii="Times New Roman" w:hAnsi="Times New Roman" w:cs="Times New Roman"/>
          <w:b/>
          <w:sz w:val="28"/>
          <w:szCs w:val="28"/>
        </w:rPr>
        <w:t>Informe de la Comisión Edilicia.</w:t>
      </w:r>
    </w:p>
    <w:p w:rsidR="00A06969" w:rsidRPr="00675834" w:rsidRDefault="00A06969" w:rsidP="00A06969">
      <w:pPr>
        <w:pStyle w:val="Prrafodelista"/>
        <w:numPr>
          <w:ilvl w:val="0"/>
          <w:numId w:val="16"/>
        </w:numPr>
        <w:jc w:val="both"/>
        <w:rPr>
          <w:rFonts w:ascii="Times New Roman" w:hAnsi="Times New Roman" w:cs="Times New Roman"/>
          <w:sz w:val="28"/>
          <w:szCs w:val="28"/>
        </w:rPr>
      </w:pPr>
      <w:r w:rsidRPr="00675834">
        <w:rPr>
          <w:rFonts w:ascii="Times New Roman" w:hAnsi="Times New Roman" w:cs="Times New Roman"/>
          <w:sz w:val="28"/>
          <w:szCs w:val="28"/>
        </w:rPr>
        <w:t>Número participación como vocal en Sesiones Ordinarias de Comisiones Edilicias: 40 reuniones.</w:t>
      </w:r>
    </w:p>
    <w:p w:rsidR="00A06969" w:rsidRPr="00675834" w:rsidRDefault="00A06969" w:rsidP="00A06969">
      <w:pPr>
        <w:pStyle w:val="Prrafodelista"/>
        <w:jc w:val="both"/>
        <w:rPr>
          <w:rFonts w:ascii="Times New Roman" w:hAnsi="Times New Roman" w:cs="Times New Roman"/>
          <w:sz w:val="28"/>
          <w:szCs w:val="28"/>
        </w:rPr>
      </w:pPr>
    </w:p>
    <w:p w:rsidR="00A06969" w:rsidRPr="00675834" w:rsidRDefault="00A06969" w:rsidP="00A06969">
      <w:pPr>
        <w:pStyle w:val="Prrafodelista"/>
        <w:numPr>
          <w:ilvl w:val="0"/>
          <w:numId w:val="16"/>
        </w:numPr>
        <w:jc w:val="both"/>
        <w:rPr>
          <w:rFonts w:ascii="Times New Roman" w:hAnsi="Times New Roman" w:cs="Times New Roman"/>
          <w:sz w:val="28"/>
          <w:szCs w:val="28"/>
        </w:rPr>
      </w:pPr>
      <w:r w:rsidRPr="00675834">
        <w:rPr>
          <w:rFonts w:ascii="Times New Roman" w:hAnsi="Times New Roman" w:cs="Times New Roman"/>
          <w:sz w:val="28"/>
          <w:szCs w:val="28"/>
        </w:rPr>
        <w:lastRenderedPageBreak/>
        <w:t>Número de Reuniones de Trabajo para colaborar con otras Instituciones Públicas, Privadas o Asociaciones Civiles con fines de desarrollo social: 5 reuniones.</w:t>
      </w:r>
    </w:p>
    <w:tbl>
      <w:tblPr>
        <w:tblStyle w:val="Tablaconcuadrcula"/>
        <w:tblW w:w="9275" w:type="dxa"/>
        <w:tblLook w:val="04A0"/>
      </w:tblPr>
      <w:tblGrid>
        <w:gridCol w:w="3800"/>
        <w:gridCol w:w="5475"/>
      </w:tblGrid>
      <w:tr w:rsidR="00A06969" w:rsidRPr="00675834" w:rsidTr="00F53829">
        <w:tc>
          <w:tcPr>
            <w:tcW w:w="3800" w:type="dxa"/>
          </w:tcPr>
          <w:p w:rsidR="00A06969" w:rsidRPr="00675834" w:rsidRDefault="00A06969" w:rsidP="00F53829">
            <w:pPr>
              <w:spacing w:after="200" w:line="276" w:lineRule="auto"/>
              <w:jc w:val="center"/>
              <w:rPr>
                <w:rFonts w:ascii="Times New Roman" w:hAnsi="Times New Roman" w:cs="Times New Roman"/>
                <w:sz w:val="28"/>
                <w:szCs w:val="28"/>
              </w:rPr>
            </w:pPr>
            <w:r w:rsidRPr="00675834">
              <w:rPr>
                <w:rFonts w:ascii="Times New Roman" w:hAnsi="Times New Roman" w:cs="Times New Roman"/>
                <w:sz w:val="28"/>
                <w:szCs w:val="28"/>
              </w:rPr>
              <w:t>Institución</w:t>
            </w:r>
          </w:p>
        </w:tc>
        <w:tc>
          <w:tcPr>
            <w:tcW w:w="5475" w:type="dxa"/>
          </w:tcPr>
          <w:p w:rsidR="00A06969" w:rsidRPr="00675834" w:rsidRDefault="00A06969" w:rsidP="00F53829">
            <w:pPr>
              <w:spacing w:after="200" w:line="276" w:lineRule="auto"/>
              <w:jc w:val="center"/>
              <w:rPr>
                <w:rFonts w:ascii="Times New Roman" w:hAnsi="Times New Roman" w:cs="Times New Roman"/>
                <w:sz w:val="28"/>
                <w:szCs w:val="28"/>
              </w:rPr>
            </w:pPr>
            <w:r w:rsidRPr="00675834">
              <w:rPr>
                <w:rFonts w:ascii="Times New Roman" w:hAnsi="Times New Roman" w:cs="Times New Roman"/>
                <w:sz w:val="28"/>
                <w:szCs w:val="28"/>
              </w:rPr>
              <w:t>Principales Temas.</w:t>
            </w:r>
          </w:p>
        </w:tc>
      </w:tr>
      <w:tr w:rsidR="00A06969" w:rsidRPr="00675834" w:rsidTr="00F53829">
        <w:tc>
          <w:tcPr>
            <w:tcW w:w="3800" w:type="dxa"/>
          </w:tcPr>
          <w:p w:rsidR="00A06969" w:rsidRPr="00675834" w:rsidRDefault="00A06969" w:rsidP="00F53829">
            <w:pPr>
              <w:spacing w:after="200" w:line="276" w:lineRule="auto"/>
              <w:rPr>
                <w:rFonts w:ascii="Times New Roman" w:hAnsi="Times New Roman" w:cs="Times New Roman"/>
                <w:sz w:val="28"/>
                <w:szCs w:val="28"/>
              </w:rPr>
            </w:pPr>
            <w:r w:rsidRPr="00675834">
              <w:rPr>
                <w:rFonts w:ascii="Times New Roman" w:hAnsi="Times New Roman" w:cs="Times New Roman"/>
                <w:sz w:val="28"/>
                <w:szCs w:val="28"/>
              </w:rPr>
              <w:t>Rotarios A.C.</w:t>
            </w:r>
          </w:p>
        </w:tc>
        <w:tc>
          <w:tcPr>
            <w:tcW w:w="5475" w:type="dxa"/>
          </w:tcPr>
          <w:p w:rsidR="00A06969" w:rsidRPr="00675834" w:rsidRDefault="00A06969" w:rsidP="00F53829">
            <w:pPr>
              <w:spacing w:after="200" w:line="276" w:lineRule="auto"/>
              <w:rPr>
                <w:rFonts w:ascii="Times New Roman" w:hAnsi="Times New Roman" w:cs="Times New Roman"/>
                <w:sz w:val="28"/>
                <w:szCs w:val="28"/>
              </w:rPr>
            </w:pPr>
            <w:r w:rsidRPr="00675834">
              <w:rPr>
                <w:rFonts w:ascii="Times New Roman" w:hAnsi="Times New Roman" w:cs="Times New Roman"/>
                <w:sz w:val="28"/>
                <w:szCs w:val="28"/>
              </w:rPr>
              <w:t>Gestión para la construcción y habilitación del Parque público y gratuito: “Rotary por la Paz”</w:t>
            </w:r>
          </w:p>
        </w:tc>
      </w:tr>
      <w:tr w:rsidR="00A06969" w:rsidRPr="00675834" w:rsidTr="00F53829">
        <w:tc>
          <w:tcPr>
            <w:tcW w:w="3800" w:type="dxa"/>
          </w:tcPr>
          <w:p w:rsidR="00A06969" w:rsidRPr="00675834" w:rsidRDefault="00A06969" w:rsidP="00F53829">
            <w:pPr>
              <w:rPr>
                <w:rFonts w:ascii="Times New Roman" w:hAnsi="Times New Roman" w:cs="Times New Roman"/>
                <w:sz w:val="28"/>
                <w:szCs w:val="28"/>
              </w:rPr>
            </w:pPr>
            <w:r w:rsidRPr="00675834">
              <w:rPr>
                <w:rFonts w:ascii="Times New Roman" w:hAnsi="Times New Roman" w:cs="Times New Roman"/>
                <w:sz w:val="28"/>
                <w:szCs w:val="28"/>
              </w:rPr>
              <w:t>Gobierno del Estado de Jalisco.</w:t>
            </w:r>
          </w:p>
        </w:tc>
        <w:tc>
          <w:tcPr>
            <w:tcW w:w="5475" w:type="dxa"/>
          </w:tcPr>
          <w:p w:rsidR="00A06969" w:rsidRPr="00675834" w:rsidRDefault="00A06969" w:rsidP="00F53829">
            <w:pPr>
              <w:rPr>
                <w:rFonts w:ascii="Times New Roman" w:hAnsi="Times New Roman" w:cs="Times New Roman"/>
                <w:sz w:val="28"/>
                <w:szCs w:val="28"/>
              </w:rPr>
            </w:pPr>
            <w:r w:rsidRPr="00675834">
              <w:rPr>
                <w:rFonts w:ascii="Times New Roman" w:hAnsi="Times New Roman" w:cs="Times New Roman"/>
                <w:sz w:val="28"/>
                <w:szCs w:val="28"/>
              </w:rPr>
              <w:t>Gestión para la construcción y habilitación del Parque público y gratuito: “Rotary por la Paz”</w:t>
            </w:r>
          </w:p>
        </w:tc>
      </w:tr>
    </w:tbl>
    <w:p w:rsidR="00A06969" w:rsidRPr="00675834" w:rsidRDefault="00A06969" w:rsidP="00A06969">
      <w:pPr>
        <w:pStyle w:val="Prrafodelista"/>
        <w:rPr>
          <w:rFonts w:ascii="Times New Roman" w:hAnsi="Times New Roman" w:cs="Times New Roman"/>
          <w:sz w:val="28"/>
          <w:szCs w:val="28"/>
        </w:rPr>
      </w:pPr>
    </w:p>
    <w:p w:rsidR="00A06969" w:rsidRPr="00675834" w:rsidRDefault="00A06969" w:rsidP="00A06969">
      <w:pPr>
        <w:jc w:val="both"/>
        <w:rPr>
          <w:rFonts w:ascii="Times New Roman" w:hAnsi="Times New Roman" w:cs="Times New Roman"/>
          <w:b/>
          <w:sz w:val="28"/>
          <w:szCs w:val="28"/>
        </w:rPr>
      </w:pPr>
      <w:r w:rsidRPr="00675834">
        <w:rPr>
          <w:rFonts w:ascii="Times New Roman" w:hAnsi="Times New Roman" w:cs="Times New Roman"/>
          <w:b/>
          <w:sz w:val="28"/>
          <w:szCs w:val="28"/>
        </w:rPr>
        <w:t>Organigrama del Plan de Trabajo presentado en Diciembre de 2016:</w:t>
      </w:r>
    </w:p>
    <w:p w:rsidR="00A06969" w:rsidRPr="00675834" w:rsidRDefault="00A06969" w:rsidP="00A06969">
      <w:pPr>
        <w:rPr>
          <w:sz w:val="28"/>
          <w:szCs w:val="28"/>
        </w:rPr>
      </w:pPr>
      <w:r w:rsidRPr="00675834">
        <w:rPr>
          <w:noProof/>
          <w:sz w:val="28"/>
          <w:szCs w:val="28"/>
          <w:lang w:eastAsia="es-MX"/>
        </w:rPr>
        <w:drawing>
          <wp:inline distT="0" distB="0" distL="0" distR="0">
            <wp:extent cx="5353050" cy="1981200"/>
            <wp:effectExtent l="19050" t="0" r="1905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16235" w:rsidRPr="00675834" w:rsidRDefault="00D76D68" w:rsidP="000C10B3">
      <w:pPr>
        <w:jc w:val="both"/>
        <w:rPr>
          <w:rFonts w:ascii="Times New Roman" w:hAnsi="Times New Roman" w:cs="Times New Roman"/>
          <w:sz w:val="28"/>
          <w:szCs w:val="28"/>
        </w:rPr>
      </w:pPr>
      <w:r w:rsidRPr="00675834">
        <w:rPr>
          <w:rFonts w:ascii="Times New Roman" w:hAnsi="Times New Roman" w:cs="Times New Roman"/>
          <w:sz w:val="28"/>
          <w:szCs w:val="28"/>
        </w:rPr>
        <w:t xml:space="preserve">En este punto, </w:t>
      </w:r>
      <w:r w:rsidR="004153D8">
        <w:rPr>
          <w:rFonts w:ascii="Times New Roman" w:hAnsi="Times New Roman" w:cs="Times New Roman"/>
          <w:sz w:val="28"/>
          <w:szCs w:val="28"/>
        </w:rPr>
        <w:t>la Reg. Contreras hizo un</w:t>
      </w:r>
      <w:r w:rsidRPr="00675834">
        <w:rPr>
          <w:rFonts w:ascii="Times New Roman" w:hAnsi="Times New Roman" w:cs="Times New Roman"/>
          <w:sz w:val="28"/>
          <w:szCs w:val="28"/>
        </w:rPr>
        <w:t xml:space="preserve"> recuento de lo mencionado durante </w:t>
      </w:r>
      <w:r w:rsidR="004153D8">
        <w:rPr>
          <w:rFonts w:ascii="Times New Roman" w:hAnsi="Times New Roman" w:cs="Times New Roman"/>
          <w:sz w:val="28"/>
          <w:szCs w:val="28"/>
        </w:rPr>
        <w:t>la</w:t>
      </w:r>
      <w:r w:rsidRPr="00675834">
        <w:rPr>
          <w:rFonts w:ascii="Times New Roman" w:hAnsi="Times New Roman" w:cs="Times New Roman"/>
          <w:sz w:val="28"/>
          <w:szCs w:val="28"/>
        </w:rPr>
        <w:t xml:space="preserve"> última sesión </w:t>
      </w:r>
      <w:r w:rsidR="00BA3E67">
        <w:rPr>
          <w:rFonts w:ascii="Times New Roman" w:hAnsi="Times New Roman" w:cs="Times New Roman"/>
          <w:sz w:val="28"/>
          <w:szCs w:val="28"/>
        </w:rPr>
        <w:t>ordinaria, quien a pie de letra expuso:</w:t>
      </w:r>
    </w:p>
    <w:p w:rsidR="00D76D68" w:rsidRPr="00675834" w:rsidRDefault="00D76D68" w:rsidP="00D76D68">
      <w:pPr>
        <w:jc w:val="both"/>
        <w:rPr>
          <w:rFonts w:ascii="Times New Roman" w:hAnsi="Times New Roman" w:cs="Times New Roman"/>
          <w:sz w:val="28"/>
          <w:szCs w:val="28"/>
        </w:rPr>
      </w:pPr>
      <w:r w:rsidRPr="00675834">
        <w:rPr>
          <w:rFonts w:ascii="Times New Roman" w:hAnsi="Times New Roman" w:cs="Times New Roman"/>
          <w:sz w:val="28"/>
          <w:szCs w:val="28"/>
        </w:rPr>
        <w:t xml:space="preserve">Para poner a todos un poco en contexto, durante la última sesión platicamos acerca del interés por parte de la Asociación Civil Rotarios El </w:t>
      </w:r>
      <w:proofErr w:type="spellStart"/>
      <w:r w:rsidRPr="00675834">
        <w:rPr>
          <w:rFonts w:ascii="Times New Roman" w:hAnsi="Times New Roman" w:cs="Times New Roman"/>
          <w:sz w:val="28"/>
          <w:szCs w:val="28"/>
        </w:rPr>
        <w:t>Tapatio</w:t>
      </w:r>
      <w:proofErr w:type="spellEnd"/>
      <w:r w:rsidRPr="00675834">
        <w:rPr>
          <w:rFonts w:ascii="Times New Roman" w:hAnsi="Times New Roman" w:cs="Times New Roman"/>
          <w:sz w:val="28"/>
          <w:szCs w:val="28"/>
        </w:rPr>
        <w:t xml:space="preserve"> de rehabilitar, construir y equipar un parque público con recursos económicos que ellos gestionarían con Rotary International.</w:t>
      </w:r>
    </w:p>
    <w:p w:rsidR="00D76D68" w:rsidRPr="00675834" w:rsidRDefault="00D76D68" w:rsidP="00D76D68">
      <w:pPr>
        <w:jc w:val="both"/>
        <w:rPr>
          <w:rFonts w:ascii="Times New Roman" w:hAnsi="Times New Roman" w:cs="Times New Roman"/>
          <w:sz w:val="28"/>
          <w:szCs w:val="28"/>
        </w:rPr>
      </w:pPr>
      <w:r w:rsidRPr="00675834">
        <w:rPr>
          <w:rFonts w:ascii="Times New Roman" w:hAnsi="Times New Roman" w:cs="Times New Roman"/>
          <w:sz w:val="28"/>
          <w:szCs w:val="28"/>
        </w:rPr>
        <w:t xml:space="preserve">Este parque está ubicado actualmente en la zona el tapatío, más concretamente en la Colonia Brisas de </w:t>
      </w:r>
      <w:proofErr w:type="spellStart"/>
      <w:r w:rsidRPr="00675834">
        <w:rPr>
          <w:rFonts w:ascii="Times New Roman" w:hAnsi="Times New Roman" w:cs="Times New Roman"/>
          <w:sz w:val="28"/>
          <w:szCs w:val="28"/>
        </w:rPr>
        <w:t>Chapala</w:t>
      </w:r>
      <w:proofErr w:type="spellEnd"/>
      <w:r w:rsidRPr="00675834">
        <w:rPr>
          <w:rFonts w:ascii="Times New Roman" w:hAnsi="Times New Roman" w:cs="Times New Roman"/>
          <w:sz w:val="28"/>
          <w:szCs w:val="28"/>
        </w:rPr>
        <w:t xml:space="preserve">. </w:t>
      </w:r>
    </w:p>
    <w:p w:rsidR="0076253E" w:rsidRPr="00675834" w:rsidRDefault="00D76D68" w:rsidP="000C10B3">
      <w:pPr>
        <w:jc w:val="both"/>
        <w:rPr>
          <w:rFonts w:ascii="Times New Roman" w:hAnsi="Times New Roman" w:cs="Times New Roman"/>
          <w:sz w:val="28"/>
          <w:szCs w:val="28"/>
        </w:rPr>
      </w:pPr>
      <w:r w:rsidRPr="00675834">
        <w:rPr>
          <w:rFonts w:ascii="Times New Roman" w:hAnsi="Times New Roman" w:cs="Times New Roman"/>
          <w:sz w:val="28"/>
          <w:szCs w:val="28"/>
        </w:rPr>
        <w:t xml:space="preserve">La gestión ha sido más compleja de lo que nosotros pensamos en un inicio y no precisamente la gestión del recurso económico por parte del Club Rotarios El </w:t>
      </w:r>
      <w:proofErr w:type="spellStart"/>
      <w:r w:rsidRPr="00675834">
        <w:rPr>
          <w:rFonts w:ascii="Times New Roman" w:hAnsi="Times New Roman" w:cs="Times New Roman"/>
          <w:sz w:val="28"/>
          <w:szCs w:val="28"/>
        </w:rPr>
        <w:t>Tapatio</w:t>
      </w:r>
      <w:proofErr w:type="spellEnd"/>
      <w:r w:rsidRPr="00675834">
        <w:rPr>
          <w:rFonts w:ascii="Times New Roman" w:hAnsi="Times New Roman" w:cs="Times New Roman"/>
          <w:sz w:val="28"/>
          <w:szCs w:val="28"/>
        </w:rPr>
        <w:t xml:space="preserve"> con Rotary International en Chicago</w:t>
      </w:r>
      <w:r w:rsidR="0076253E" w:rsidRPr="00675834">
        <w:rPr>
          <w:rFonts w:ascii="Times New Roman" w:hAnsi="Times New Roman" w:cs="Times New Roman"/>
          <w:sz w:val="28"/>
          <w:szCs w:val="28"/>
        </w:rPr>
        <w:t>.</w:t>
      </w:r>
    </w:p>
    <w:p w:rsidR="0076253E" w:rsidRPr="00675834" w:rsidRDefault="0076253E" w:rsidP="000C10B3">
      <w:pPr>
        <w:jc w:val="both"/>
        <w:rPr>
          <w:rFonts w:ascii="Times New Roman" w:hAnsi="Times New Roman" w:cs="Times New Roman"/>
          <w:sz w:val="28"/>
          <w:szCs w:val="28"/>
        </w:rPr>
      </w:pPr>
      <w:r w:rsidRPr="00675834">
        <w:rPr>
          <w:rFonts w:ascii="Times New Roman" w:hAnsi="Times New Roman" w:cs="Times New Roman"/>
          <w:sz w:val="28"/>
          <w:szCs w:val="28"/>
        </w:rPr>
        <w:lastRenderedPageBreak/>
        <w:t>Una vez aprobada en iniciativa que faculta al Síndico y Presidenta comenzar la gestión con el gobierno del estado de Jalisco para recibir el comodato de este espacio.  Nos encontramos con que la Dirección del Patrimonio del Estado de Jalisco no la tenía contabilizada como parte de su patrimonio.</w:t>
      </w:r>
    </w:p>
    <w:p w:rsidR="0076253E" w:rsidRPr="00675834" w:rsidRDefault="0076253E" w:rsidP="000C10B3">
      <w:pPr>
        <w:jc w:val="both"/>
        <w:rPr>
          <w:rFonts w:ascii="Times New Roman" w:hAnsi="Times New Roman" w:cs="Times New Roman"/>
          <w:sz w:val="28"/>
          <w:szCs w:val="28"/>
        </w:rPr>
      </w:pPr>
      <w:r w:rsidRPr="00675834">
        <w:rPr>
          <w:rFonts w:ascii="Times New Roman" w:hAnsi="Times New Roman" w:cs="Times New Roman"/>
          <w:sz w:val="28"/>
          <w:szCs w:val="28"/>
        </w:rPr>
        <w:t>Y nos solicita a nosotros apoyo para encontrar la evidencia que a ellos les pertenencia.</w:t>
      </w:r>
    </w:p>
    <w:p w:rsidR="0076253E" w:rsidRPr="00675834" w:rsidRDefault="0076253E" w:rsidP="000C10B3">
      <w:pPr>
        <w:jc w:val="both"/>
        <w:rPr>
          <w:rFonts w:ascii="Times New Roman" w:hAnsi="Times New Roman" w:cs="Times New Roman"/>
          <w:sz w:val="28"/>
          <w:szCs w:val="28"/>
        </w:rPr>
      </w:pPr>
      <w:r w:rsidRPr="00675834">
        <w:rPr>
          <w:rFonts w:ascii="Times New Roman" w:hAnsi="Times New Roman" w:cs="Times New Roman"/>
          <w:sz w:val="28"/>
          <w:szCs w:val="28"/>
        </w:rPr>
        <w:t xml:space="preserve">Agradezco aquí la colaboración del Lic. </w:t>
      </w:r>
      <w:proofErr w:type="spellStart"/>
      <w:r w:rsidRPr="00675834">
        <w:rPr>
          <w:rFonts w:ascii="Times New Roman" w:hAnsi="Times New Roman" w:cs="Times New Roman"/>
          <w:sz w:val="28"/>
          <w:szCs w:val="28"/>
        </w:rPr>
        <w:t>Jesus</w:t>
      </w:r>
      <w:proofErr w:type="spellEnd"/>
      <w:r w:rsidRPr="00675834">
        <w:rPr>
          <w:rFonts w:ascii="Times New Roman" w:hAnsi="Times New Roman" w:cs="Times New Roman"/>
          <w:sz w:val="28"/>
          <w:szCs w:val="28"/>
        </w:rPr>
        <w:t xml:space="preserve"> Muñoz, Presidente del Club Rotario de El </w:t>
      </w:r>
      <w:proofErr w:type="spellStart"/>
      <w:r w:rsidRPr="00675834">
        <w:rPr>
          <w:rFonts w:ascii="Times New Roman" w:hAnsi="Times New Roman" w:cs="Times New Roman"/>
          <w:sz w:val="28"/>
          <w:szCs w:val="28"/>
        </w:rPr>
        <w:t>Tapatio</w:t>
      </w:r>
      <w:proofErr w:type="spellEnd"/>
      <w:r w:rsidRPr="00675834">
        <w:rPr>
          <w:rFonts w:ascii="Times New Roman" w:hAnsi="Times New Roman" w:cs="Times New Roman"/>
          <w:sz w:val="28"/>
          <w:szCs w:val="28"/>
        </w:rPr>
        <w:t xml:space="preserve"> por su colaboración. Y después de cerca de dos meses de indagar encontramos una copia de la escritura de la sesión de derechos a favor del estado.</w:t>
      </w:r>
    </w:p>
    <w:p w:rsidR="0076253E" w:rsidRPr="00675834" w:rsidRDefault="0076253E" w:rsidP="000C10B3">
      <w:pPr>
        <w:jc w:val="both"/>
        <w:rPr>
          <w:rFonts w:ascii="Times New Roman" w:hAnsi="Times New Roman" w:cs="Times New Roman"/>
          <w:sz w:val="28"/>
          <w:szCs w:val="28"/>
        </w:rPr>
      </w:pPr>
      <w:r w:rsidRPr="00675834">
        <w:rPr>
          <w:rFonts w:ascii="Times New Roman" w:hAnsi="Times New Roman" w:cs="Times New Roman"/>
          <w:sz w:val="28"/>
          <w:szCs w:val="28"/>
        </w:rPr>
        <w:t xml:space="preserve">Una vez que nosotros obtuvimos esa sesión notariada, se la entregamos a la Dirección de Estudios Legislativos y Acuerdos Gubernamentales para que a su vez enviara a Patrimonio del Estado la evidencia y poder hacer así el reconocimineto y el registro de la propiedad.  </w:t>
      </w:r>
    </w:p>
    <w:p w:rsidR="0076253E" w:rsidRPr="00675834" w:rsidRDefault="0076253E" w:rsidP="000C10B3">
      <w:pPr>
        <w:jc w:val="both"/>
        <w:rPr>
          <w:rFonts w:ascii="Times New Roman" w:hAnsi="Times New Roman" w:cs="Times New Roman"/>
          <w:sz w:val="28"/>
          <w:szCs w:val="28"/>
        </w:rPr>
      </w:pPr>
      <w:r w:rsidRPr="00675834">
        <w:rPr>
          <w:rFonts w:ascii="Times New Roman" w:hAnsi="Times New Roman" w:cs="Times New Roman"/>
          <w:sz w:val="28"/>
          <w:szCs w:val="28"/>
        </w:rPr>
        <w:t>Esta misma semana, hemos recibido de esta dirección estatal la noticia que  la propuesta de comodato llegará esta misma semana para su revisión por parte de Sindicatura de nuestro ayuntamiento.</w:t>
      </w:r>
    </w:p>
    <w:p w:rsidR="0076253E" w:rsidRPr="00675834" w:rsidRDefault="0076253E" w:rsidP="000C10B3">
      <w:pPr>
        <w:jc w:val="both"/>
        <w:rPr>
          <w:rFonts w:ascii="Times New Roman" w:hAnsi="Times New Roman" w:cs="Times New Roman"/>
          <w:sz w:val="28"/>
          <w:szCs w:val="28"/>
        </w:rPr>
      </w:pPr>
      <w:r w:rsidRPr="00675834">
        <w:rPr>
          <w:rFonts w:ascii="Times New Roman" w:hAnsi="Times New Roman" w:cs="Times New Roman"/>
          <w:sz w:val="28"/>
          <w:szCs w:val="28"/>
        </w:rPr>
        <w:t>Este proceso ha sido un reto de resistencia, sin embargo, el paso más complejo ya se dio.</w:t>
      </w:r>
    </w:p>
    <w:p w:rsidR="0076253E" w:rsidRPr="00675834" w:rsidRDefault="00127962" w:rsidP="000C10B3">
      <w:pPr>
        <w:jc w:val="both"/>
        <w:rPr>
          <w:rFonts w:ascii="Times New Roman" w:hAnsi="Times New Roman" w:cs="Times New Roman"/>
          <w:sz w:val="28"/>
          <w:szCs w:val="28"/>
        </w:rPr>
      </w:pPr>
      <w:r w:rsidRPr="00675834">
        <w:rPr>
          <w:rFonts w:ascii="Times New Roman" w:hAnsi="Times New Roman" w:cs="Times New Roman"/>
          <w:sz w:val="28"/>
          <w:szCs w:val="28"/>
        </w:rPr>
        <w:t>Me gustaría comentar que el recurso de 150 mil dólares americanos para la construcción y habilitación de este parque público y gratuito por parte de Rotary International y empresarios locales continúa, a pesar de los tiempos que hemos recorrido, la gestíon ha sido exitosa y el recurso se implementará en este noble proyecto.</w:t>
      </w:r>
    </w:p>
    <w:p w:rsidR="00127962" w:rsidRPr="00675834" w:rsidRDefault="00127962" w:rsidP="000C10B3">
      <w:pPr>
        <w:jc w:val="both"/>
        <w:rPr>
          <w:rFonts w:ascii="Times New Roman" w:hAnsi="Times New Roman" w:cs="Times New Roman"/>
          <w:sz w:val="28"/>
          <w:szCs w:val="28"/>
        </w:rPr>
      </w:pPr>
      <w:r w:rsidRPr="00675834">
        <w:rPr>
          <w:rFonts w:ascii="Times New Roman" w:hAnsi="Times New Roman" w:cs="Times New Roman"/>
          <w:sz w:val="28"/>
          <w:szCs w:val="28"/>
        </w:rPr>
        <w:t xml:space="preserve">Hemos invitado al Lic. </w:t>
      </w:r>
      <w:proofErr w:type="spellStart"/>
      <w:r w:rsidRPr="00675834">
        <w:rPr>
          <w:rFonts w:ascii="Times New Roman" w:hAnsi="Times New Roman" w:cs="Times New Roman"/>
          <w:sz w:val="28"/>
          <w:szCs w:val="28"/>
        </w:rPr>
        <w:t>Jesus</w:t>
      </w:r>
      <w:proofErr w:type="spellEnd"/>
      <w:r w:rsidRPr="00675834">
        <w:rPr>
          <w:rFonts w:ascii="Times New Roman" w:hAnsi="Times New Roman" w:cs="Times New Roman"/>
          <w:sz w:val="28"/>
          <w:szCs w:val="28"/>
        </w:rPr>
        <w:t xml:space="preserve"> Muñoz, Presidente del Club Rotario de El </w:t>
      </w:r>
      <w:proofErr w:type="spellStart"/>
      <w:r w:rsidRPr="00675834">
        <w:rPr>
          <w:rFonts w:ascii="Times New Roman" w:hAnsi="Times New Roman" w:cs="Times New Roman"/>
          <w:sz w:val="28"/>
          <w:szCs w:val="28"/>
        </w:rPr>
        <w:t>Tapatio</w:t>
      </w:r>
      <w:proofErr w:type="spellEnd"/>
      <w:r w:rsidRPr="00675834">
        <w:rPr>
          <w:rFonts w:ascii="Times New Roman" w:hAnsi="Times New Roman" w:cs="Times New Roman"/>
          <w:sz w:val="28"/>
          <w:szCs w:val="28"/>
        </w:rPr>
        <w:t xml:space="preserve"> para que nos brinde un poco más a detalle ¿cómo se gestionó ese recurso? Y nos muestre cartográficamente y explique a todos nosotros el resultado de su trabajo con fines complemente altruistas a favor de los ciudadanos de nuestro municipio.</w:t>
      </w:r>
    </w:p>
    <w:p w:rsidR="00127962" w:rsidRPr="00675834" w:rsidRDefault="00127962" w:rsidP="000C10B3">
      <w:pPr>
        <w:jc w:val="both"/>
        <w:rPr>
          <w:rFonts w:ascii="Times New Roman" w:hAnsi="Times New Roman" w:cs="Times New Roman"/>
          <w:sz w:val="28"/>
          <w:szCs w:val="28"/>
        </w:rPr>
      </w:pPr>
    </w:p>
    <w:p w:rsidR="0076253E" w:rsidRPr="00675834" w:rsidRDefault="00BA3E67" w:rsidP="000C10B3">
      <w:pPr>
        <w:jc w:val="both"/>
        <w:rPr>
          <w:rFonts w:ascii="Times New Roman" w:hAnsi="Times New Roman" w:cs="Times New Roman"/>
          <w:sz w:val="28"/>
          <w:szCs w:val="28"/>
        </w:rPr>
      </w:pPr>
      <w:r>
        <w:rPr>
          <w:rFonts w:ascii="Times New Roman" w:hAnsi="Times New Roman" w:cs="Times New Roman"/>
          <w:sz w:val="28"/>
          <w:szCs w:val="28"/>
        </w:rPr>
        <w:lastRenderedPageBreak/>
        <w:t>S</w:t>
      </w:r>
      <w:r w:rsidR="00127962" w:rsidRPr="00675834">
        <w:rPr>
          <w:rFonts w:ascii="Times New Roman" w:hAnsi="Times New Roman" w:cs="Times New Roman"/>
          <w:sz w:val="28"/>
          <w:szCs w:val="28"/>
        </w:rPr>
        <w:t>iguiente punto del orden del día.</w:t>
      </w:r>
    </w:p>
    <w:p w:rsidR="008A3AC4" w:rsidRPr="00BA3E67" w:rsidRDefault="008A3AC4" w:rsidP="00F911C7">
      <w:pPr>
        <w:jc w:val="both"/>
        <w:rPr>
          <w:rFonts w:ascii="Times New Roman" w:hAnsi="Times New Roman" w:cs="Times New Roman"/>
          <w:sz w:val="28"/>
          <w:szCs w:val="28"/>
        </w:rPr>
      </w:pPr>
      <w:r w:rsidRPr="00BA3E67">
        <w:rPr>
          <w:rFonts w:ascii="Times New Roman" w:hAnsi="Times New Roman" w:cs="Times New Roman"/>
          <w:sz w:val="28"/>
          <w:szCs w:val="28"/>
        </w:rPr>
        <w:t>En asuntos generales.</w:t>
      </w:r>
    </w:p>
    <w:p w:rsidR="00127962" w:rsidRPr="00BA3E67" w:rsidRDefault="00127962" w:rsidP="00127962">
      <w:pPr>
        <w:jc w:val="both"/>
        <w:rPr>
          <w:rFonts w:ascii="Times New Roman" w:hAnsi="Times New Roman" w:cs="Times New Roman"/>
          <w:sz w:val="28"/>
          <w:szCs w:val="28"/>
        </w:rPr>
      </w:pPr>
      <w:r w:rsidRPr="00BA3E67">
        <w:rPr>
          <w:rFonts w:ascii="Times New Roman" w:hAnsi="Times New Roman" w:cs="Times New Roman"/>
          <w:sz w:val="28"/>
          <w:szCs w:val="28"/>
        </w:rPr>
        <w:t>¿Algún Regidor que desee hacer el uso de la voz?</w:t>
      </w:r>
    </w:p>
    <w:p w:rsidR="00443A3D" w:rsidRPr="00BA3E67" w:rsidRDefault="00BA3E67" w:rsidP="00EA7859">
      <w:pPr>
        <w:jc w:val="both"/>
        <w:rPr>
          <w:rFonts w:ascii="Times New Roman" w:hAnsi="Times New Roman" w:cs="Times New Roman"/>
          <w:sz w:val="28"/>
          <w:szCs w:val="28"/>
        </w:rPr>
      </w:pPr>
      <w:r>
        <w:rPr>
          <w:rFonts w:ascii="Times New Roman" w:hAnsi="Times New Roman" w:cs="Times New Roman"/>
          <w:sz w:val="28"/>
          <w:szCs w:val="28"/>
        </w:rPr>
        <w:t>Ningún Regidor hizo uso de la voz.</w:t>
      </w:r>
    </w:p>
    <w:p w:rsidR="00F911C7" w:rsidRPr="00BA3E67" w:rsidRDefault="00BA3E67" w:rsidP="00EA7859">
      <w:pPr>
        <w:jc w:val="both"/>
        <w:rPr>
          <w:rFonts w:ascii="Times New Roman" w:hAnsi="Times New Roman" w:cs="Times New Roman"/>
          <w:sz w:val="28"/>
          <w:szCs w:val="28"/>
        </w:rPr>
      </w:pPr>
      <w:r>
        <w:rPr>
          <w:rFonts w:ascii="Times New Roman" w:hAnsi="Times New Roman" w:cs="Times New Roman"/>
          <w:sz w:val="28"/>
          <w:szCs w:val="28"/>
        </w:rPr>
        <w:t>Ú</w:t>
      </w:r>
      <w:r w:rsidR="00F911C7" w:rsidRPr="00BA3E67">
        <w:rPr>
          <w:rFonts w:ascii="Times New Roman" w:hAnsi="Times New Roman" w:cs="Times New Roman"/>
          <w:sz w:val="28"/>
          <w:szCs w:val="28"/>
        </w:rPr>
        <w:t>ltimo punto del orden del día.</w:t>
      </w:r>
    </w:p>
    <w:p w:rsidR="00EA7859" w:rsidRPr="00675834" w:rsidRDefault="00EA7859" w:rsidP="00EA7859">
      <w:pPr>
        <w:jc w:val="both"/>
        <w:rPr>
          <w:rFonts w:ascii="Times New Roman" w:hAnsi="Times New Roman" w:cs="Times New Roman"/>
          <w:sz w:val="28"/>
          <w:szCs w:val="28"/>
        </w:rPr>
      </w:pPr>
      <w:r w:rsidRPr="00675834">
        <w:rPr>
          <w:rFonts w:ascii="Times New Roman" w:hAnsi="Times New Roman" w:cs="Times New Roman"/>
          <w:sz w:val="28"/>
          <w:szCs w:val="28"/>
        </w:rPr>
        <w:t>No habiendo ningún asunto que tratar se concluye la sesión siendo las</w:t>
      </w:r>
      <w:r w:rsidR="00BA3E67">
        <w:rPr>
          <w:rFonts w:ascii="Times New Roman" w:hAnsi="Times New Roman" w:cs="Times New Roman"/>
          <w:sz w:val="28"/>
          <w:szCs w:val="28"/>
        </w:rPr>
        <w:t xml:space="preserve"> 11:40 </w:t>
      </w:r>
      <w:r w:rsidRPr="00675834">
        <w:rPr>
          <w:rFonts w:ascii="Times New Roman" w:hAnsi="Times New Roman" w:cs="Times New Roman"/>
          <w:sz w:val="28"/>
          <w:szCs w:val="28"/>
        </w:rPr>
        <w:t xml:space="preserve">horas del día </w:t>
      </w:r>
      <w:r w:rsidR="0058238D">
        <w:rPr>
          <w:rFonts w:ascii="Times New Roman" w:hAnsi="Times New Roman" w:cs="Times New Roman"/>
          <w:sz w:val="28"/>
          <w:szCs w:val="28"/>
        </w:rPr>
        <w:t>miércoles 11</w:t>
      </w:r>
      <w:r w:rsidR="003C5A59">
        <w:rPr>
          <w:rFonts w:ascii="Times New Roman" w:hAnsi="Times New Roman" w:cs="Times New Roman"/>
          <w:sz w:val="28"/>
          <w:szCs w:val="28"/>
        </w:rPr>
        <w:t xml:space="preserve"> octubre </w:t>
      </w:r>
      <w:r w:rsidR="00127962" w:rsidRPr="00675834">
        <w:rPr>
          <w:rFonts w:ascii="Times New Roman" w:hAnsi="Times New Roman" w:cs="Times New Roman"/>
          <w:sz w:val="28"/>
          <w:szCs w:val="28"/>
        </w:rPr>
        <w:t xml:space="preserve">de 2017 </w:t>
      </w:r>
      <w:r w:rsidRPr="00675834">
        <w:rPr>
          <w:rFonts w:ascii="Times New Roman" w:hAnsi="Times New Roman" w:cs="Times New Roman"/>
          <w:sz w:val="28"/>
          <w:szCs w:val="28"/>
        </w:rPr>
        <w:t>constando para los derechos legales que haya lugar, agradeciéndoles nuevamente su atención, amabilidad y puntual asistencia.</w:t>
      </w:r>
    </w:p>
    <w:p w:rsidR="00EA7859" w:rsidRPr="00675834" w:rsidRDefault="00EA7859" w:rsidP="00EA7859">
      <w:pPr>
        <w:jc w:val="both"/>
        <w:rPr>
          <w:rFonts w:ascii="Times New Roman" w:hAnsi="Times New Roman" w:cs="Times New Roman"/>
          <w:sz w:val="28"/>
          <w:szCs w:val="28"/>
        </w:rPr>
      </w:pPr>
    </w:p>
    <w:p w:rsidR="00EF3B18" w:rsidRPr="00675834" w:rsidRDefault="00EF3B18">
      <w:pPr>
        <w:rPr>
          <w:rFonts w:ascii="Times New Roman" w:hAnsi="Times New Roman" w:cs="Times New Roman"/>
          <w:sz w:val="28"/>
          <w:szCs w:val="28"/>
        </w:rPr>
      </w:pPr>
    </w:p>
    <w:p w:rsidR="00BA25D5" w:rsidRPr="00675834" w:rsidRDefault="00BA25D5">
      <w:pPr>
        <w:rPr>
          <w:rFonts w:ascii="Times New Roman" w:hAnsi="Times New Roman" w:cs="Times New Roman"/>
          <w:sz w:val="28"/>
          <w:szCs w:val="28"/>
        </w:rPr>
      </w:pPr>
    </w:p>
    <w:p w:rsidR="00BA25D5" w:rsidRPr="00675834" w:rsidRDefault="00BA25D5">
      <w:pPr>
        <w:rPr>
          <w:rFonts w:ascii="Times New Roman" w:hAnsi="Times New Roman" w:cs="Times New Roman"/>
          <w:sz w:val="28"/>
          <w:szCs w:val="28"/>
        </w:rPr>
      </w:pPr>
    </w:p>
    <w:p w:rsidR="00BA25D5" w:rsidRPr="00675834" w:rsidRDefault="00BA25D5">
      <w:pPr>
        <w:rPr>
          <w:rFonts w:ascii="Times New Roman" w:hAnsi="Times New Roman" w:cs="Times New Roman"/>
          <w:sz w:val="28"/>
          <w:szCs w:val="28"/>
        </w:rPr>
      </w:pPr>
    </w:p>
    <w:p w:rsidR="0086388E" w:rsidRPr="00675834" w:rsidRDefault="0086388E">
      <w:pPr>
        <w:rPr>
          <w:rFonts w:ascii="Times New Roman" w:hAnsi="Times New Roman" w:cs="Times New Roman"/>
          <w:sz w:val="28"/>
          <w:szCs w:val="28"/>
        </w:rPr>
      </w:pPr>
    </w:p>
    <w:sectPr w:rsidR="0086388E" w:rsidRPr="00675834" w:rsidSect="0074649B">
      <w:headerReference w:type="default" r:id="rId12"/>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DCC" w:rsidRDefault="00CB5DCC" w:rsidP="004153D8">
      <w:pPr>
        <w:spacing w:after="0" w:line="240" w:lineRule="auto"/>
      </w:pPr>
      <w:r>
        <w:separator/>
      </w:r>
    </w:p>
  </w:endnote>
  <w:endnote w:type="continuationSeparator" w:id="0">
    <w:p w:rsidR="00CB5DCC" w:rsidRDefault="00CB5DCC" w:rsidP="00415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DCC" w:rsidRDefault="00CB5DCC" w:rsidP="004153D8">
      <w:pPr>
        <w:spacing w:after="0" w:line="240" w:lineRule="auto"/>
      </w:pPr>
      <w:r>
        <w:separator/>
      </w:r>
    </w:p>
  </w:footnote>
  <w:footnote w:type="continuationSeparator" w:id="0">
    <w:p w:rsidR="00CB5DCC" w:rsidRDefault="00CB5DCC" w:rsidP="004153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D8" w:rsidRPr="00500768" w:rsidRDefault="004153D8" w:rsidP="004153D8">
    <w:pPr>
      <w:spacing w:after="0" w:line="0" w:lineRule="atLeast"/>
      <w:jc w:val="right"/>
      <w:rPr>
        <w:rFonts w:ascii="Times New Roman" w:hAnsi="Times New Roman" w:cs="Times New Roman"/>
        <w:b/>
        <w:i/>
        <w:sz w:val="16"/>
        <w:szCs w:val="16"/>
      </w:rPr>
    </w:pPr>
    <w:r>
      <w:rPr>
        <w:rFonts w:ascii="Times New Roman" w:hAnsi="Times New Roman" w:cs="Times New Roman"/>
        <w:b/>
        <w:i/>
        <w:sz w:val="16"/>
        <w:szCs w:val="16"/>
      </w:rPr>
      <w:t xml:space="preserve">Minuta de la Sesión Ordinaria de la </w:t>
    </w:r>
    <w:r w:rsidRPr="00500768">
      <w:rPr>
        <w:rFonts w:ascii="Times New Roman" w:hAnsi="Times New Roman" w:cs="Times New Roman"/>
        <w:b/>
        <w:i/>
        <w:sz w:val="16"/>
        <w:szCs w:val="16"/>
      </w:rPr>
      <w:t xml:space="preserve"> </w:t>
    </w:r>
  </w:p>
  <w:p w:rsidR="004153D8" w:rsidRPr="00500768" w:rsidRDefault="004153D8" w:rsidP="004153D8">
    <w:pPr>
      <w:spacing w:after="0" w:line="0" w:lineRule="atLeast"/>
      <w:jc w:val="right"/>
      <w:rPr>
        <w:rFonts w:ascii="Times New Roman" w:hAnsi="Times New Roman" w:cs="Times New Roman"/>
        <w:b/>
        <w:i/>
        <w:sz w:val="16"/>
        <w:szCs w:val="16"/>
      </w:rPr>
    </w:pPr>
    <w:r w:rsidRPr="00500768">
      <w:rPr>
        <w:rFonts w:ascii="Times New Roman" w:hAnsi="Times New Roman" w:cs="Times New Roman"/>
        <w:b/>
        <w:i/>
        <w:sz w:val="16"/>
        <w:szCs w:val="16"/>
      </w:rPr>
      <w:t xml:space="preserve">Comisión Edilicia de </w:t>
    </w:r>
    <w:r>
      <w:rPr>
        <w:rFonts w:ascii="Times New Roman" w:hAnsi="Times New Roman" w:cs="Times New Roman"/>
        <w:b/>
        <w:i/>
        <w:sz w:val="16"/>
        <w:szCs w:val="16"/>
      </w:rPr>
      <w:t>Cooperación Internacional</w:t>
    </w:r>
  </w:p>
  <w:p w:rsidR="004153D8" w:rsidRDefault="004153D8" w:rsidP="004153D8">
    <w:pPr>
      <w:spacing w:after="0" w:line="0" w:lineRule="atLeast"/>
      <w:jc w:val="right"/>
      <w:rPr>
        <w:rFonts w:ascii="Times New Roman" w:hAnsi="Times New Roman" w:cs="Times New Roman"/>
        <w:b/>
        <w:i/>
        <w:sz w:val="16"/>
        <w:szCs w:val="16"/>
      </w:rPr>
    </w:pPr>
    <w:r w:rsidRPr="00500768">
      <w:rPr>
        <w:rFonts w:ascii="Times New Roman" w:hAnsi="Times New Roman" w:cs="Times New Roman"/>
        <w:b/>
        <w:i/>
        <w:sz w:val="16"/>
        <w:szCs w:val="16"/>
      </w:rPr>
      <w:t>Del H. Ayuntamiento de San Pedro Tlaquepaque.</w:t>
    </w:r>
  </w:p>
  <w:p w:rsidR="004153D8" w:rsidRPr="004153D8" w:rsidRDefault="004153D8" w:rsidP="004153D8">
    <w:pPr>
      <w:spacing w:after="0" w:line="0" w:lineRule="atLeast"/>
      <w:jc w:val="right"/>
      <w:rPr>
        <w:rFonts w:ascii="Times New Roman" w:hAnsi="Times New Roman" w:cs="Times New Roman"/>
        <w:b/>
        <w:i/>
        <w:sz w:val="16"/>
        <w:szCs w:val="16"/>
      </w:rPr>
    </w:pPr>
    <w:r>
      <w:rPr>
        <w:rFonts w:ascii="Times New Roman" w:hAnsi="Times New Roman" w:cs="Times New Roman"/>
        <w:b/>
        <w:i/>
        <w:sz w:val="16"/>
        <w:szCs w:val="16"/>
      </w:rPr>
      <w:t>11 de Octubre de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59C0"/>
    <w:multiLevelType w:val="hybridMultilevel"/>
    <w:tmpl w:val="E2F8FFF2"/>
    <w:lvl w:ilvl="0" w:tplc="FB70AD4C">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CE651EE"/>
    <w:multiLevelType w:val="hybridMultilevel"/>
    <w:tmpl w:val="7338A3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3C668D"/>
    <w:multiLevelType w:val="hybridMultilevel"/>
    <w:tmpl w:val="82069680"/>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DD6BDE"/>
    <w:multiLevelType w:val="multilevel"/>
    <w:tmpl w:val="31B67860"/>
    <w:lvl w:ilvl="0">
      <w:start w:val="1"/>
      <w:numFmt w:val="decimal"/>
      <w:lvlText w:val="%1."/>
      <w:lvlJc w:val="left"/>
      <w:pPr>
        <w:ind w:left="502" w:hanging="360"/>
      </w:pPr>
    </w:lvl>
    <w:lvl w:ilvl="1">
      <w:start w:val="1"/>
      <w:numFmt w:val="decimal"/>
      <w:isLgl/>
      <w:lvlText w:val="%1.%2."/>
      <w:lvlJc w:val="left"/>
      <w:pPr>
        <w:ind w:left="1080" w:hanging="360"/>
      </w:pPr>
    </w:lvl>
    <w:lvl w:ilvl="2">
      <w:start w:val="1"/>
      <w:numFmt w:val="decimal"/>
      <w:isLgl/>
      <w:lvlText w:val="%1.%2.%3."/>
      <w:lvlJc w:val="left"/>
      <w:pPr>
        <w:ind w:left="2018" w:hanging="720"/>
      </w:pPr>
    </w:lvl>
    <w:lvl w:ilvl="3">
      <w:start w:val="1"/>
      <w:numFmt w:val="decimal"/>
      <w:isLgl/>
      <w:lvlText w:val="%1.%2.%3.%4."/>
      <w:lvlJc w:val="left"/>
      <w:pPr>
        <w:ind w:left="2596" w:hanging="720"/>
      </w:pPr>
    </w:lvl>
    <w:lvl w:ilvl="4">
      <w:start w:val="1"/>
      <w:numFmt w:val="decimal"/>
      <w:isLgl/>
      <w:lvlText w:val="%1.%2.%3.%4.%5."/>
      <w:lvlJc w:val="left"/>
      <w:pPr>
        <w:ind w:left="3534" w:hanging="1080"/>
      </w:pPr>
    </w:lvl>
    <w:lvl w:ilvl="5">
      <w:start w:val="1"/>
      <w:numFmt w:val="decimal"/>
      <w:isLgl/>
      <w:lvlText w:val="%1.%2.%3.%4.%5.%6."/>
      <w:lvlJc w:val="left"/>
      <w:pPr>
        <w:ind w:left="4112" w:hanging="1080"/>
      </w:pPr>
    </w:lvl>
    <w:lvl w:ilvl="6">
      <w:start w:val="1"/>
      <w:numFmt w:val="decimal"/>
      <w:isLgl/>
      <w:lvlText w:val="%1.%2.%3.%4.%5.%6.%7."/>
      <w:lvlJc w:val="left"/>
      <w:pPr>
        <w:ind w:left="5050" w:hanging="1440"/>
      </w:pPr>
    </w:lvl>
    <w:lvl w:ilvl="7">
      <w:start w:val="1"/>
      <w:numFmt w:val="decimal"/>
      <w:isLgl/>
      <w:lvlText w:val="%1.%2.%3.%4.%5.%6.%7.%8."/>
      <w:lvlJc w:val="left"/>
      <w:pPr>
        <w:ind w:left="5628" w:hanging="1440"/>
      </w:pPr>
    </w:lvl>
    <w:lvl w:ilvl="8">
      <w:start w:val="1"/>
      <w:numFmt w:val="decimal"/>
      <w:isLgl/>
      <w:lvlText w:val="%1.%2.%3.%4.%5.%6.%7.%8.%9."/>
      <w:lvlJc w:val="left"/>
      <w:pPr>
        <w:ind w:left="6566" w:hanging="1800"/>
      </w:pPr>
    </w:lvl>
  </w:abstractNum>
  <w:abstractNum w:abstractNumId="4">
    <w:nsid w:val="2B883B1F"/>
    <w:multiLevelType w:val="hybridMultilevel"/>
    <w:tmpl w:val="F05A45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702BA9"/>
    <w:multiLevelType w:val="hybridMultilevel"/>
    <w:tmpl w:val="50D8DD8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1F12BF"/>
    <w:multiLevelType w:val="hybridMultilevel"/>
    <w:tmpl w:val="D9B446E6"/>
    <w:lvl w:ilvl="0" w:tplc="3C1079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023B53"/>
    <w:multiLevelType w:val="hybridMultilevel"/>
    <w:tmpl w:val="2E1679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03590F"/>
    <w:multiLevelType w:val="hybridMultilevel"/>
    <w:tmpl w:val="FB56989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B2E6FD1"/>
    <w:multiLevelType w:val="hybridMultilevel"/>
    <w:tmpl w:val="F05A45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10B3F38"/>
    <w:multiLevelType w:val="hybridMultilevel"/>
    <w:tmpl w:val="78A2491E"/>
    <w:lvl w:ilvl="0" w:tplc="78304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58437B5"/>
    <w:multiLevelType w:val="hybridMultilevel"/>
    <w:tmpl w:val="0046DAE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5AF39E7"/>
    <w:multiLevelType w:val="hybridMultilevel"/>
    <w:tmpl w:val="A3D80DC2"/>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671B3394"/>
    <w:multiLevelType w:val="hybridMultilevel"/>
    <w:tmpl w:val="1A326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22680B"/>
    <w:multiLevelType w:val="multilevel"/>
    <w:tmpl w:val="0ED0A4A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1"/>
  </w:num>
  <w:num w:numId="2">
    <w:abstractNumId w:val="5"/>
  </w:num>
  <w:num w:numId="3">
    <w:abstractNumId w:val="7"/>
  </w:num>
  <w:num w:numId="4">
    <w:abstractNumId w:val="9"/>
  </w:num>
  <w:num w:numId="5">
    <w:abstractNumId w:val="2"/>
  </w:num>
  <w:num w:numId="6">
    <w:abstractNumId w:val="6"/>
  </w:num>
  <w:num w:numId="7">
    <w:abstractNumId w:val="0"/>
  </w:num>
  <w:num w:numId="8">
    <w:abstractNumId w:val="10"/>
  </w:num>
  <w:num w:numId="9">
    <w:abstractNumId w:val="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F3B18"/>
    <w:rsid w:val="00011304"/>
    <w:rsid w:val="00051FD7"/>
    <w:rsid w:val="000674E8"/>
    <w:rsid w:val="000A1ACE"/>
    <w:rsid w:val="000C10B3"/>
    <w:rsid w:val="000E0FC9"/>
    <w:rsid w:val="00116235"/>
    <w:rsid w:val="00127962"/>
    <w:rsid w:val="001850F3"/>
    <w:rsid w:val="001D54F9"/>
    <w:rsid w:val="001F4D96"/>
    <w:rsid w:val="00264F18"/>
    <w:rsid w:val="002A5C87"/>
    <w:rsid w:val="002D01CA"/>
    <w:rsid w:val="002D0B73"/>
    <w:rsid w:val="003C5A59"/>
    <w:rsid w:val="004153D8"/>
    <w:rsid w:val="00443A3D"/>
    <w:rsid w:val="00463FFE"/>
    <w:rsid w:val="00544B66"/>
    <w:rsid w:val="00545567"/>
    <w:rsid w:val="0058238D"/>
    <w:rsid w:val="00675834"/>
    <w:rsid w:val="00687A2F"/>
    <w:rsid w:val="006F232F"/>
    <w:rsid w:val="00723161"/>
    <w:rsid w:val="00724894"/>
    <w:rsid w:val="0073288D"/>
    <w:rsid w:val="0074649B"/>
    <w:rsid w:val="0076253E"/>
    <w:rsid w:val="00793E47"/>
    <w:rsid w:val="007B0C7B"/>
    <w:rsid w:val="007C50C8"/>
    <w:rsid w:val="00832840"/>
    <w:rsid w:val="00846EBF"/>
    <w:rsid w:val="00855A35"/>
    <w:rsid w:val="0086388E"/>
    <w:rsid w:val="008A3AC4"/>
    <w:rsid w:val="008C19DE"/>
    <w:rsid w:val="009022BF"/>
    <w:rsid w:val="009E6609"/>
    <w:rsid w:val="00A06969"/>
    <w:rsid w:val="00A7612E"/>
    <w:rsid w:val="00AB185E"/>
    <w:rsid w:val="00B84A8C"/>
    <w:rsid w:val="00B95052"/>
    <w:rsid w:val="00BA25D5"/>
    <w:rsid w:val="00BA3E67"/>
    <w:rsid w:val="00BE629F"/>
    <w:rsid w:val="00CA028F"/>
    <w:rsid w:val="00CA7412"/>
    <w:rsid w:val="00CB5DCC"/>
    <w:rsid w:val="00D05FFD"/>
    <w:rsid w:val="00D4769B"/>
    <w:rsid w:val="00D76D68"/>
    <w:rsid w:val="00DA539D"/>
    <w:rsid w:val="00E94490"/>
    <w:rsid w:val="00EA7859"/>
    <w:rsid w:val="00EF3B18"/>
    <w:rsid w:val="00F237BF"/>
    <w:rsid w:val="00F23F43"/>
    <w:rsid w:val="00F57650"/>
    <w:rsid w:val="00F85FF4"/>
    <w:rsid w:val="00F911C7"/>
    <w:rsid w:val="00FA4C37"/>
    <w:rsid w:val="00FA7438"/>
    <w:rsid w:val="00FB2AD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6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3B18"/>
    <w:pPr>
      <w:ind w:left="720"/>
      <w:contextualSpacing/>
    </w:pPr>
  </w:style>
  <w:style w:type="paragraph" w:styleId="Textoindependiente">
    <w:name w:val="Body Text"/>
    <w:basedOn w:val="Normal"/>
    <w:link w:val="TextoindependienteCar"/>
    <w:semiHidden/>
    <w:unhideWhenUsed/>
    <w:rsid w:val="00463FFE"/>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463FFE"/>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463FFE"/>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C19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19DE"/>
    <w:rPr>
      <w:rFonts w:ascii="Segoe UI" w:hAnsi="Segoe UI" w:cs="Segoe UI"/>
      <w:sz w:val="18"/>
      <w:szCs w:val="18"/>
    </w:rPr>
  </w:style>
  <w:style w:type="paragraph" w:styleId="Encabezado">
    <w:name w:val="header"/>
    <w:basedOn w:val="Normal"/>
    <w:link w:val="EncabezadoCar"/>
    <w:uiPriority w:val="99"/>
    <w:semiHidden/>
    <w:unhideWhenUsed/>
    <w:rsid w:val="004153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153D8"/>
  </w:style>
  <w:style w:type="paragraph" w:styleId="Piedepgina">
    <w:name w:val="footer"/>
    <w:basedOn w:val="Normal"/>
    <w:link w:val="PiedepginaCar"/>
    <w:uiPriority w:val="99"/>
    <w:semiHidden/>
    <w:unhideWhenUsed/>
    <w:rsid w:val="004153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153D8"/>
  </w:style>
</w:styles>
</file>

<file path=word/webSettings.xml><?xml version="1.0" encoding="utf-8"?>
<w:webSettings xmlns:r="http://schemas.openxmlformats.org/officeDocument/2006/relationships" xmlns:w="http://schemas.openxmlformats.org/wordprocessingml/2006/main">
  <w:divs>
    <w:div w:id="206112736">
      <w:bodyDiv w:val="1"/>
      <w:marLeft w:val="0"/>
      <w:marRight w:val="0"/>
      <w:marTop w:val="0"/>
      <w:marBottom w:val="0"/>
      <w:divBdr>
        <w:top w:val="none" w:sz="0" w:space="0" w:color="auto"/>
        <w:left w:val="none" w:sz="0" w:space="0" w:color="auto"/>
        <w:bottom w:val="none" w:sz="0" w:space="0" w:color="auto"/>
        <w:right w:val="none" w:sz="0" w:space="0" w:color="auto"/>
      </w:divBdr>
    </w:div>
    <w:div w:id="561911216">
      <w:bodyDiv w:val="1"/>
      <w:marLeft w:val="0"/>
      <w:marRight w:val="0"/>
      <w:marTop w:val="0"/>
      <w:marBottom w:val="0"/>
      <w:divBdr>
        <w:top w:val="none" w:sz="0" w:space="0" w:color="auto"/>
        <w:left w:val="none" w:sz="0" w:space="0" w:color="auto"/>
        <w:bottom w:val="none" w:sz="0" w:space="0" w:color="auto"/>
        <w:right w:val="none" w:sz="0" w:space="0" w:color="auto"/>
      </w:divBdr>
    </w:div>
    <w:div w:id="683822428">
      <w:bodyDiv w:val="1"/>
      <w:marLeft w:val="0"/>
      <w:marRight w:val="0"/>
      <w:marTop w:val="0"/>
      <w:marBottom w:val="0"/>
      <w:divBdr>
        <w:top w:val="none" w:sz="0" w:space="0" w:color="auto"/>
        <w:left w:val="none" w:sz="0" w:space="0" w:color="auto"/>
        <w:bottom w:val="none" w:sz="0" w:space="0" w:color="auto"/>
        <w:right w:val="none" w:sz="0" w:space="0" w:color="auto"/>
      </w:divBdr>
    </w:div>
    <w:div w:id="72877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901CE4-E8ED-4301-A841-EC6D73F336CF}"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s-MX"/>
        </a:p>
      </dgm:t>
    </dgm:pt>
    <dgm:pt modelId="{CA2C09B9-0E28-465F-A051-6E4EE043A503}">
      <dgm:prSet phldrT="[Texto]"/>
      <dgm:spPr/>
      <dgm:t>
        <a:bodyPr/>
        <a:lstStyle/>
        <a:p>
          <a:r>
            <a:rPr lang="es-MX"/>
            <a:t>Diciembre 2016</a:t>
          </a:r>
        </a:p>
      </dgm:t>
    </dgm:pt>
    <dgm:pt modelId="{0588A7B0-ACBC-4065-9D1D-9E26EEE2C893}" type="parTrans" cxnId="{610B0B67-A935-4386-A4F5-6AF72913EC14}">
      <dgm:prSet/>
      <dgm:spPr/>
      <dgm:t>
        <a:bodyPr/>
        <a:lstStyle/>
        <a:p>
          <a:endParaRPr lang="es-MX"/>
        </a:p>
      </dgm:t>
    </dgm:pt>
    <dgm:pt modelId="{5579A043-263B-4BC6-9057-C909B1970A1E}" type="sibTrans" cxnId="{610B0B67-A935-4386-A4F5-6AF72913EC14}">
      <dgm:prSet/>
      <dgm:spPr/>
      <dgm:t>
        <a:bodyPr/>
        <a:lstStyle/>
        <a:p>
          <a:endParaRPr lang="es-MX"/>
        </a:p>
      </dgm:t>
    </dgm:pt>
    <dgm:pt modelId="{3DC14947-DFB3-43A3-A4DE-BA38F4CEA517}">
      <dgm:prSet phldrT="[Texto]"/>
      <dgm:spPr/>
      <dgm:t>
        <a:bodyPr/>
        <a:lstStyle/>
        <a:p>
          <a:r>
            <a:rPr lang="es-MX"/>
            <a:t>Inciativa aprobada en Sesión de Ayuntamiento</a:t>
          </a:r>
        </a:p>
      </dgm:t>
    </dgm:pt>
    <dgm:pt modelId="{686710CD-6176-4C75-8DA3-1439FDDACC9B}" type="parTrans" cxnId="{721F5FB2-4C39-4BDF-96B2-60383ED16385}">
      <dgm:prSet/>
      <dgm:spPr/>
      <dgm:t>
        <a:bodyPr/>
        <a:lstStyle/>
        <a:p>
          <a:endParaRPr lang="es-MX"/>
        </a:p>
      </dgm:t>
    </dgm:pt>
    <dgm:pt modelId="{77244102-A350-4EFA-AE2C-2CD77011F042}" type="sibTrans" cxnId="{721F5FB2-4C39-4BDF-96B2-60383ED16385}">
      <dgm:prSet/>
      <dgm:spPr/>
      <dgm:t>
        <a:bodyPr/>
        <a:lstStyle/>
        <a:p>
          <a:endParaRPr lang="es-MX"/>
        </a:p>
      </dgm:t>
    </dgm:pt>
    <dgm:pt modelId="{296EC382-97A2-4830-8EA3-594EF3DC749D}">
      <dgm:prSet phldrT="[Texto]"/>
      <dgm:spPr/>
      <dgm:t>
        <a:bodyPr/>
        <a:lstStyle/>
        <a:p>
          <a:endParaRPr lang="es-MX"/>
        </a:p>
      </dgm:t>
    </dgm:pt>
    <dgm:pt modelId="{0F5845A9-DEA0-4B10-B656-4D8A2839AF65}" type="parTrans" cxnId="{AE699CCB-F993-4645-AA04-3F8F2D2BDEC7}">
      <dgm:prSet/>
      <dgm:spPr/>
      <dgm:t>
        <a:bodyPr/>
        <a:lstStyle/>
        <a:p>
          <a:endParaRPr lang="es-MX"/>
        </a:p>
      </dgm:t>
    </dgm:pt>
    <dgm:pt modelId="{8EC72875-2D6E-4ED2-B827-FB1033E4FB23}" type="sibTrans" cxnId="{AE699CCB-F993-4645-AA04-3F8F2D2BDEC7}">
      <dgm:prSet/>
      <dgm:spPr/>
      <dgm:t>
        <a:bodyPr/>
        <a:lstStyle/>
        <a:p>
          <a:endParaRPr lang="es-MX"/>
        </a:p>
      </dgm:t>
    </dgm:pt>
    <dgm:pt modelId="{DE87E0DA-E06C-428F-A874-880208A2B81D}">
      <dgm:prSet phldrT="[Texto]"/>
      <dgm:spPr/>
      <dgm:t>
        <a:bodyPr/>
        <a:lstStyle/>
        <a:p>
          <a:r>
            <a:rPr lang="es-MX"/>
            <a:t>Enero 2017</a:t>
          </a:r>
        </a:p>
      </dgm:t>
    </dgm:pt>
    <dgm:pt modelId="{01C89E23-B9DF-4549-9E77-223987BBE5AB}" type="parTrans" cxnId="{B7D6E86D-B608-4FE1-9743-3CC6BD983093}">
      <dgm:prSet/>
      <dgm:spPr/>
      <dgm:t>
        <a:bodyPr/>
        <a:lstStyle/>
        <a:p>
          <a:endParaRPr lang="es-MX"/>
        </a:p>
      </dgm:t>
    </dgm:pt>
    <dgm:pt modelId="{7BACD255-2891-45B5-9508-B9389C7A1B24}" type="sibTrans" cxnId="{B7D6E86D-B608-4FE1-9743-3CC6BD983093}">
      <dgm:prSet/>
      <dgm:spPr/>
      <dgm:t>
        <a:bodyPr/>
        <a:lstStyle/>
        <a:p>
          <a:endParaRPr lang="es-MX"/>
        </a:p>
      </dgm:t>
    </dgm:pt>
    <dgm:pt modelId="{D86939A2-9CD7-4E22-A7B3-2C2D2322B2C7}">
      <dgm:prSet phldrT="[Texto]"/>
      <dgm:spPr/>
      <dgm:t>
        <a:bodyPr/>
        <a:lstStyle/>
        <a:p>
          <a:r>
            <a:rPr lang="es-MX"/>
            <a:t> DIELAG / Gob. Jalisco</a:t>
          </a:r>
        </a:p>
      </dgm:t>
    </dgm:pt>
    <dgm:pt modelId="{A1C7A975-C69A-4E3A-A463-A9E8732CA23C}" type="parTrans" cxnId="{45837DB5-86AA-4CD9-B6BF-03F4FE8EB97D}">
      <dgm:prSet/>
      <dgm:spPr/>
      <dgm:t>
        <a:bodyPr/>
        <a:lstStyle/>
        <a:p>
          <a:endParaRPr lang="es-MX"/>
        </a:p>
      </dgm:t>
    </dgm:pt>
    <dgm:pt modelId="{C3CF895C-23AE-4E97-9E96-3106DA5FF0D5}" type="sibTrans" cxnId="{45837DB5-86AA-4CD9-B6BF-03F4FE8EB97D}">
      <dgm:prSet/>
      <dgm:spPr/>
      <dgm:t>
        <a:bodyPr/>
        <a:lstStyle/>
        <a:p>
          <a:endParaRPr lang="es-MX"/>
        </a:p>
      </dgm:t>
    </dgm:pt>
    <dgm:pt modelId="{BC1AC18C-66F6-40A3-BF36-772293557E85}">
      <dgm:prSet phldrT="[Texto]"/>
      <dgm:spPr/>
      <dgm:t>
        <a:bodyPr/>
        <a:lstStyle/>
        <a:p>
          <a:r>
            <a:rPr lang="es-MX"/>
            <a:t>Poder Ejecutivo.</a:t>
          </a:r>
        </a:p>
      </dgm:t>
    </dgm:pt>
    <dgm:pt modelId="{5D3CFE27-3DA1-4D11-AACC-194A7CA14189}" type="parTrans" cxnId="{FC7F2D10-E864-4829-ADCB-303DAA84AB78}">
      <dgm:prSet/>
      <dgm:spPr/>
      <dgm:t>
        <a:bodyPr/>
        <a:lstStyle/>
        <a:p>
          <a:endParaRPr lang="es-MX"/>
        </a:p>
      </dgm:t>
    </dgm:pt>
    <dgm:pt modelId="{DD570270-175F-4EBF-A5D4-1786BF3C0E81}" type="sibTrans" cxnId="{FC7F2D10-E864-4829-ADCB-303DAA84AB78}">
      <dgm:prSet/>
      <dgm:spPr/>
      <dgm:t>
        <a:bodyPr/>
        <a:lstStyle/>
        <a:p>
          <a:endParaRPr lang="es-MX"/>
        </a:p>
      </dgm:t>
    </dgm:pt>
    <dgm:pt modelId="{565375A9-6628-446B-888A-C0BE4ECB0281}">
      <dgm:prSet phldrT="[Texto]"/>
      <dgm:spPr/>
      <dgm:t>
        <a:bodyPr/>
        <a:lstStyle/>
        <a:p>
          <a:r>
            <a:rPr lang="es-MX"/>
            <a:t>Marzo 2017</a:t>
          </a:r>
        </a:p>
      </dgm:t>
    </dgm:pt>
    <dgm:pt modelId="{3B98BB7E-9DDA-43DE-8B0F-B9F9D7A41684}" type="parTrans" cxnId="{13E37D3D-9664-4F63-BAF9-844F1E6DF260}">
      <dgm:prSet/>
      <dgm:spPr/>
      <dgm:t>
        <a:bodyPr/>
        <a:lstStyle/>
        <a:p>
          <a:endParaRPr lang="es-MX"/>
        </a:p>
      </dgm:t>
    </dgm:pt>
    <dgm:pt modelId="{B6C9EB7E-BE8E-42B5-8D45-ADB73664D7CE}" type="sibTrans" cxnId="{13E37D3D-9664-4F63-BAF9-844F1E6DF260}">
      <dgm:prSet/>
      <dgm:spPr/>
      <dgm:t>
        <a:bodyPr/>
        <a:lstStyle/>
        <a:p>
          <a:endParaRPr lang="es-MX"/>
        </a:p>
      </dgm:t>
    </dgm:pt>
    <dgm:pt modelId="{87AB5E0D-E217-4976-BDEF-DAE7D43E5271}">
      <dgm:prSet phldrT="[Texto]"/>
      <dgm:spPr/>
      <dgm:t>
        <a:bodyPr/>
        <a:lstStyle/>
        <a:p>
          <a:r>
            <a:rPr lang="es-MX"/>
            <a:t> Comenzar la rehabilitación y construcción del parque público.</a:t>
          </a:r>
        </a:p>
      </dgm:t>
    </dgm:pt>
    <dgm:pt modelId="{A44A7DC0-77F2-468C-BF61-C2EBD412BBD3}" type="parTrans" cxnId="{58A15C4C-16FB-40B9-A00C-6A3546C7C31E}">
      <dgm:prSet/>
      <dgm:spPr/>
      <dgm:t>
        <a:bodyPr/>
        <a:lstStyle/>
        <a:p>
          <a:endParaRPr lang="es-MX"/>
        </a:p>
      </dgm:t>
    </dgm:pt>
    <dgm:pt modelId="{0E48F4F9-8EAF-4B3D-A3DE-5A44492D7A6C}" type="sibTrans" cxnId="{58A15C4C-16FB-40B9-A00C-6A3546C7C31E}">
      <dgm:prSet/>
      <dgm:spPr/>
      <dgm:t>
        <a:bodyPr/>
        <a:lstStyle/>
        <a:p>
          <a:endParaRPr lang="es-MX"/>
        </a:p>
      </dgm:t>
    </dgm:pt>
    <dgm:pt modelId="{525D043F-3BDB-478F-9FA3-9F4395759103}">
      <dgm:prSet phldrT="[Texto]"/>
      <dgm:spPr/>
      <dgm:t>
        <a:bodyPr/>
        <a:lstStyle/>
        <a:p>
          <a:r>
            <a:rPr lang="es-MX"/>
            <a:t>Rotarios El Refugio.</a:t>
          </a:r>
        </a:p>
      </dgm:t>
    </dgm:pt>
    <dgm:pt modelId="{B7921AA9-B7FF-4D03-BB04-217A7F70C046}" type="parTrans" cxnId="{42D957D4-1A16-4FF3-BF5A-FE79BD953595}">
      <dgm:prSet/>
      <dgm:spPr/>
      <dgm:t>
        <a:bodyPr/>
        <a:lstStyle/>
        <a:p>
          <a:endParaRPr lang="es-MX"/>
        </a:p>
      </dgm:t>
    </dgm:pt>
    <dgm:pt modelId="{D86B3501-48BE-4E5A-91C0-6C112293C105}" type="sibTrans" cxnId="{42D957D4-1A16-4FF3-BF5A-FE79BD953595}">
      <dgm:prSet/>
      <dgm:spPr/>
      <dgm:t>
        <a:bodyPr/>
        <a:lstStyle/>
        <a:p>
          <a:endParaRPr lang="es-MX"/>
        </a:p>
      </dgm:t>
    </dgm:pt>
    <dgm:pt modelId="{2578AA69-6A5E-4ECF-B6EC-24A909D3C081}">
      <dgm:prSet phldrT="[Texto]"/>
      <dgm:spPr/>
      <dgm:t>
        <a:bodyPr/>
        <a:lstStyle/>
        <a:p>
          <a:r>
            <a:rPr lang="es-MX"/>
            <a:t>Presidencia Municipal.</a:t>
          </a:r>
        </a:p>
      </dgm:t>
    </dgm:pt>
    <dgm:pt modelId="{578A28E1-EEE4-43F7-AB7D-8EECC046DCE9}" type="parTrans" cxnId="{DAE94FBB-EB77-44BA-AE0D-3C2053A2B835}">
      <dgm:prSet/>
      <dgm:spPr/>
      <dgm:t>
        <a:bodyPr/>
        <a:lstStyle/>
        <a:p>
          <a:endParaRPr lang="es-MX"/>
        </a:p>
      </dgm:t>
    </dgm:pt>
    <dgm:pt modelId="{40ED4DDE-F366-4298-A935-464632698986}" type="sibTrans" cxnId="{DAE94FBB-EB77-44BA-AE0D-3C2053A2B835}">
      <dgm:prSet/>
      <dgm:spPr/>
      <dgm:t>
        <a:bodyPr/>
        <a:lstStyle/>
        <a:p>
          <a:endParaRPr lang="es-MX"/>
        </a:p>
      </dgm:t>
    </dgm:pt>
    <dgm:pt modelId="{64450425-D6AF-4BBC-877B-105C1DDD2B08}" type="pres">
      <dgm:prSet presAssocID="{E3901CE4-E8ED-4301-A841-EC6D73F336CF}" presName="theList" presStyleCnt="0">
        <dgm:presLayoutVars>
          <dgm:dir/>
          <dgm:animLvl val="lvl"/>
          <dgm:resizeHandles val="exact"/>
        </dgm:presLayoutVars>
      </dgm:prSet>
      <dgm:spPr/>
      <dgm:t>
        <a:bodyPr/>
        <a:lstStyle/>
        <a:p>
          <a:endParaRPr lang="es-MX"/>
        </a:p>
      </dgm:t>
    </dgm:pt>
    <dgm:pt modelId="{FDD20112-8A46-4B25-A6F4-7F8B86498CAB}" type="pres">
      <dgm:prSet presAssocID="{CA2C09B9-0E28-465F-A051-6E4EE043A503}" presName="compNode" presStyleCnt="0"/>
      <dgm:spPr/>
    </dgm:pt>
    <dgm:pt modelId="{A938FCA6-A6DF-40DD-9841-5942261D758E}" type="pres">
      <dgm:prSet presAssocID="{CA2C09B9-0E28-465F-A051-6E4EE043A503}" presName="noGeometry" presStyleCnt="0"/>
      <dgm:spPr/>
    </dgm:pt>
    <dgm:pt modelId="{BFC9E32A-0478-42A5-9434-3C38E4F79850}" type="pres">
      <dgm:prSet presAssocID="{CA2C09B9-0E28-465F-A051-6E4EE043A503}" presName="childTextVisible" presStyleLbl="bgAccFollowNode1" presStyleIdx="0" presStyleCnt="3" custScaleX="120514" custScaleY="115082">
        <dgm:presLayoutVars>
          <dgm:bulletEnabled val="1"/>
        </dgm:presLayoutVars>
      </dgm:prSet>
      <dgm:spPr/>
      <dgm:t>
        <a:bodyPr/>
        <a:lstStyle/>
        <a:p>
          <a:endParaRPr lang="es-MX"/>
        </a:p>
      </dgm:t>
    </dgm:pt>
    <dgm:pt modelId="{564CE591-9058-47BC-95A9-A800B428295E}" type="pres">
      <dgm:prSet presAssocID="{CA2C09B9-0E28-465F-A051-6E4EE043A503}" presName="childTextHidden" presStyleLbl="bgAccFollowNode1" presStyleIdx="0" presStyleCnt="3"/>
      <dgm:spPr/>
      <dgm:t>
        <a:bodyPr/>
        <a:lstStyle/>
        <a:p>
          <a:endParaRPr lang="es-MX"/>
        </a:p>
      </dgm:t>
    </dgm:pt>
    <dgm:pt modelId="{B1FC44F3-E2AF-4ECC-8AC6-A25F0A58212A}" type="pres">
      <dgm:prSet presAssocID="{CA2C09B9-0E28-465F-A051-6E4EE043A503}" presName="parentText" presStyleLbl="node1" presStyleIdx="0" presStyleCnt="3">
        <dgm:presLayoutVars>
          <dgm:chMax val="1"/>
          <dgm:bulletEnabled val="1"/>
        </dgm:presLayoutVars>
      </dgm:prSet>
      <dgm:spPr/>
      <dgm:t>
        <a:bodyPr/>
        <a:lstStyle/>
        <a:p>
          <a:endParaRPr lang="es-MX"/>
        </a:p>
      </dgm:t>
    </dgm:pt>
    <dgm:pt modelId="{4ECDF48C-1C53-4DEF-A506-B632A9F0033C}" type="pres">
      <dgm:prSet presAssocID="{CA2C09B9-0E28-465F-A051-6E4EE043A503}" presName="aSpace" presStyleCnt="0"/>
      <dgm:spPr/>
    </dgm:pt>
    <dgm:pt modelId="{8AD8F7EA-1154-40CB-8FD7-CF811644AB76}" type="pres">
      <dgm:prSet presAssocID="{DE87E0DA-E06C-428F-A874-880208A2B81D}" presName="compNode" presStyleCnt="0"/>
      <dgm:spPr/>
    </dgm:pt>
    <dgm:pt modelId="{DED4E2F8-DD67-4034-9002-58E49217C59D}" type="pres">
      <dgm:prSet presAssocID="{DE87E0DA-E06C-428F-A874-880208A2B81D}" presName="noGeometry" presStyleCnt="0"/>
      <dgm:spPr/>
    </dgm:pt>
    <dgm:pt modelId="{0AB46A5A-7ECA-45ED-AE8D-7E9C557C7FC3}" type="pres">
      <dgm:prSet presAssocID="{DE87E0DA-E06C-428F-A874-880208A2B81D}" presName="childTextVisible" presStyleLbl="bgAccFollowNode1" presStyleIdx="1" presStyleCnt="3">
        <dgm:presLayoutVars>
          <dgm:bulletEnabled val="1"/>
        </dgm:presLayoutVars>
      </dgm:prSet>
      <dgm:spPr/>
      <dgm:t>
        <a:bodyPr/>
        <a:lstStyle/>
        <a:p>
          <a:endParaRPr lang="es-MX"/>
        </a:p>
      </dgm:t>
    </dgm:pt>
    <dgm:pt modelId="{B61F266D-78BA-4490-BF60-A57F660776CA}" type="pres">
      <dgm:prSet presAssocID="{DE87E0DA-E06C-428F-A874-880208A2B81D}" presName="childTextHidden" presStyleLbl="bgAccFollowNode1" presStyleIdx="1" presStyleCnt="3"/>
      <dgm:spPr/>
      <dgm:t>
        <a:bodyPr/>
        <a:lstStyle/>
        <a:p>
          <a:endParaRPr lang="es-MX"/>
        </a:p>
      </dgm:t>
    </dgm:pt>
    <dgm:pt modelId="{852E9DAF-A363-4A06-83C9-8A7476E8BA51}" type="pres">
      <dgm:prSet presAssocID="{DE87E0DA-E06C-428F-A874-880208A2B81D}" presName="parentText" presStyleLbl="node1" presStyleIdx="1" presStyleCnt="3">
        <dgm:presLayoutVars>
          <dgm:chMax val="1"/>
          <dgm:bulletEnabled val="1"/>
        </dgm:presLayoutVars>
      </dgm:prSet>
      <dgm:spPr/>
      <dgm:t>
        <a:bodyPr/>
        <a:lstStyle/>
        <a:p>
          <a:endParaRPr lang="es-MX"/>
        </a:p>
      </dgm:t>
    </dgm:pt>
    <dgm:pt modelId="{4B779B96-ACE3-40D9-B346-0F7BD63C10E5}" type="pres">
      <dgm:prSet presAssocID="{DE87E0DA-E06C-428F-A874-880208A2B81D}" presName="aSpace" presStyleCnt="0"/>
      <dgm:spPr/>
    </dgm:pt>
    <dgm:pt modelId="{59830EE4-2AC9-4AAD-A376-FC5C23B457BF}" type="pres">
      <dgm:prSet presAssocID="{565375A9-6628-446B-888A-C0BE4ECB0281}" presName="compNode" presStyleCnt="0"/>
      <dgm:spPr/>
    </dgm:pt>
    <dgm:pt modelId="{FD516ED5-2809-47B2-9E2E-CBA3717172E5}" type="pres">
      <dgm:prSet presAssocID="{565375A9-6628-446B-888A-C0BE4ECB0281}" presName="noGeometry" presStyleCnt="0"/>
      <dgm:spPr/>
    </dgm:pt>
    <dgm:pt modelId="{6CAC6729-09CA-45DC-8F7F-01F92BDAECA9}" type="pres">
      <dgm:prSet presAssocID="{565375A9-6628-446B-888A-C0BE4ECB0281}" presName="childTextVisible" presStyleLbl="bgAccFollowNode1" presStyleIdx="2" presStyleCnt="3">
        <dgm:presLayoutVars>
          <dgm:bulletEnabled val="1"/>
        </dgm:presLayoutVars>
      </dgm:prSet>
      <dgm:spPr/>
      <dgm:t>
        <a:bodyPr/>
        <a:lstStyle/>
        <a:p>
          <a:endParaRPr lang="es-MX"/>
        </a:p>
      </dgm:t>
    </dgm:pt>
    <dgm:pt modelId="{6CAE1F1E-8D0E-46FE-9BBE-3C0621986526}" type="pres">
      <dgm:prSet presAssocID="{565375A9-6628-446B-888A-C0BE4ECB0281}" presName="childTextHidden" presStyleLbl="bgAccFollowNode1" presStyleIdx="2" presStyleCnt="3"/>
      <dgm:spPr/>
      <dgm:t>
        <a:bodyPr/>
        <a:lstStyle/>
        <a:p>
          <a:endParaRPr lang="es-MX"/>
        </a:p>
      </dgm:t>
    </dgm:pt>
    <dgm:pt modelId="{81F9F7DE-1672-4CAD-9E9B-1D0E9ACCE419}" type="pres">
      <dgm:prSet presAssocID="{565375A9-6628-446B-888A-C0BE4ECB0281}" presName="parentText" presStyleLbl="node1" presStyleIdx="2" presStyleCnt="3">
        <dgm:presLayoutVars>
          <dgm:chMax val="1"/>
          <dgm:bulletEnabled val="1"/>
        </dgm:presLayoutVars>
      </dgm:prSet>
      <dgm:spPr/>
      <dgm:t>
        <a:bodyPr/>
        <a:lstStyle/>
        <a:p>
          <a:endParaRPr lang="es-MX"/>
        </a:p>
      </dgm:t>
    </dgm:pt>
  </dgm:ptLst>
  <dgm:cxnLst>
    <dgm:cxn modelId="{AE699CCB-F993-4645-AA04-3F8F2D2BDEC7}" srcId="{CA2C09B9-0E28-465F-A051-6E4EE043A503}" destId="{296EC382-97A2-4830-8EA3-594EF3DC749D}" srcOrd="3" destOrd="0" parTransId="{0F5845A9-DEA0-4B10-B656-4D8A2839AF65}" sibTransId="{8EC72875-2D6E-4ED2-B827-FB1033E4FB23}"/>
    <dgm:cxn modelId="{13E37D3D-9664-4F63-BAF9-844F1E6DF260}" srcId="{E3901CE4-E8ED-4301-A841-EC6D73F336CF}" destId="{565375A9-6628-446B-888A-C0BE4ECB0281}" srcOrd="2" destOrd="0" parTransId="{3B98BB7E-9DDA-43DE-8B0F-B9F9D7A41684}" sibTransId="{B6C9EB7E-BE8E-42B5-8D45-ADB73664D7CE}"/>
    <dgm:cxn modelId="{D68F0E8A-4661-48CC-A745-3A23FE90700C}" type="presOf" srcId="{CA2C09B9-0E28-465F-A051-6E4EE043A503}" destId="{B1FC44F3-E2AF-4ECC-8AC6-A25F0A58212A}" srcOrd="0" destOrd="0" presId="urn:microsoft.com/office/officeart/2005/8/layout/hProcess6"/>
    <dgm:cxn modelId="{F87CF88C-BE37-4076-8B7D-F5C16611B265}" type="presOf" srcId="{525D043F-3BDB-478F-9FA3-9F4395759103}" destId="{564CE591-9058-47BC-95A9-A800B428295E}" srcOrd="1" destOrd="1" presId="urn:microsoft.com/office/officeart/2005/8/layout/hProcess6"/>
    <dgm:cxn modelId="{9EC128CE-0A4B-4C0B-8F72-53C948E276B8}" type="presOf" srcId="{296EC382-97A2-4830-8EA3-594EF3DC749D}" destId="{BFC9E32A-0478-42A5-9434-3C38E4F79850}" srcOrd="0" destOrd="3" presId="urn:microsoft.com/office/officeart/2005/8/layout/hProcess6"/>
    <dgm:cxn modelId="{DAE94FBB-EB77-44BA-AE0D-3C2053A2B835}" srcId="{CA2C09B9-0E28-465F-A051-6E4EE043A503}" destId="{2578AA69-6A5E-4ECF-B6EC-24A909D3C081}" srcOrd="2" destOrd="0" parTransId="{578A28E1-EEE4-43F7-AB7D-8EECC046DCE9}" sibTransId="{40ED4DDE-F366-4298-A935-464632698986}"/>
    <dgm:cxn modelId="{FD968E7B-74A5-4402-8E69-05A7A7421125}" type="presOf" srcId="{DE87E0DA-E06C-428F-A874-880208A2B81D}" destId="{852E9DAF-A363-4A06-83C9-8A7476E8BA51}" srcOrd="0" destOrd="0" presId="urn:microsoft.com/office/officeart/2005/8/layout/hProcess6"/>
    <dgm:cxn modelId="{01E8B02D-3383-4DB1-A8E9-D2B20CD3F34D}" type="presOf" srcId="{D86939A2-9CD7-4E22-A7B3-2C2D2322B2C7}" destId="{B61F266D-78BA-4490-BF60-A57F660776CA}" srcOrd="1" destOrd="0" presId="urn:microsoft.com/office/officeart/2005/8/layout/hProcess6"/>
    <dgm:cxn modelId="{A56201BF-796F-4561-8336-30CBCDD11A9D}" type="presOf" srcId="{2578AA69-6A5E-4ECF-B6EC-24A909D3C081}" destId="{BFC9E32A-0478-42A5-9434-3C38E4F79850}" srcOrd="0" destOrd="2" presId="urn:microsoft.com/office/officeart/2005/8/layout/hProcess6"/>
    <dgm:cxn modelId="{58A15C4C-16FB-40B9-A00C-6A3546C7C31E}" srcId="{565375A9-6628-446B-888A-C0BE4ECB0281}" destId="{87AB5E0D-E217-4976-BDEF-DAE7D43E5271}" srcOrd="0" destOrd="0" parTransId="{A44A7DC0-77F2-468C-BF61-C2EBD412BBD3}" sibTransId="{0E48F4F9-8EAF-4B3D-A3DE-5A44492D7A6C}"/>
    <dgm:cxn modelId="{45837DB5-86AA-4CD9-B6BF-03F4FE8EB97D}" srcId="{DE87E0DA-E06C-428F-A874-880208A2B81D}" destId="{D86939A2-9CD7-4E22-A7B3-2C2D2322B2C7}" srcOrd="0" destOrd="0" parTransId="{A1C7A975-C69A-4E3A-A463-A9E8732CA23C}" sibTransId="{C3CF895C-23AE-4E97-9E96-3106DA5FF0D5}"/>
    <dgm:cxn modelId="{A5C28203-8A41-412E-A89D-A8FCA82A2855}" type="presOf" srcId="{2578AA69-6A5E-4ECF-B6EC-24A909D3C081}" destId="{564CE591-9058-47BC-95A9-A800B428295E}" srcOrd="1" destOrd="2" presId="urn:microsoft.com/office/officeart/2005/8/layout/hProcess6"/>
    <dgm:cxn modelId="{63F20DB2-3107-49A7-97C9-3F9BBA8A4B5F}" type="presOf" srcId="{296EC382-97A2-4830-8EA3-594EF3DC749D}" destId="{564CE591-9058-47BC-95A9-A800B428295E}" srcOrd="1" destOrd="3" presId="urn:microsoft.com/office/officeart/2005/8/layout/hProcess6"/>
    <dgm:cxn modelId="{42D957D4-1A16-4FF3-BF5A-FE79BD953595}" srcId="{CA2C09B9-0E28-465F-A051-6E4EE043A503}" destId="{525D043F-3BDB-478F-9FA3-9F4395759103}" srcOrd="1" destOrd="0" parTransId="{B7921AA9-B7FF-4D03-BB04-217A7F70C046}" sibTransId="{D86B3501-48BE-4E5A-91C0-6C112293C105}"/>
    <dgm:cxn modelId="{FC7F2D10-E864-4829-ADCB-303DAA84AB78}" srcId="{DE87E0DA-E06C-428F-A874-880208A2B81D}" destId="{BC1AC18C-66F6-40A3-BF36-772293557E85}" srcOrd="1" destOrd="0" parTransId="{5D3CFE27-3DA1-4D11-AACC-194A7CA14189}" sibTransId="{DD570270-175F-4EBF-A5D4-1786BF3C0E81}"/>
    <dgm:cxn modelId="{BD237DF5-0D38-4F11-B47A-05080A66694A}" type="presOf" srcId="{565375A9-6628-446B-888A-C0BE4ECB0281}" destId="{81F9F7DE-1672-4CAD-9E9B-1D0E9ACCE419}" srcOrd="0" destOrd="0" presId="urn:microsoft.com/office/officeart/2005/8/layout/hProcess6"/>
    <dgm:cxn modelId="{721F5FB2-4C39-4BDF-96B2-60383ED16385}" srcId="{CA2C09B9-0E28-465F-A051-6E4EE043A503}" destId="{3DC14947-DFB3-43A3-A4DE-BA38F4CEA517}" srcOrd="0" destOrd="0" parTransId="{686710CD-6176-4C75-8DA3-1439FDDACC9B}" sibTransId="{77244102-A350-4EFA-AE2C-2CD77011F042}"/>
    <dgm:cxn modelId="{B7D6E86D-B608-4FE1-9743-3CC6BD983093}" srcId="{E3901CE4-E8ED-4301-A841-EC6D73F336CF}" destId="{DE87E0DA-E06C-428F-A874-880208A2B81D}" srcOrd="1" destOrd="0" parTransId="{01C89E23-B9DF-4549-9E77-223987BBE5AB}" sibTransId="{7BACD255-2891-45B5-9508-B9389C7A1B24}"/>
    <dgm:cxn modelId="{C5289A1A-6763-42CE-B2A1-EA26F69CE7D4}" type="presOf" srcId="{87AB5E0D-E217-4976-BDEF-DAE7D43E5271}" destId="{6CAE1F1E-8D0E-46FE-9BBE-3C0621986526}" srcOrd="1" destOrd="0" presId="urn:microsoft.com/office/officeart/2005/8/layout/hProcess6"/>
    <dgm:cxn modelId="{82D8E1D7-C212-496B-81A7-95B8F1D34EF3}" type="presOf" srcId="{3DC14947-DFB3-43A3-A4DE-BA38F4CEA517}" destId="{BFC9E32A-0478-42A5-9434-3C38E4F79850}" srcOrd="0" destOrd="0" presId="urn:microsoft.com/office/officeart/2005/8/layout/hProcess6"/>
    <dgm:cxn modelId="{8526E653-72BA-49EC-A5C7-682A6AC8B7B8}" type="presOf" srcId="{525D043F-3BDB-478F-9FA3-9F4395759103}" destId="{BFC9E32A-0478-42A5-9434-3C38E4F79850}" srcOrd="0" destOrd="1" presId="urn:microsoft.com/office/officeart/2005/8/layout/hProcess6"/>
    <dgm:cxn modelId="{8D542E42-89E4-4C5F-AC19-B59F1E3D4C91}" type="presOf" srcId="{3DC14947-DFB3-43A3-A4DE-BA38F4CEA517}" destId="{564CE591-9058-47BC-95A9-A800B428295E}" srcOrd="1" destOrd="0" presId="urn:microsoft.com/office/officeart/2005/8/layout/hProcess6"/>
    <dgm:cxn modelId="{6C08B150-1EB9-4DBD-9136-74C2836A745D}" type="presOf" srcId="{BC1AC18C-66F6-40A3-BF36-772293557E85}" destId="{0AB46A5A-7ECA-45ED-AE8D-7E9C557C7FC3}" srcOrd="0" destOrd="1" presId="urn:microsoft.com/office/officeart/2005/8/layout/hProcess6"/>
    <dgm:cxn modelId="{7022816F-0833-4970-AAB7-3D33A4FC8DBC}" type="presOf" srcId="{D86939A2-9CD7-4E22-A7B3-2C2D2322B2C7}" destId="{0AB46A5A-7ECA-45ED-AE8D-7E9C557C7FC3}" srcOrd="0" destOrd="0" presId="urn:microsoft.com/office/officeart/2005/8/layout/hProcess6"/>
    <dgm:cxn modelId="{610B0B67-A935-4386-A4F5-6AF72913EC14}" srcId="{E3901CE4-E8ED-4301-A841-EC6D73F336CF}" destId="{CA2C09B9-0E28-465F-A051-6E4EE043A503}" srcOrd="0" destOrd="0" parTransId="{0588A7B0-ACBC-4065-9D1D-9E26EEE2C893}" sibTransId="{5579A043-263B-4BC6-9057-C909B1970A1E}"/>
    <dgm:cxn modelId="{625EEE88-F988-4320-B29E-176B30FCBB71}" type="presOf" srcId="{87AB5E0D-E217-4976-BDEF-DAE7D43E5271}" destId="{6CAC6729-09CA-45DC-8F7F-01F92BDAECA9}" srcOrd="0" destOrd="0" presId="urn:microsoft.com/office/officeart/2005/8/layout/hProcess6"/>
    <dgm:cxn modelId="{6BDFC933-9434-4654-BC83-20C5521BBCD8}" type="presOf" srcId="{BC1AC18C-66F6-40A3-BF36-772293557E85}" destId="{B61F266D-78BA-4490-BF60-A57F660776CA}" srcOrd="1" destOrd="1" presId="urn:microsoft.com/office/officeart/2005/8/layout/hProcess6"/>
    <dgm:cxn modelId="{FDEE4AE9-7928-4F34-89B6-B4A2F5AF4319}" type="presOf" srcId="{E3901CE4-E8ED-4301-A841-EC6D73F336CF}" destId="{64450425-D6AF-4BBC-877B-105C1DDD2B08}" srcOrd="0" destOrd="0" presId="urn:microsoft.com/office/officeart/2005/8/layout/hProcess6"/>
    <dgm:cxn modelId="{F6EB4A5E-BF4B-4FC5-88BF-707E0AA1C825}" type="presParOf" srcId="{64450425-D6AF-4BBC-877B-105C1DDD2B08}" destId="{FDD20112-8A46-4B25-A6F4-7F8B86498CAB}" srcOrd="0" destOrd="0" presId="urn:microsoft.com/office/officeart/2005/8/layout/hProcess6"/>
    <dgm:cxn modelId="{E313E9DA-5184-4422-A7F4-075867D4FA70}" type="presParOf" srcId="{FDD20112-8A46-4B25-A6F4-7F8B86498CAB}" destId="{A938FCA6-A6DF-40DD-9841-5942261D758E}" srcOrd="0" destOrd="0" presId="urn:microsoft.com/office/officeart/2005/8/layout/hProcess6"/>
    <dgm:cxn modelId="{C46105FD-651A-4484-84AC-D3EF6D6A128F}" type="presParOf" srcId="{FDD20112-8A46-4B25-A6F4-7F8B86498CAB}" destId="{BFC9E32A-0478-42A5-9434-3C38E4F79850}" srcOrd="1" destOrd="0" presId="urn:microsoft.com/office/officeart/2005/8/layout/hProcess6"/>
    <dgm:cxn modelId="{746EC6FB-4BF9-44E9-B278-DAE1B6C96213}" type="presParOf" srcId="{FDD20112-8A46-4B25-A6F4-7F8B86498CAB}" destId="{564CE591-9058-47BC-95A9-A800B428295E}" srcOrd="2" destOrd="0" presId="urn:microsoft.com/office/officeart/2005/8/layout/hProcess6"/>
    <dgm:cxn modelId="{606CF0B8-38A3-4AD9-891E-85F31F6CC2BA}" type="presParOf" srcId="{FDD20112-8A46-4B25-A6F4-7F8B86498CAB}" destId="{B1FC44F3-E2AF-4ECC-8AC6-A25F0A58212A}" srcOrd="3" destOrd="0" presId="urn:microsoft.com/office/officeart/2005/8/layout/hProcess6"/>
    <dgm:cxn modelId="{A275FEC9-2195-4E36-A52E-2BB3FEE13412}" type="presParOf" srcId="{64450425-D6AF-4BBC-877B-105C1DDD2B08}" destId="{4ECDF48C-1C53-4DEF-A506-B632A9F0033C}" srcOrd="1" destOrd="0" presId="urn:microsoft.com/office/officeart/2005/8/layout/hProcess6"/>
    <dgm:cxn modelId="{D323CE90-C498-4B57-8BC0-21455C0564AB}" type="presParOf" srcId="{64450425-D6AF-4BBC-877B-105C1DDD2B08}" destId="{8AD8F7EA-1154-40CB-8FD7-CF811644AB76}" srcOrd="2" destOrd="0" presId="urn:microsoft.com/office/officeart/2005/8/layout/hProcess6"/>
    <dgm:cxn modelId="{023687A9-317F-4FE3-9415-214CFA72456D}" type="presParOf" srcId="{8AD8F7EA-1154-40CB-8FD7-CF811644AB76}" destId="{DED4E2F8-DD67-4034-9002-58E49217C59D}" srcOrd="0" destOrd="0" presId="urn:microsoft.com/office/officeart/2005/8/layout/hProcess6"/>
    <dgm:cxn modelId="{2CD3A6D2-C8EC-4FA0-A78C-E4333930661A}" type="presParOf" srcId="{8AD8F7EA-1154-40CB-8FD7-CF811644AB76}" destId="{0AB46A5A-7ECA-45ED-AE8D-7E9C557C7FC3}" srcOrd="1" destOrd="0" presId="urn:microsoft.com/office/officeart/2005/8/layout/hProcess6"/>
    <dgm:cxn modelId="{66367834-2EF4-4A94-B97F-48374A3E8D14}" type="presParOf" srcId="{8AD8F7EA-1154-40CB-8FD7-CF811644AB76}" destId="{B61F266D-78BA-4490-BF60-A57F660776CA}" srcOrd="2" destOrd="0" presId="urn:microsoft.com/office/officeart/2005/8/layout/hProcess6"/>
    <dgm:cxn modelId="{24EB9CAF-C5F7-443A-B86F-135B1C2B5FE8}" type="presParOf" srcId="{8AD8F7EA-1154-40CB-8FD7-CF811644AB76}" destId="{852E9DAF-A363-4A06-83C9-8A7476E8BA51}" srcOrd="3" destOrd="0" presId="urn:microsoft.com/office/officeart/2005/8/layout/hProcess6"/>
    <dgm:cxn modelId="{DD426054-40BA-44D3-AE55-0CEF4D3BAC48}" type="presParOf" srcId="{64450425-D6AF-4BBC-877B-105C1DDD2B08}" destId="{4B779B96-ACE3-40D9-B346-0F7BD63C10E5}" srcOrd="3" destOrd="0" presId="urn:microsoft.com/office/officeart/2005/8/layout/hProcess6"/>
    <dgm:cxn modelId="{781CAB46-9BD8-4932-A746-0D3DB9DD61DD}" type="presParOf" srcId="{64450425-D6AF-4BBC-877B-105C1DDD2B08}" destId="{59830EE4-2AC9-4AAD-A376-FC5C23B457BF}" srcOrd="4" destOrd="0" presId="urn:microsoft.com/office/officeart/2005/8/layout/hProcess6"/>
    <dgm:cxn modelId="{3CB992BB-6BCD-4AFB-BD8B-68AA731A0DEC}" type="presParOf" srcId="{59830EE4-2AC9-4AAD-A376-FC5C23B457BF}" destId="{FD516ED5-2809-47B2-9E2E-CBA3717172E5}" srcOrd="0" destOrd="0" presId="urn:microsoft.com/office/officeart/2005/8/layout/hProcess6"/>
    <dgm:cxn modelId="{C157F35C-E4A0-47AF-84D5-81D2E79A2774}" type="presParOf" srcId="{59830EE4-2AC9-4AAD-A376-FC5C23B457BF}" destId="{6CAC6729-09CA-45DC-8F7F-01F92BDAECA9}" srcOrd="1" destOrd="0" presId="urn:microsoft.com/office/officeart/2005/8/layout/hProcess6"/>
    <dgm:cxn modelId="{982C74FD-FB03-4C47-90DD-808FA9F7D748}" type="presParOf" srcId="{59830EE4-2AC9-4AAD-A376-FC5C23B457BF}" destId="{6CAE1F1E-8D0E-46FE-9BBE-3C0621986526}" srcOrd="2" destOrd="0" presId="urn:microsoft.com/office/officeart/2005/8/layout/hProcess6"/>
    <dgm:cxn modelId="{B9686BC9-B716-44AF-8398-34F964A22433}" type="presParOf" srcId="{59830EE4-2AC9-4AAD-A376-FC5C23B457BF}" destId="{81F9F7DE-1672-4CAD-9E9B-1D0E9ACCE419}" srcOrd="3" destOrd="0" presId="urn:microsoft.com/office/officeart/2005/8/layout/hProcess6"/>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FC9E32A-0478-42A5-9434-3C38E4F79850}">
      <dsp:nvSpPr>
        <dsp:cNvPr id="0" name=""/>
        <dsp:cNvSpPr/>
      </dsp:nvSpPr>
      <dsp:spPr>
        <a:xfrm>
          <a:off x="200757" y="314324"/>
          <a:ext cx="1620353" cy="1352551"/>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s-MX" sz="700" kern="1200"/>
            <a:t>Inciativa aprobada en Sesión de Ayuntamiento</a:t>
          </a:r>
        </a:p>
        <a:p>
          <a:pPr marL="57150" lvl="1" indent="-57150" algn="l" defTabSz="311150">
            <a:lnSpc>
              <a:spcPct val="90000"/>
            </a:lnSpc>
            <a:spcBef>
              <a:spcPct val="0"/>
            </a:spcBef>
            <a:spcAft>
              <a:spcPct val="15000"/>
            </a:spcAft>
            <a:buChar char="••"/>
          </a:pPr>
          <a:r>
            <a:rPr lang="es-MX" sz="700" kern="1200"/>
            <a:t>Rotarios El Refugio.</a:t>
          </a:r>
        </a:p>
        <a:p>
          <a:pPr marL="57150" lvl="1" indent="-57150" algn="l" defTabSz="311150">
            <a:lnSpc>
              <a:spcPct val="90000"/>
            </a:lnSpc>
            <a:spcBef>
              <a:spcPct val="0"/>
            </a:spcBef>
            <a:spcAft>
              <a:spcPct val="15000"/>
            </a:spcAft>
            <a:buChar char="••"/>
          </a:pPr>
          <a:r>
            <a:rPr lang="es-MX" sz="700" kern="1200"/>
            <a:t>Presidencia Municipal.</a:t>
          </a:r>
        </a:p>
        <a:p>
          <a:pPr marL="57150" lvl="1" indent="-57150" algn="l" defTabSz="311150">
            <a:lnSpc>
              <a:spcPct val="90000"/>
            </a:lnSpc>
            <a:spcBef>
              <a:spcPct val="0"/>
            </a:spcBef>
            <a:spcAft>
              <a:spcPct val="15000"/>
            </a:spcAft>
            <a:buChar char="••"/>
          </a:pPr>
          <a:endParaRPr lang="es-MX" sz="700" kern="1200"/>
        </a:p>
      </dsp:txBody>
      <dsp:txXfrm>
        <a:off x="605846" y="314324"/>
        <a:ext cx="1215265" cy="1352551"/>
      </dsp:txXfrm>
    </dsp:sp>
    <dsp:sp modelId="{B1FC44F3-E2AF-4ECC-8AC6-A25F0A58212A}">
      <dsp:nvSpPr>
        <dsp:cNvPr id="0" name=""/>
        <dsp:cNvSpPr/>
      </dsp:nvSpPr>
      <dsp:spPr>
        <a:xfrm>
          <a:off x="2532" y="654466"/>
          <a:ext cx="672267" cy="67226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Diciembre 2016</a:t>
          </a:r>
        </a:p>
      </dsp:txBody>
      <dsp:txXfrm>
        <a:off x="2532" y="654466"/>
        <a:ext cx="672267" cy="672267"/>
      </dsp:txXfrm>
    </dsp:sp>
    <dsp:sp modelId="{0AB46A5A-7ECA-45ED-AE8D-7E9C557C7FC3}">
      <dsp:nvSpPr>
        <dsp:cNvPr id="0" name=""/>
        <dsp:cNvSpPr/>
      </dsp:nvSpPr>
      <dsp:spPr>
        <a:xfrm>
          <a:off x="2241278" y="402953"/>
          <a:ext cx="1344535" cy="1175293"/>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s-MX" sz="700" kern="1200"/>
            <a:t> DIELAG / Gob. Jalisco</a:t>
          </a:r>
        </a:p>
        <a:p>
          <a:pPr marL="57150" lvl="1" indent="-57150" algn="l" defTabSz="311150">
            <a:lnSpc>
              <a:spcPct val="90000"/>
            </a:lnSpc>
            <a:spcBef>
              <a:spcPct val="0"/>
            </a:spcBef>
            <a:spcAft>
              <a:spcPct val="15000"/>
            </a:spcAft>
            <a:buChar char="••"/>
          </a:pPr>
          <a:r>
            <a:rPr lang="es-MX" sz="700" kern="1200"/>
            <a:t>Poder Ejecutivo.</a:t>
          </a:r>
        </a:p>
      </dsp:txBody>
      <dsp:txXfrm>
        <a:off x="2577412" y="402953"/>
        <a:ext cx="1008401" cy="1175293"/>
      </dsp:txXfrm>
    </dsp:sp>
    <dsp:sp modelId="{852E9DAF-A363-4A06-83C9-8A7476E8BA51}">
      <dsp:nvSpPr>
        <dsp:cNvPr id="0" name=""/>
        <dsp:cNvSpPr/>
      </dsp:nvSpPr>
      <dsp:spPr>
        <a:xfrm>
          <a:off x="1905144" y="654466"/>
          <a:ext cx="672267" cy="67226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Enero 2017</a:t>
          </a:r>
        </a:p>
      </dsp:txBody>
      <dsp:txXfrm>
        <a:off x="1905144" y="654466"/>
        <a:ext cx="672267" cy="672267"/>
      </dsp:txXfrm>
    </dsp:sp>
    <dsp:sp modelId="{6CAC6729-09CA-45DC-8F7F-01F92BDAECA9}">
      <dsp:nvSpPr>
        <dsp:cNvPr id="0" name=""/>
        <dsp:cNvSpPr/>
      </dsp:nvSpPr>
      <dsp:spPr>
        <a:xfrm>
          <a:off x="4005981" y="402953"/>
          <a:ext cx="1344535" cy="1175293"/>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lvl="0" algn="ctr" defTabSz="311150">
            <a:lnSpc>
              <a:spcPct val="90000"/>
            </a:lnSpc>
            <a:spcBef>
              <a:spcPct val="0"/>
            </a:spcBef>
            <a:spcAft>
              <a:spcPct val="35000"/>
            </a:spcAft>
          </a:pPr>
          <a:r>
            <a:rPr lang="es-MX" sz="700" kern="1200"/>
            <a:t> Comenzar la rehabilitación y construcción del parque público.</a:t>
          </a:r>
        </a:p>
      </dsp:txBody>
      <dsp:txXfrm>
        <a:off x="4342115" y="402953"/>
        <a:ext cx="1008401" cy="1175293"/>
      </dsp:txXfrm>
    </dsp:sp>
    <dsp:sp modelId="{81F9F7DE-1672-4CAD-9E9B-1D0E9ACCE419}">
      <dsp:nvSpPr>
        <dsp:cNvPr id="0" name=""/>
        <dsp:cNvSpPr/>
      </dsp:nvSpPr>
      <dsp:spPr>
        <a:xfrm>
          <a:off x="3669847" y="654466"/>
          <a:ext cx="672267" cy="67226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Marzo 2017</a:t>
          </a:r>
        </a:p>
      </dsp:txBody>
      <dsp:txXfrm>
        <a:off x="3669847" y="654466"/>
        <a:ext cx="672267" cy="67226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5</Pages>
  <Words>957</Words>
  <Characters>5267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Valenzuela</dc:creator>
  <cp:lastModifiedBy>cesar.arana</cp:lastModifiedBy>
  <cp:revision>38</cp:revision>
  <cp:lastPrinted>2017-10-10T20:13:00Z</cp:lastPrinted>
  <dcterms:created xsi:type="dcterms:W3CDTF">2015-10-13T14:31:00Z</dcterms:created>
  <dcterms:modified xsi:type="dcterms:W3CDTF">2018-07-10T18:32:00Z</dcterms:modified>
</cp:coreProperties>
</file>