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77" w:rsidRDefault="00E12C77" w:rsidP="00E00B1C">
      <w:pPr>
        <w:jc w:val="both"/>
        <w:rPr>
          <w:rFonts w:cstheme="minorHAnsi"/>
          <w:b/>
          <w:sz w:val="28"/>
          <w:szCs w:val="28"/>
        </w:rPr>
      </w:pPr>
    </w:p>
    <w:p w:rsidR="00E12C77" w:rsidRDefault="00E12C77" w:rsidP="00E00B1C">
      <w:pPr>
        <w:jc w:val="both"/>
        <w:rPr>
          <w:rFonts w:cstheme="minorHAnsi"/>
          <w:b/>
          <w:sz w:val="28"/>
          <w:szCs w:val="28"/>
        </w:rPr>
      </w:pPr>
    </w:p>
    <w:p w:rsidR="00E12C77" w:rsidRDefault="00E12C77" w:rsidP="00E00B1C">
      <w:pPr>
        <w:jc w:val="both"/>
        <w:rPr>
          <w:rFonts w:cstheme="minorHAnsi"/>
          <w:b/>
          <w:sz w:val="28"/>
          <w:szCs w:val="28"/>
        </w:rPr>
      </w:pPr>
    </w:p>
    <w:p w:rsidR="00E12C77" w:rsidRDefault="00E12C77" w:rsidP="00E00B1C">
      <w:pPr>
        <w:jc w:val="both"/>
        <w:rPr>
          <w:rFonts w:cstheme="minorHAnsi"/>
          <w:b/>
          <w:sz w:val="28"/>
          <w:szCs w:val="28"/>
        </w:rPr>
      </w:pPr>
    </w:p>
    <w:p w:rsidR="00E12C77" w:rsidRDefault="00E12C77" w:rsidP="00E00B1C">
      <w:pPr>
        <w:jc w:val="both"/>
        <w:rPr>
          <w:rFonts w:cstheme="minorHAnsi"/>
          <w:b/>
          <w:sz w:val="28"/>
          <w:szCs w:val="28"/>
        </w:rPr>
      </w:pPr>
    </w:p>
    <w:p w:rsidR="00E12C77" w:rsidRDefault="00E12C77" w:rsidP="00E00B1C">
      <w:pPr>
        <w:jc w:val="both"/>
        <w:rPr>
          <w:rFonts w:cstheme="minorHAnsi"/>
          <w:b/>
          <w:sz w:val="28"/>
          <w:szCs w:val="28"/>
        </w:rPr>
      </w:pPr>
    </w:p>
    <w:p w:rsidR="00E00B1C" w:rsidRPr="00F00A4C" w:rsidRDefault="00E00B1C" w:rsidP="00E00B1C">
      <w:pPr>
        <w:jc w:val="both"/>
        <w:rPr>
          <w:rFonts w:cstheme="minorHAnsi"/>
          <w:b/>
          <w:sz w:val="28"/>
          <w:szCs w:val="28"/>
        </w:rPr>
      </w:pPr>
      <w:r w:rsidRPr="00F00A4C">
        <w:rPr>
          <w:rFonts w:cstheme="minorHAnsi"/>
          <w:b/>
          <w:sz w:val="28"/>
          <w:szCs w:val="28"/>
        </w:rPr>
        <w:t xml:space="preserve">MINUTA DE LA </w:t>
      </w:r>
      <w:r>
        <w:rPr>
          <w:rFonts w:cstheme="minorHAnsi"/>
          <w:b/>
          <w:sz w:val="28"/>
          <w:szCs w:val="28"/>
        </w:rPr>
        <w:t>MESA DE TRABAJO DE LA COMISION</w:t>
      </w:r>
      <w:r w:rsidRPr="00F00A4C">
        <w:rPr>
          <w:rFonts w:cstheme="minorHAnsi"/>
          <w:b/>
          <w:sz w:val="28"/>
          <w:szCs w:val="28"/>
        </w:rPr>
        <w:t xml:space="preserve"> EDILICIA DE SERVICIOS</w:t>
      </w:r>
      <w:r>
        <w:rPr>
          <w:rFonts w:cstheme="minorHAnsi"/>
          <w:b/>
          <w:sz w:val="28"/>
          <w:szCs w:val="28"/>
        </w:rPr>
        <w:t xml:space="preserve"> PÚBLICOS  MUNICIPALES COMO CONVOCANTE Y LA COMISION EDILICIA DE PLANEACION SOCIOECONOMICA Y URBANA COMO COADYUVANTE DEL DÍA       20 DE JUNIO DE DOS MIL DIECIOCHO</w:t>
      </w:r>
      <w:r w:rsidRPr="00F00A4C">
        <w:rPr>
          <w:rFonts w:cstheme="minorHAnsi"/>
          <w:b/>
          <w:sz w:val="28"/>
          <w:szCs w:val="28"/>
        </w:rPr>
        <w:t>.</w:t>
      </w:r>
    </w:p>
    <w:p w:rsidR="00E00B1C" w:rsidRPr="00F00A4C" w:rsidRDefault="00E00B1C" w:rsidP="00E00B1C">
      <w:pPr>
        <w:jc w:val="right"/>
        <w:rPr>
          <w:rFonts w:cstheme="minorHAnsi"/>
          <w:b/>
          <w:sz w:val="28"/>
          <w:szCs w:val="28"/>
        </w:rPr>
      </w:pPr>
      <w:r>
        <w:rPr>
          <w:rFonts w:cstheme="minorHAnsi"/>
          <w:b/>
          <w:sz w:val="28"/>
          <w:szCs w:val="28"/>
        </w:rPr>
        <w:t>20/06/2018</w:t>
      </w:r>
    </w:p>
    <w:p w:rsidR="00E00B1C" w:rsidRPr="00F00A4C" w:rsidRDefault="00E00B1C" w:rsidP="00E00B1C">
      <w:pPr>
        <w:jc w:val="right"/>
        <w:rPr>
          <w:rFonts w:cstheme="minorHAnsi"/>
          <w:b/>
          <w:sz w:val="28"/>
          <w:szCs w:val="28"/>
        </w:rPr>
      </w:pPr>
    </w:p>
    <w:p w:rsidR="00E00B1C" w:rsidRDefault="00E00B1C" w:rsidP="00E00B1C">
      <w:pPr>
        <w:jc w:val="both"/>
        <w:rPr>
          <w:rFonts w:cstheme="minorHAnsi"/>
          <w:sz w:val="28"/>
          <w:szCs w:val="28"/>
        </w:rPr>
      </w:pPr>
      <w:r w:rsidRPr="00F00A4C">
        <w:rPr>
          <w:rFonts w:cstheme="minorHAnsi"/>
          <w:sz w:val="28"/>
          <w:szCs w:val="28"/>
        </w:rPr>
        <w:t xml:space="preserve">El </w:t>
      </w:r>
      <w:r w:rsidRPr="00F00A4C">
        <w:rPr>
          <w:rFonts w:cstheme="minorHAnsi"/>
          <w:b/>
          <w:sz w:val="28"/>
          <w:szCs w:val="28"/>
        </w:rPr>
        <w:t>Presidente Regidor Orlando García Limón</w:t>
      </w:r>
      <w:r>
        <w:rPr>
          <w:rFonts w:cstheme="minorHAnsi"/>
          <w:sz w:val="28"/>
          <w:szCs w:val="28"/>
        </w:rPr>
        <w:t>: Buen día compañeros Regidores</w:t>
      </w:r>
      <w:r w:rsidR="00AA4F9C">
        <w:rPr>
          <w:rFonts w:cstheme="minorHAnsi"/>
          <w:sz w:val="28"/>
          <w:szCs w:val="28"/>
        </w:rPr>
        <w:t>, asistentes de los diferentes Regidores</w:t>
      </w:r>
      <w:r>
        <w:rPr>
          <w:rFonts w:cstheme="minorHAnsi"/>
          <w:sz w:val="28"/>
          <w:szCs w:val="28"/>
        </w:rPr>
        <w:t xml:space="preserve"> e invitados</w:t>
      </w:r>
      <w:r w:rsidR="00AA4F9C">
        <w:rPr>
          <w:rFonts w:cstheme="minorHAnsi"/>
          <w:sz w:val="28"/>
          <w:szCs w:val="28"/>
        </w:rPr>
        <w:t xml:space="preserve"> que nos acompañan, se citó</w:t>
      </w:r>
      <w:r>
        <w:rPr>
          <w:rFonts w:cstheme="minorHAnsi"/>
          <w:sz w:val="28"/>
          <w:szCs w:val="28"/>
        </w:rPr>
        <w:t xml:space="preserve"> con el</w:t>
      </w:r>
      <w:r w:rsidR="00AA4F9C">
        <w:rPr>
          <w:rFonts w:cstheme="minorHAnsi"/>
          <w:sz w:val="28"/>
          <w:szCs w:val="28"/>
        </w:rPr>
        <w:t xml:space="preserve"> objetivo de analizar</w:t>
      </w:r>
      <w:r>
        <w:rPr>
          <w:rFonts w:cstheme="minorHAnsi"/>
          <w:sz w:val="28"/>
          <w:szCs w:val="28"/>
        </w:rPr>
        <w:t xml:space="preserve"> el </w:t>
      </w:r>
      <w:r w:rsidR="00E12C77" w:rsidRPr="00E12C77">
        <w:rPr>
          <w:rFonts w:cstheme="minorHAnsi"/>
          <w:b/>
          <w:sz w:val="28"/>
          <w:szCs w:val="28"/>
        </w:rPr>
        <w:t>Punto de A</w:t>
      </w:r>
      <w:r w:rsidRPr="00E12C77">
        <w:rPr>
          <w:rFonts w:cstheme="minorHAnsi"/>
          <w:b/>
          <w:sz w:val="28"/>
          <w:szCs w:val="28"/>
        </w:rPr>
        <w:t>cuerdo</w:t>
      </w:r>
      <w:r w:rsidR="004F0059" w:rsidRPr="00E12C77">
        <w:rPr>
          <w:rFonts w:cstheme="minorHAnsi"/>
          <w:b/>
          <w:sz w:val="28"/>
          <w:szCs w:val="28"/>
        </w:rPr>
        <w:t xml:space="preserve"> 853</w:t>
      </w:r>
      <w:r w:rsidRPr="00E12C77">
        <w:rPr>
          <w:rFonts w:cstheme="minorHAnsi"/>
          <w:b/>
          <w:sz w:val="28"/>
          <w:szCs w:val="28"/>
        </w:rPr>
        <w:t>/201</w:t>
      </w:r>
      <w:r w:rsidR="004F0059" w:rsidRPr="00E12C77">
        <w:rPr>
          <w:rFonts w:cstheme="minorHAnsi"/>
          <w:b/>
          <w:sz w:val="28"/>
          <w:szCs w:val="28"/>
        </w:rPr>
        <w:t>8</w:t>
      </w:r>
      <w:r w:rsidR="00AA4F9C" w:rsidRPr="00E12C77">
        <w:rPr>
          <w:rFonts w:cstheme="minorHAnsi"/>
          <w:b/>
          <w:sz w:val="28"/>
          <w:szCs w:val="28"/>
        </w:rPr>
        <w:t>/TC</w:t>
      </w:r>
      <w:r w:rsidR="00AA4F9C">
        <w:rPr>
          <w:rFonts w:cstheme="minorHAnsi"/>
          <w:sz w:val="28"/>
          <w:szCs w:val="28"/>
        </w:rPr>
        <w:t xml:space="preserve"> mediante el cual aprueba el Turno a la </w:t>
      </w:r>
      <w:r w:rsidR="001A1E33">
        <w:rPr>
          <w:rFonts w:cstheme="minorHAnsi"/>
          <w:sz w:val="28"/>
          <w:szCs w:val="28"/>
        </w:rPr>
        <w:t>Comisión</w:t>
      </w:r>
      <w:r w:rsidR="00AA4F9C">
        <w:rPr>
          <w:rFonts w:cstheme="minorHAnsi"/>
          <w:sz w:val="28"/>
          <w:szCs w:val="28"/>
        </w:rPr>
        <w:t xml:space="preserve"> de Servicios </w:t>
      </w:r>
      <w:r w:rsidR="001A1E33">
        <w:rPr>
          <w:rFonts w:cstheme="minorHAnsi"/>
          <w:sz w:val="28"/>
          <w:szCs w:val="28"/>
        </w:rPr>
        <w:t>Públicos</w:t>
      </w:r>
      <w:r w:rsidR="00AA4F9C">
        <w:rPr>
          <w:rFonts w:cstheme="minorHAnsi"/>
          <w:sz w:val="28"/>
          <w:szCs w:val="28"/>
        </w:rPr>
        <w:t xml:space="preserve"> como convocante y a la </w:t>
      </w:r>
      <w:r w:rsidR="001A1E33">
        <w:rPr>
          <w:rFonts w:cstheme="minorHAnsi"/>
          <w:sz w:val="28"/>
          <w:szCs w:val="28"/>
        </w:rPr>
        <w:t>Comisión</w:t>
      </w:r>
      <w:r w:rsidR="00AA4F9C">
        <w:rPr>
          <w:rFonts w:cstheme="minorHAnsi"/>
          <w:sz w:val="28"/>
          <w:szCs w:val="28"/>
        </w:rPr>
        <w:t xml:space="preserve"> de Planeación </w:t>
      </w:r>
      <w:r w:rsidR="001A1E33">
        <w:rPr>
          <w:rFonts w:cstheme="minorHAnsi"/>
          <w:sz w:val="28"/>
          <w:szCs w:val="28"/>
        </w:rPr>
        <w:t>Socioeconómica</w:t>
      </w:r>
      <w:r w:rsidR="00AA4F9C">
        <w:rPr>
          <w:rFonts w:cstheme="minorHAnsi"/>
          <w:sz w:val="28"/>
          <w:szCs w:val="28"/>
        </w:rPr>
        <w:t xml:space="preserve"> y Urbana como coadyuvante, iniciativa que pretende se autorice la </w:t>
      </w:r>
      <w:r w:rsidR="00F34762">
        <w:rPr>
          <w:rFonts w:cstheme="minorHAnsi"/>
          <w:sz w:val="28"/>
          <w:szCs w:val="28"/>
        </w:rPr>
        <w:t>permuta de la superficie correspondiente a la obligación de otorgar las áreas de Cesión para Destinos, resultado de las acciones urbanísticas, que comprenden el desarrollo denominado “Parque Industrial Grünpark”, por la dotación de infraes</w:t>
      </w:r>
      <w:r w:rsidR="00E12C77">
        <w:rPr>
          <w:rFonts w:cstheme="minorHAnsi"/>
          <w:sz w:val="28"/>
          <w:szCs w:val="28"/>
        </w:rPr>
        <w:t>tructura y construcción de las v</w:t>
      </w:r>
      <w:r w:rsidR="00F34762">
        <w:rPr>
          <w:rFonts w:cstheme="minorHAnsi"/>
          <w:sz w:val="28"/>
          <w:szCs w:val="28"/>
        </w:rPr>
        <w:t>ialidades colectora (VC4) de nombre Prolongación Avenida del Carmen y Subcolectora (VSc 20), sin nombre. Previa presentación del estudio de beneficio directo a la acción urbanista y del beneficio colectivo. La cantidad a acreditar para esta permuta, será el resultante del estudio solicitado, previo visto bueno de la Coordinación General de Gestión Integral</w:t>
      </w:r>
      <w:r w:rsidR="00D444B2">
        <w:rPr>
          <w:rFonts w:cstheme="minorHAnsi"/>
          <w:sz w:val="28"/>
          <w:szCs w:val="28"/>
        </w:rPr>
        <w:t xml:space="preserve"> de la Ciudad. </w:t>
      </w:r>
      <w:r w:rsidR="007B0327">
        <w:rPr>
          <w:rFonts w:cstheme="minorHAnsi"/>
          <w:sz w:val="28"/>
          <w:szCs w:val="28"/>
        </w:rPr>
        <w:t>Debiéndose</w:t>
      </w:r>
      <w:r w:rsidR="00D444B2">
        <w:rPr>
          <w:rFonts w:cstheme="minorHAnsi"/>
          <w:sz w:val="28"/>
          <w:szCs w:val="28"/>
        </w:rPr>
        <w:t xml:space="preserve"> notificar mediante oficio a la Presidencia Municipal, Sindico, Secretario, Tesorero Municipal y Director del Catastro, así como, a la Coordinación General de </w:t>
      </w:r>
      <w:r w:rsidR="007B0327">
        <w:rPr>
          <w:rFonts w:cstheme="minorHAnsi"/>
          <w:sz w:val="28"/>
          <w:szCs w:val="28"/>
        </w:rPr>
        <w:t>Gestión</w:t>
      </w:r>
      <w:r w:rsidR="00D444B2">
        <w:rPr>
          <w:rFonts w:cstheme="minorHAnsi"/>
          <w:sz w:val="28"/>
          <w:szCs w:val="28"/>
        </w:rPr>
        <w:t xml:space="preserve"> Integral de la Ciudad para su conocimiento, debido cumplimiento y efectos legales a que haya lugar.</w:t>
      </w:r>
    </w:p>
    <w:p w:rsidR="00E00B1C" w:rsidRDefault="00E00B1C" w:rsidP="00E00B1C">
      <w:pPr>
        <w:jc w:val="both"/>
        <w:rPr>
          <w:rFonts w:cstheme="minorHAnsi"/>
          <w:sz w:val="28"/>
          <w:szCs w:val="28"/>
        </w:rPr>
      </w:pPr>
    </w:p>
    <w:p w:rsidR="00E00B1C" w:rsidRDefault="00E00B1C" w:rsidP="00E00B1C">
      <w:pPr>
        <w:jc w:val="both"/>
        <w:rPr>
          <w:rFonts w:cstheme="minorHAnsi"/>
          <w:sz w:val="28"/>
          <w:szCs w:val="28"/>
        </w:rPr>
      </w:pPr>
      <w:r w:rsidRPr="00F00A4C">
        <w:rPr>
          <w:rFonts w:cstheme="minorHAnsi"/>
          <w:sz w:val="28"/>
          <w:szCs w:val="28"/>
        </w:rPr>
        <w:t xml:space="preserve">De conformidad con lo previsto en los artículos </w:t>
      </w:r>
      <w:r w:rsidRPr="00F00A4C">
        <w:rPr>
          <w:rFonts w:cstheme="minorHAnsi"/>
          <w:b/>
          <w:sz w:val="28"/>
          <w:szCs w:val="28"/>
        </w:rPr>
        <w:t>78,</w:t>
      </w:r>
      <w:r>
        <w:rPr>
          <w:rFonts w:cstheme="minorHAnsi"/>
          <w:b/>
          <w:sz w:val="28"/>
          <w:szCs w:val="28"/>
        </w:rPr>
        <w:t xml:space="preserve"> 83, </w:t>
      </w:r>
      <w:r w:rsidRPr="00F00A4C">
        <w:rPr>
          <w:rFonts w:cstheme="minorHAnsi"/>
          <w:b/>
          <w:sz w:val="28"/>
          <w:szCs w:val="28"/>
        </w:rPr>
        <w:t>84 y 87</w:t>
      </w:r>
      <w:r w:rsidRPr="00F00A4C">
        <w:rPr>
          <w:rFonts w:cstheme="minorHAnsi"/>
          <w:sz w:val="28"/>
          <w:szCs w:val="28"/>
        </w:rPr>
        <w:t xml:space="preserve">, </w:t>
      </w:r>
      <w:r w:rsidRPr="00F00A4C">
        <w:rPr>
          <w:rFonts w:cstheme="minorHAnsi"/>
          <w:b/>
          <w:sz w:val="28"/>
          <w:szCs w:val="28"/>
        </w:rPr>
        <w:t>fracciones I, II y VII</w:t>
      </w:r>
      <w:r w:rsidRPr="00F00A4C">
        <w:rPr>
          <w:rFonts w:cstheme="minorHAnsi"/>
          <w:sz w:val="28"/>
          <w:szCs w:val="28"/>
        </w:rPr>
        <w:t xml:space="preserve"> del Reglamento del Gobierno y de la Administración Pública del Ayuntamiento Constitucional de San Pedro Tlaquepaque.</w:t>
      </w:r>
    </w:p>
    <w:p w:rsidR="00E00B1C" w:rsidRPr="00F00A4C" w:rsidRDefault="00E00B1C" w:rsidP="00E00B1C">
      <w:pPr>
        <w:jc w:val="both"/>
        <w:rPr>
          <w:rFonts w:cstheme="minorHAnsi"/>
          <w:sz w:val="28"/>
          <w:szCs w:val="28"/>
        </w:rPr>
      </w:pPr>
    </w:p>
    <w:p w:rsidR="00AA4F9C" w:rsidRDefault="00E00B1C" w:rsidP="00E00B1C">
      <w:pPr>
        <w:jc w:val="both"/>
        <w:rPr>
          <w:rFonts w:cstheme="minorHAnsi"/>
          <w:sz w:val="28"/>
          <w:szCs w:val="28"/>
        </w:rPr>
      </w:pPr>
      <w:r>
        <w:rPr>
          <w:rFonts w:cstheme="minorHAnsi"/>
          <w:sz w:val="28"/>
          <w:szCs w:val="28"/>
        </w:rPr>
        <w:t xml:space="preserve">Siendo las </w:t>
      </w:r>
      <w:r w:rsidR="00AA4F9C">
        <w:rPr>
          <w:rFonts w:cstheme="minorHAnsi"/>
          <w:sz w:val="28"/>
          <w:szCs w:val="28"/>
        </w:rPr>
        <w:t>10</w:t>
      </w:r>
      <w:r>
        <w:rPr>
          <w:rFonts w:cstheme="minorHAnsi"/>
          <w:b/>
          <w:sz w:val="36"/>
          <w:szCs w:val="36"/>
        </w:rPr>
        <w:t>:</w:t>
      </w:r>
      <w:r w:rsidR="00AA4F9C">
        <w:rPr>
          <w:rFonts w:cstheme="minorHAnsi"/>
          <w:sz w:val="28"/>
          <w:szCs w:val="28"/>
        </w:rPr>
        <w:t>23</w:t>
      </w:r>
      <w:r>
        <w:rPr>
          <w:rFonts w:cstheme="minorHAnsi"/>
          <w:sz w:val="28"/>
          <w:szCs w:val="28"/>
        </w:rPr>
        <w:t xml:space="preserve"> </w:t>
      </w:r>
      <w:r w:rsidR="00E12C77">
        <w:rPr>
          <w:rFonts w:cstheme="minorHAnsi"/>
          <w:sz w:val="28"/>
          <w:szCs w:val="28"/>
        </w:rPr>
        <w:t>diez horas con veintitrés minutos</w:t>
      </w:r>
      <w:r w:rsidRPr="00F00A4C">
        <w:rPr>
          <w:rFonts w:cstheme="minorHAnsi"/>
          <w:sz w:val="28"/>
          <w:szCs w:val="28"/>
        </w:rPr>
        <w:t xml:space="preserve">, da inicio la </w:t>
      </w:r>
      <w:r>
        <w:rPr>
          <w:rFonts w:cstheme="minorHAnsi"/>
          <w:sz w:val="28"/>
          <w:szCs w:val="28"/>
        </w:rPr>
        <w:t xml:space="preserve">Mesa de </w:t>
      </w:r>
      <w:r w:rsidR="00E12C77">
        <w:rPr>
          <w:rFonts w:cstheme="minorHAnsi"/>
          <w:sz w:val="28"/>
          <w:szCs w:val="28"/>
        </w:rPr>
        <w:t>T</w:t>
      </w:r>
      <w:r>
        <w:rPr>
          <w:rFonts w:cstheme="minorHAnsi"/>
          <w:sz w:val="28"/>
          <w:szCs w:val="28"/>
        </w:rPr>
        <w:t xml:space="preserve">rabajo </w:t>
      </w:r>
      <w:r w:rsidRPr="00F00A4C">
        <w:rPr>
          <w:rFonts w:cstheme="minorHAnsi"/>
          <w:sz w:val="28"/>
          <w:szCs w:val="28"/>
        </w:rPr>
        <w:t>de la</w:t>
      </w:r>
      <w:r>
        <w:rPr>
          <w:rFonts w:cstheme="minorHAnsi"/>
          <w:sz w:val="28"/>
          <w:szCs w:val="28"/>
        </w:rPr>
        <w:t>s</w:t>
      </w:r>
      <w:r w:rsidRPr="00F00A4C">
        <w:rPr>
          <w:rFonts w:cstheme="minorHAnsi"/>
          <w:sz w:val="28"/>
          <w:szCs w:val="28"/>
        </w:rPr>
        <w:t xml:space="preserve"> Comision</w:t>
      </w:r>
      <w:r>
        <w:rPr>
          <w:rFonts w:cstheme="minorHAnsi"/>
          <w:sz w:val="28"/>
          <w:szCs w:val="28"/>
        </w:rPr>
        <w:t xml:space="preserve">es antes mencionadas, </w:t>
      </w:r>
      <w:r w:rsidR="00AA4F9C">
        <w:rPr>
          <w:rFonts w:cstheme="minorHAnsi"/>
          <w:sz w:val="28"/>
          <w:szCs w:val="28"/>
        </w:rPr>
        <w:t xml:space="preserve">procedo a pasar lista: </w:t>
      </w:r>
    </w:p>
    <w:p w:rsidR="00E542BF" w:rsidRDefault="00E542BF" w:rsidP="00E00B1C">
      <w:pPr>
        <w:jc w:val="both"/>
        <w:rPr>
          <w:rFonts w:cstheme="minorHAnsi"/>
          <w:b/>
          <w:sz w:val="28"/>
          <w:szCs w:val="28"/>
        </w:rPr>
      </w:pPr>
    </w:p>
    <w:p w:rsidR="00E00B1C" w:rsidRPr="00F00A4C" w:rsidRDefault="00E00B1C" w:rsidP="00E00B1C">
      <w:pPr>
        <w:jc w:val="both"/>
        <w:rPr>
          <w:rFonts w:cstheme="minorHAnsi"/>
          <w:b/>
          <w:sz w:val="28"/>
          <w:szCs w:val="28"/>
        </w:rPr>
      </w:pPr>
      <w:r w:rsidRPr="00F00A4C">
        <w:rPr>
          <w:rFonts w:cstheme="minorHAnsi"/>
          <w:b/>
          <w:sz w:val="28"/>
          <w:szCs w:val="28"/>
        </w:rPr>
        <w:lastRenderedPageBreak/>
        <w:t>De la Comisión de Servicios Públicos Municipales:</w:t>
      </w:r>
    </w:p>
    <w:p w:rsidR="00E00B1C" w:rsidRDefault="00E00B1C" w:rsidP="00E00B1C">
      <w:pPr>
        <w:jc w:val="both"/>
        <w:rPr>
          <w:rFonts w:cstheme="minorHAnsi"/>
          <w:b/>
          <w:sz w:val="28"/>
          <w:szCs w:val="28"/>
        </w:rPr>
      </w:pPr>
      <w:r w:rsidRPr="00F00A4C">
        <w:rPr>
          <w:rFonts w:cstheme="minorHAnsi"/>
          <w:b/>
          <w:sz w:val="28"/>
          <w:szCs w:val="28"/>
        </w:rPr>
        <w:t>Presidente:</w:t>
      </w:r>
    </w:p>
    <w:p w:rsidR="00E00B1C" w:rsidRPr="00F00A4C" w:rsidRDefault="00E00B1C" w:rsidP="00E00B1C">
      <w:pPr>
        <w:jc w:val="both"/>
        <w:rPr>
          <w:rFonts w:cstheme="minorHAnsi"/>
          <w:b/>
          <w:sz w:val="28"/>
          <w:szCs w:val="28"/>
        </w:rPr>
      </w:pPr>
    </w:p>
    <w:p w:rsidR="00E00B1C" w:rsidRDefault="00E542BF" w:rsidP="00E00B1C">
      <w:pPr>
        <w:jc w:val="both"/>
        <w:rPr>
          <w:rFonts w:cstheme="minorHAnsi"/>
          <w:sz w:val="28"/>
          <w:szCs w:val="28"/>
          <w:u w:val="single"/>
        </w:rPr>
      </w:pPr>
      <w:r>
        <w:rPr>
          <w:rFonts w:cstheme="minorHAnsi"/>
          <w:sz w:val="28"/>
          <w:szCs w:val="28"/>
          <w:u w:val="single"/>
        </w:rPr>
        <w:t xml:space="preserve">Reg. </w:t>
      </w:r>
      <w:r w:rsidR="00E00B1C" w:rsidRPr="00F00A4C">
        <w:rPr>
          <w:rFonts w:cstheme="minorHAnsi"/>
          <w:sz w:val="28"/>
          <w:szCs w:val="28"/>
          <w:u w:val="single"/>
        </w:rPr>
        <w:t>Orlando García Limón  (presente)</w:t>
      </w:r>
    </w:p>
    <w:p w:rsidR="00E00B1C" w:rsidRPr="00F00A4C" w:rsidRDefault="00E00B1C" w:rsidP="00E00B1C">
      <w:pPr>
        <w:jc w:val="both"/>
        <w:rPr>
          <w:rFonts w:cstheme="minorHAnsi"/>
          <w:sz w:val="28"/>
          <w:szCs w:val="28"/>
          <w:u w:val="single"/>
        </w:rPr>
      </w:pPr>
    </w:p>
    <w:p w:rsidR="00E00B1C" w:rsidRPr="00F00A4C" w:rsidRDefault="00E00B1C" w:rsidP="00E00B1C">
      <w:pPr>
        <w:jc w:val="both"/>
        <w:rPr>
          <w:rFonts w:cstheme="minorHAnsi"/>
          <w:b/>
          <w:sz w:val="28"/>
          <w:szCs w:val="28"/>
        </w:rPr>
      </w:pPr>
      <w:r w:rsidRPr="00F00A4C">
        <w:rPr>
          <w:rFonts w:cstheme="minorHAnsi"/>
          <w:b/>
          <w:sz w:val="28"/>
          <w:szCs w:val="28"/>
        </w:rPr>
        <w:t>Vocales:</w:t>
      </w:r>
    </w:p>
    <w:p w:rsidR="00E00B1C" w:rsidRPr="00F00A4C" w:rsidRDefault="00E542BF" w:rsidP="00E00B1C">
      <w:pPr>
        <w:jc w:val="both"/>
        <w:rPr>
          <w:rFonts w:cstheme="minorHAnsi"/>
          <w:sz w:val="28"/>
          <w:szCs w:val="28"/>
          <w:u w:val="single"/>
        </w:rPr>
      </w:pPr>
      <w:r>
        <w:rPr>
          <w:rFonts w:cstheme="minorHAnsi"/>
          <w:sz w:val="28"/>
          <w:szCs w:val="28"/>
          <w:u w:val="single"/>
        </w:rPr>
        <w:t xml:space="preserve">Reg. </w:t>
      </w:r>
      <w:r w:rsidR="00E00B1C" w:rsidRPr="00F00A4C">
        <w:rPr>
          <w:rFonts w:cstheme="minorHAnsi"/>
          <w:sz w:val="28"/>
          <w:szCs w:val="28"/>
          <w:u w:val="single"/>
        </w:rPr>
        <w:t>Miguel Silva Ramírez (</w:t>
      </w:r>
      <w:r w:rsidR="00E00B1C">
        <w:rPr>
          <w:rFonts w:cstheme="minorHAnsi"/>
          <w:sz w:val="28"/>
          <w:szCs w:val="28"/>
          <w:u w:val="single"/>
        </w:rPr>
        <w:t>en representación</w:t>
      </w:r>
      <w:r w:rsidR="00E00B1C" w:rsidRPr="00F00A4C">
        <w:rPr>
          <w:rFonts w:cstheme="minorHAnsi"/>
          <w:sz w:val="28"/>
          <w:szCs w:val="28"/>
          <w:u w:val="single"/>
        </w:rPr>
        <w:t>)</w:t>
      </w:r>
    </w:p>
    <w:p w:rsidR="00E00B1C" w:rsidRPr="00F00A4C" w:rsidRDefault="00B241C1" w:rsidP="00E00B1C">
      <w:pPr>
        <w:jc w:val="both"/>
        <w:rPr>
          <w:rFonts w:cstheme="minorHAnsi"/>
          <w:sz w:val="28"/>
          <w:szCs w:val="28"/>
          <w:u w:val="single"/>
        </w:rPr>
      </w:pPr>
      <w:r>
        <w:rPr>
          <w:rFonts w:cstheme="minorHAnsi"/>
          <w:sz w:val="28"/>
          <w:szCs w:val="28"/>
          <w:u w:val="single"/>
        </w:rPr>
        <w:t xml:space="preserve">Reg.  Nancy Naraly González Ramírez </w:t>
      </w:r>
      <w:r w:rsidR="00E00B1C" w:rsidRPr="00F00A4C">
        <w:rPr>
          <w:rFonts w:cstheme="minorHAnsi"/>
          <w:sz w:val="28"/>
          <w:szCs w:val="28"/>
          <w:u w:val="single"/>
        </w:rPr>
        <w:t>(</w:t>
      </w:r>
      <w:r w:rsidR="00E00B1C">
        <w:rPr>
          <w:rFonts w:cstheme="minorHAnsi"/>
          <w:sz w:val="28"/>
          <w:szCs w:val="28"/>
          <w:u w:val="single"/>
        </w:rPr>
        <w:t>presente</w:t>
      </w:r>
      <w:r w:rsidR="00E00B1C" w:rsidRPr="00F00A4C">
        <w:rPr>
          <w:rFonts w:cstheme="minorHAnsi"/>
          <w:sz w:val="28"/>
          <w:szCs w:val="28"/>
          <w:u w:val="single"/>
        </w:rPr>
        <w:t>)</w:t>
      </w:r>
    </w:p>
    <w:p w:rsidR="00E00B1C" w:rsidRPr="00F00A4C" w:rsidRDefault="00B241C1" w:rsidP="00E00B1C">
      <w:pPr>
        <w:jc w:val="both"/>
        <w:rPr>
          <w:rFonts w:cstheme="minorHAnsi"/>
          <w:sz w:val="28"/>
          <w:szCs w:val="28"/>
          <w:u w:val="single"/>
        </w:rPr>
      </w:pPr>
      <w:r>
        <w:rPr>
          <w:rFonts w:cstheme="minorHAnsi"/>
          <w:sz w:val="28"/>
          <w:szCs w:val="28"/>
          <w:u w:val="single"/>
        </w:rPr>
        <w:t>Reg. Gabriela Juárez Piña</w:t>
      </w:r>
      <w:r w:rsidR="00E00B1C" w:rsidRPr="00F00A4C">
        <w:rPr>
          <w:rFonts w:cstheme="minorHAnsi"/>
          <w:sz w:val="28"/>
          <w:szCs w:val="28"/>
          <w:u w:val="single"/>
        </w:rPr>
        <w:t xml:space="preserve"> (</w:t>
      </w:r>
      <w:r w:rsidR="00E00B1C">
        <w:rPr>
          <w:rFonts w:cstheme="minorHAnsi"/>
          <w:sz w:val="28"/>
          <w:szCs w:val="28"/>
          <w:u w:val="single"/>
        </w:rPr>
        <w:t>en representación</w:t>
      </w:r>
      <w:r w:rsidR="00E00B1C" w:rsidRPr="00F00A4C">
        <w:rPr>
          <w:rFonts w:cstheme="minorHAnsi"/>
          <w:sz w:val="28"/>
          <w:szCs w:val="28"/>
          <w:u w:val="single"/>
        </w:rPr>
        <w:t>)</w:t>
      </w:r>
    </w:p>
    <w:p w:rsidR="00E00B1C" w:rsidRDefault="00B241C1" w:rsidP="00E00B1C">
      <w:pPr>
        <w:jc w:val="both"/>
        <w:rPr>
          <w:rFonts w:cstheme="minorHAnsi"/>
          <w:sz w:val="28"/>
          <w:szCs w:val="28"/>
          <w:u w:val="single"/>
        </w:rPr>
      </w:pPr>
      <w:r>
        <w:rPr>
          <w:rFonts w:cstheme="minorHAnsi"/>
          <w:sz w:val="28"/>
          <w:szCs w:val="28"/>
          <w:u w:val="single"/>
        </w:rPr>
        <w:t>Reg. Miguel Carrillo Gómez</w:t>
      </w:r>
      <w:r w:rsidR="00E00B1C">
        <w:rPr>
          <w:rFonts w:cstheme="minorHAnsi"/>
          <w:sz w:val="28"/>
          <w:szCs w:val="28"/>
          <w:u w:val="single"/>
        </w:rPr>
        <w:t>(</w:t>
      </w:r>
      <w:r>
        <w:rPr>
          <w:rFonts w:cstheme="minorHAnsi"/>
          <w:sz w:val="28"/>
          <w:szCs w:val="28"/>
          <w:u w:val="single"/>
        </w:rPr>
        <w:t>en re</w:t>
      </w:r>
      <w:r w:rsidR="00E00B1C">
        <w:rPr>
          <w:rFonts w:cstheme="minorHAnsi"/>
          <w:sz w:val="28"/>
          <w:szCs w:val="28"/>
          <w:u w:val="single"/>
        </w:rPr>
        <w:t>present</w:t>
      </w:r>
      <w:r>
        <w:rPr>
          <w:rFonts w:cstheme="minorHAnsi"/>
          <w:sz w:val="28"/>
          <w:szCs w:val="28"/>
          <w:u w:val="single"/>
        </w:rPr>
        <w:t>ación</w:t>
      </w:r>
      <w:r w:rsidR="00E00B1C" w:rsidRPr="00F00A4C">
        <w:rPr>
          <w:rFonts w:cstheme="minorHAnsi"/>
          <w:sz w:val="28"/>
          <w:szCs w:val="28"/>
          <w:u w:val="single"/>
        </w:rPr>
        <w:t>)</w:t>
      </w:r>
    </w:p>
    <w:p w:rsidR="00E00B1C" w:rsidRDefault="00E00B1C" w:rsidP="00E00B1C">
      <w:pPr>
        <w:jc w:val="both"/>
        <w:rPr>
          <w:rFonts w:cstheme="minorHAnsi"/>
          <w:b/>
          <w:sz w:val="28"/>
          <w:szCs w:val="28"/>
        </w:rPr>
      </w:pPr>
    </w:p>
    <w:p w:rsidR="00E00B1C" w:rsidRDefault="00E00B1C" w:rsidP="00E00B1C">
      <w:pPr>
        <w:jc w:val="both"/>
        <w:rPr>
          <w:rFonts w:cstheme="minorHAnsi"/>
          <w:b/>
          <w:sz w:val="28"/>
          <w:szCs w:val="28"/>
        </w:rPr>
      </w:pPr>
    </w:p>
    <w:p w:rsidR="00E00B1C" w:rsidRDefault="00B241C1" w:rsidP="00E00B1C">
      <w:pPr>
        <w:jc w:val="both"/>
        <w:rPr>
          <w:rFonts w:cstheme="minorHAnsi"/>
          <w:b/>
          <w:sz w:val="28"/>
          <w:szCs w:val="28"/>
        </w:rPr>
      </w:pPr>
      <w:r>
        <w:rPr>
          <w:rFonts w:cstheme="minorHAnsi"/>
          <w:b/>
          <w:sz w:val="28"/>
          <w:szCs w:val="28"/>
        </w:rPr>
        <w:t>De la Comisión Planeación Socioeconómica y Urbana</w:t>
      </w:r>
      <w:r w:rsidR="00E00B1C">
        <w:rPr>
          <w:rFonts w:cstheme="minorHAnsi"/>
          <w:b/>
          <w:sz w:val="28"/>
          <w:szCs w:val="28"/>
        </w:rPr>
        <w:t>:</w:t>
      </w:r>
    </w:p>
    <w:p w:rsidR="00E00B1C" w:rsidRDefault="00E00B1C" w:rsidP="00E00B1C">
      <w:pPr>
        <w:jc w:val="both"/>
        <w:rPr>
          <w:rFonts w:cstheme="minorHAnsi"/>
          <w:b/>
          <w:sz w:val="28"/>
          <w:szCs w:val="28"/>
        </w:rPr>
      </w:pPr>
      <w:r>
        <w:rPr>
          <w:rFonts w:cstheme="minorHAnsi"/>
          <w:b/>
          <w:sz w:val="28"/>
          <w:szCs w:val="28"/>
        </w:rPr>
        <w:t>Presidente:</w:t>
      </w:r>
    </w:p>
    <w:p w:rsidR="003B5439" w:rsidRDefault="003B5439" w:rsidP="00E00B1C">
      <w:pPr>
        <w:jc w:val="both"/>
        <w:rPr>
          <w:rFonts w:cstheme="minorHAnsi"/>
          <w:b/>
          <w:sz w:val="28"/>
          <w:szCs w:val="28"/>
        </w:rPr>
      </w:pPr>
    </w:p>
    <w:p w:rsidR="00E00B1C" w:rsidRDefault="00B241C1" w:rsidP="00E00B1C">
      <w:pPr>
        <w:jc w:val="both"/>
        <w:rPr>
          <w:rFonts w:cstheme="minorHAnsi"/>
          <w:sz w:val="28"/>
          <w:szCs w:val="28"/>
          <w:u w:val="single"/>
        </w:rPr>
      </w:pPr>
      <w:r>
        <w:rPr>
          <w:rFonts w:cstheme="minorHAnsi"/>
          <w:sz w:val="28"/>
          <w:szCs w:val="28"/>
          <w:u w:val="single"/>
        </w:rPr>
        <w:t xml:space="preserve">Reg. Miguel Carrillo </w:t>
      </w:r>
      <w:r w:rsidR="005C6F21">
        <w:rPr>
          <w:rFonts w:cstheme="minorHAnsi"/>
          <w:sz w:val="28"/>
          <w:szCs w:val="28"/>
          <w:u w:val="single"/>
        </w:rPr>
        <w:t>Gómez</w:t>
      </w:r>
      <w:r w:rsidR="00E00B1C">
        <w:rPr>
          <w:rFonts w:cstheme="minorHAnsi"/>
          <w:sz w:val="28"/>
          <w:szCs w:val="28"/>
          <w:u w:val="single"/>
        </w:rPr>
        <w:t xml:space="preserve"> (en representación)</w:t>
      </w:r>
    </w:p>
    <w:p w:rsidR="00E00B1C" w:rsidRDefault="00E00B1C" w:rsidP="00E00B1C">
      <w:pPr>
        <w:jc w:val="both"/>
        <w:rPr>
          <w:rFonts w:cstheme="minorHAnsi"/>
          <w:sz w:val="28"/>
          <w:szCs w:val="28"/>
          <w:u w:val="single"/>
        </w:rPr>
      </w:pPr>
    </w:p>
    <w:p w:rsidR="00E00B1C" w:rsidRDefault="00E00B1C" w:rsidP="00E00B1C">
      <w:pPr>
        <w:jc w:val="both"/>
        <w:rPr>
          <w:rFonts w:cstheme="minorHAnsi"/>
          <w:sz w:val="28"/>
          <w:szCs w:val="28"/>
          <w:u w:val="single"/>
        </w:rPr>
      </w:pPr>
    </w:p>
    <w:p w:rsidR="00E00B1C" w:rsidRPr="0004245F" w:rsidRDefault="00E00B1C" w:rsidP="00E00B1C">
      <w:pPr>
        <w:jc w:val="both"/>
        <w:rPr>
          <w:rFonts w:cstheme="minorHAnsi"/>
          <w:b/>
          <w:sz w:val="28"/>
          <w:szCs w:val="28"/>
          <w:u w:val="single"/>
        </w:rPr>
      </w:pPr>
      <w:r w:rsidRPr="0004245F">
        <w:rPr>
          <w:rFonts w:cstheme="minorHAnsi"/>
          <w:b/>
          <w:sz w:val="28"/>
          <w:szCs w:val="28"/>
          <w:u w:val="single"/>
        </w:rPr>
        <w:t>Vocales</w:t>
      </w:r>
    </w:p>
    <w:p w:rsidR="00E00B1C" w:rsidRDefault="00B241C1" w:rsidP="00E00B1C">
      <w:pPr>
        <w:jc w:val="both"/>
        <w:rPr>
          <w:rFonts w:cstheme="minorHAnsi"/>
          <w:sz w:val="28"/>
          <w:szCs w:val="28"/>
          <w:u w:val="single"/>
        </w:rPr>
      </w:pPr>
      <w:r>
        <w:rPr>
          <w:rFonts w:cstheme="minorHAnsi"/>
          <w:sz w:val="28"/>
          <w:szCs w:val="28"/>
          <w:u w:val="single"/>
        </w:rPr>
        <w:t>Reg. Rosa Pérez Leal (presente)</w:t>
      </w:r>
    </w:p>
    <w:p w:rsidR="00E00B1C" w:rsidRDefault="00B241C1" w:rsidP="00E00B1C">
      <w:pPr>
        <w:jc w:val="both"/>
        <w:rPr>
          <w:rFonts w:cstheme="minorHAnsi"/>
          <w:sz w:val="28"/>
          <w:szCs w:val="28"/>
          <w:u w:val="single"/>
        </w:rPr>
      </w:pPr>
      <w:r>
        <w:rPr>
          <w:rFonts w:cstheme="minorHAnsi"/>
          <w:sz w:val="28"/>
          <w:szCs w:val="28"/>
          <w:u w:val="single"/>
        </w:rPr>
        <w:t>Reg. Nancy Naraly González Ramírez (presente)</w:t>
      </w:r>
    </w:p>
    <w:p w:rsidR="00B241C1" w:rsidRDefault="00B241C1" w:rsidP="00E00B1C">
      <w:pPr>
        <w:jc w:val="both"/>
        <w:rPr>
          <w:rFonts w:cstheme="minorHAnsi"/>
          <w:sz w:val="28"/>
          <w:szCs w:val="28"/>
          <w:u w:val="single"/>
        </w:rPr>
      </w:pPr>
      <w:r>
        <w:rPr>
          <w:rFonts w:cstheme="minorHAnsi"/>
          <w:sz w:val="28"/>
          <w:szCs w:val="28"/>
          <w:u w:val="single"/>
        </w:rPr>
        <w:t>Lic. Juan David Camarena García ( en representación)</w:t>
      </w:r>
    </w:p>
    <w:p w:rsidR="00E00B1C" w:rsidRDefault="00B241C1" w:rsidP="00E00B1C">
      <w:pPr>
        <w:jc w:val="both"/>
        <w:rPr>
          <w:rFonts w:cstheme="minorHAnsi"/>
          <w:sz w:val="28"/>
          <w:szCs w:val="28"/>
          <w:u w:val="single"/>
        </w:rPr>
      </w:pPr>
      <w:r w:rsidRPr="0008010F">
        <w:rPr>
          <w:rFonts w:cstheme="minorHAnsi"/>
          <w:sz w:val="28"/>
          <w:szCs w:val="28"/>
          <w:u w:val="single"/>
        </w:rPr>
        <w:t>Reg. María Teresa Arriaga Amezola</w:t>
      </w:r>
    </w:p>
    <w:p w:rsidR="00E00B1C" w:rsidRDefault="00B241C1" w:rsidP="00E00B1C">
      <w:pPr>
        <w:jc w:val="both"/>
        <w:rPr>
          <w:rFonts w:cstheme="minorHAnsi"/>
          <w:sz w:val="28"/>
          <w:szCs w:val="28"/>
          <w:u w:val="single"/>
        </w:rPr>
      </w:pPr>
      <w:r>
        <w:rPr>
          <w:rFonts w:cstheme="minorHAnsi"/>
          <w:sz w:val="28"/>
          <w:szCs w:val="28"/>
          <w:u w:val="single"/>
        </w:rPr>
        <w:t>Reg. Martha Genoveva Martínez González (presente)</w:t>
      </w:r>
    </w:p>
    <w:p w:rsidR="00B241C1" w:rsidRDefault="00B241C1" w:rsidP="00E00B1C">
      <w:pPr>
        <w:jc w:val="both"/>
        <w:rPr>
          <w:rFonts w:cstheme="minorHAnsi"/>
          <w:sz w:val="28"/>
          <w:szCs w:val="28"/>
          <w:u w:val="single"/>
        </w:rPr>
      </w:pPr>
    </w:p>
    <w:p w:rsidR="00E00B1C" w:rsidRDefault="00E00B1C" w:rsidP="00E00B1C">
      <w:pPr>
        <w:jc w:val="both"/>
        <w:rPr>
          <w:rFonts w:cstheme="minorHAnsi"/>
          <w:sz w:val="28"/>
          <w:szCs w:val="28"/>
          <w:u w:val="single"/>
        </w:rPr>
      </w:pPr>
      <w:r>
        <w:rPr>
          <w:rFonts w:cstheme="minorHAnsi"/>
          <w:sz w:val="28"/>
          <w:szCs w:val="28"/>
          <w:u w:val="single"/>
        </w:rPr>
        <w:t>Director de Actas y Acuerdos</w:t>
      </w:r>
    </w:p>
    <w:p w:rsidR="00E00B1C" w:rsidRDefault="00E00B1C" w:rsidP="00E00B1C">
      <w:pPr>
        <w:jc w:val="both"/>
        <w:rPr>
          <w:rFonts w:cstheme="minorHAnsi"/>
          <w:sz w:val="28"/>
          <w:szCs w:val="28"/>
          <w:u w:val="single"/>
        </w:rPr>
      </w:pPr>
      <w:r>
        <w:rPr>
          <w:rFonts w:cstheme="minorHAnsi"/>
          <w:sz w:val="28"/>
          <w:szCs w:val="28"/>
          <w:u w:val="single"/>
        </w:rPr>
        <w:t>Mtra. EikoYomaKiu Tenorio Acosta (en representación)</w:t>
      </w:r>
    </w:p>
    <w:p w:rsidR="00E00B1C" w:rsidRDefault="00E00B1C" w:rsidP="00E00B1C">
      <w:pPr>
        <w:jc w:val="both"/>
        <w:rPr>
          <w:rFonts w:cstheme="minorHAnsi"/>
          <w:sz w:val="28"/>
          <w:szCs w:val="28"/>
          <w:u w:val="single"/>
        </w:rPr>
      </w:pPr>
    </w:p>
    <w:p w:rsidR="00E00B1C" w:rsidRPr="00AA4F9C" w:rsidRDefault="00AA4F9C" w:rsidP="00E00B1C">
      <w:pPr>
        <w:jc w:val="both"/>
        <w:rPr>
          <w:rFonts w:cstheme="minorHAnsi"/>
          <w:sz w:val="28"/>
          <w:szCs w:val="28"/>
        </w:rPr>
      </w:pPr>
      <w:r>
        <w:rPr>
          <w:rFonts w:cstheme="minorHAnsi"/>
          <w:sz w:val="28"/>
          <w:szCs w:val="28"/>
        </w:rPr>
        <w:t xml:space="preserve">Verificando que existe el Quorum legal para dar inicio con ésta </w:t>
      </w:r>
      <w:r w:rsidR="002674D8">
        <w:rPr>
          <w:rFonts w:cstheme="minorHAnsi"/>
          <w:sz w:val="28"/>
          <w:szCs w:val="28"/>
        </w:rPr>
        <w:t>M</w:t>
      </w:r>
      <w:r>
        <w:rPr>
          <w:rFonts w:cstheme="minorHAnsi"/>
          <w:sz w:val="28"/>
          <w:szCs w:val="28"/>
        </w:rPr>
        <w:t xml:space="preserve">esa de </w:t>
      </w:r>
      <w:r w:rsidR="002674D8">
        <w:rPr>
          <w:rFonts w:cstheme="minorHAnsi"/>
          <w:sz w:val="28"/>
          <w:szCs w:val="28"/>
        </w:rPr>
        <w:t>T</w:t>
      </w:r>
      <w:r>
        <w:rPr>
          <w:rFonts w:cstheme="minorHAnsi"/>
          <w:sz w:val="28"/>
          <w:szCs w:val="28"/>
        </w:rPr>
        <w:t>rabajo de la ma</w:t>
      </w:r>
      <w:r w:rsidR="00C4028D">
        <w:rPr>
          <w:rFonts w:cstheme="minorHAnsi"/>
          <w:sz w:val="28"/>
          <w:szCs w:val="28"/>
        </w:rPr>
        <w:t>yoría de los Regidores y representantes de estas dos Comisiones.</w:t>
      </w:r>
    </w:p>
    <w:p w:rsidR="00AA4F9C" w:rsidRPr="002C7D60" w:rsidRDefault="00AA4F9C" w:rsidP="00E00B1C">
      <w:pPr>
        <w:jc w:val="both"/>
        <w:rPr>
          <w:rFonts w:cstheme="minorHAnsi"/>
          <w:b/>
          <w:sz w:val="28"/>
          <w:szCs w:val="28"/>
        </w:rPr>
      </w:pPr>
    </w:p>
    <w:p w:rsidR="00E00B1C" w:rsidRDefault="00E00B1C" w:rsidP="00E00B1C">
      <w:pPr>
        <w:jc w:val="both"/>
        <w:rPr>
          <w:rFonts w:cstheme="minorHAnsi"/>
          <w:sz w:val="28"/>
          <w:szCs w:val="28"/>
        </w:rPr>
      </w:pPr>
      <w:r w:rsidRPr="00F00A4C">
        <w:rPr>
          <w:rFonts w:cstheme="minorHAnsi"/>
          <w:sz w:val="28"/>
          <w:szCs w:val="28"/>
        </w:rPr>
        <w:t xml:space="preserve">Procedo a dar lectura para su aprobación del </w:t>
      </w:r>
      <w:r w:rsidRPr="00F00A4C">
        <w:rPr>
          <w:rFonts w:cstheme="minorHAnsi"/>
          <w:b/>
          <w:sz w:val="28"/>
          <w:szCs w:val="28"/>
        </w:rPr>
        <w:t>Orden del Día</w:t>
      </w:r>
      <w:r w:rsidRPr="00F00A4C">
        <w:rPr>
          <w:rFonts w:cstheme="minorHAnsi"/>
          <w:sz w:val="28"/>
          <w:szCs w:val="28"/>
        </w:rPr>
        <w:t xml:space="preserve">: </w:t>
      </w:r>
    </w:p>
    <w:p w:rsidR="00E00B1C" w:rsidRPr="00F00A4C" w:rsidRDefault="00E00B1C" w:rsidP="00E00B1C">
      <w:pPr>
        <w:jc w:val="both"/>
        <w:rPr>
          <w:rFonts w:cstheme="minorHAnsi"/>
          <w:sz w:val="28"/>
          <w:szCs w:val="28"/>
        </w:rPr>
      </w:pPr>
    </w:p>
    <w:p w:rsidR="00E00B1C" w:rsidRPr="00F00A4C" w:rsidRDefault="00E00B1C" w:rsidP="00E00B1C">
      <w:pPr>
        <w:spacing w:after="240"/>
        <w:jc w:val="both"/>
        <w:rPr>
          <w:rFonts w:cstheme="minorHAnsi"/>
          <w:sz w:val="28"/>
          <w:szCs w:val="28"/>
        </w:rPr>
      </w:pPr>
      <w:r w:rsidRPr="00F00A4C">
        <w:rPr>
          <w:rFonts w:cstheme="minorHAnsi"/>
          <w:b/>
          <w:sz w:val="28"/>
          <w:szCs w:val="28"/>
        </w:rPr>
        <w:t>Primero</w:t>
      </w:r>
      <w:r w:rsidRPr="00F00A4C">
        <w:rPr>
          <w:rFonts w:cstheme="minorHAnsi"/>
          <w:sz w:val="28"/>
          <w:szCs w:val="28"/>
        </w:rPr>
        <w:t>: Lista de asistencia</w:t>
      </w:r>
    </w:p>
    <w:p w:rsidR="00E00B1C" w:rsidRDefault="00E00B1C" w:rsidP="00E00B1C">
      <w:pPr>
        <w:spacing w:after="240"/>
        <w:jc w:val="both"/>
        <w:rPr>
          <w:rFonts w:cstheme="minorHAnsi"/>
          <w:sz w:val="28"/>
          <w:szCs w:val="28"/>
        </w:rPr>
      </w:pPr>
      <w:r w:rsidRPr="00F00A4C">
        <w:rPr>
          <w:rFonts w:cstheme="minorHAnsi"/>
          <w:b/>
          <w:sz w:val="28"/>
          <w:szCs w:val="28"/>
        </w:rPr>
        <w:t>Segundo</w:t>
      </w:r>
      <w:r w:rsidRPr="00F00A4C">
        <w:rPr>
          <w:rFonts w:cstheme="minorHAnsi"/>
          <w:sz w:val="28"/>
          <w:szCs w:val="28"/>
        </w:rPr>
        <w:t xml:space="preserve">: </w:t>
      </w:r>
      <w:r>
        <w:rPr>
          <w:rFonts w:cstheme="minorHAnsi"/>
          <w:sz w:val="28"/>
          <w:szCs w:val="28"/>
        </w:rPr>
        <w:t>Aprobación del Orden del Día.</w:t>
      </w:r>
    </w:p>
    <w:p w:rsidR="00E00B1C" w:rsidRDefault="00E00B1C" w:rsidP="00E00B1C">
      <w:pPr>
        <w:jc w:val="both"/>
        <w:rPr>
          <w:rFonts w:cstheme="minorHAnsi"/>
          <w:sz w:val="28"/>
          <w:szCs w:val="28"/>
        </w:rPr>
      </w:pPr>
      <w:r w:rsidRPr="00F00A4C">
        <w:rPr>
          <w:rFonts w:cstheme="minorHAnsi"/>
          <w:b/>
          <w:sz w:val="28"/>
          <w:szCs w:val="28"/>
        </w:rPr>
        <w:lastRenderedPageBreak/>
        <w:t>Tercero</w:t>
      </w:r>
      <w:r w:rsidRPr="00F00A4C">
        <w:rPr>
          <w:rFonts w:cstheme="minorHAnsi"/>
          <w:sz w:val="28"/>
          <w:szCs w:val="28"/>
        </w:rPr>
        <w:t xml:space="preserve">: </w:t>
      </w:r>
      <w:r>
        <w:rPr>
          <w:rFonts w:cstheme="minorHAnsi"/>
          <w:sz w:val="28"/>
          <w:szCs w:val="28"/>
        </w:rPr>
        <w:t>A</w:t>
      </w:r>
      <w:r>
        <w:rPr>
          <w:sz w:val="28"/>
          <w:szCs w:val="28"/>
        </w:rPr>
        <w:t xml:space="preserve">nálisis y discusión del </w:t>
      </w:r>
      <w:r w:rsidRPr="005D69D9">
        <w:rPr>
          <w:b/>
          <w:sz w:val="28"/>
          <w:szCs w:val="28"/>
        </w:rPr>
        <w:t>PUNTO DE ACUERDO NUMERO</w:t>
      </w:r>
      <w:r w:rsidR="002674D8">
        <w:rPr>
          <w:b/>
          <w:sz w:val="28"/>
          <w:szCs w:val="28"/>
        </w:rPr>
        <w:t xml:space="preserve"> </w:t>
      </w:r>
      <w:r w:rsidR="001A1E33">
        <w:rPr>
          <w:b/>
          <w:sz w:val="28"/>
          <w:szCs w:val="28"/>
        </w:rPr>
        <w:t>853</w:t>
      </w:r>
      <w:r w:rsidRPr="005D69D9">
        <w:rPr>
          <w:b/>
          <w:sz w:val="28"/>
          <w:szCs w:val="28"/>
        </w:rPr>
        <w:t>/201</w:t>
      </w:r>
      <w:r w:rsidR="001A1E33">
        <w:rPr>
          <w:b/>
          <w:sz w:val="28"/>
          <w:szCs w:val="28"/>
        </w:rPr>
        <w:t>8</w:t>
      </w:r>
      <w:r w:rsidRPr="005D69D9">
        <w:rPr>
          <w:b/>
          <w:sz w:val="28"/>
          <w:szCs w:val="28"/>
        </w:rPr>
        <w:t>/TC:</w:t>
      </w:r>
      <w:r w:rsidR="002674D8">
        <w:rPr>
          <w:b/>
          <w:sz w:val="28"/>
          <w:szCs w:val="28"/>
        </w:rPr>
        <w:t xml:space="preserve"> </w:t>
      </w:r>
      <w:r w:rsidRPr="005D69D9">
        <w:rPr>
          <w:b/>
          <w:sz w:val="28"/>
          <w:szCs w:val="28"/>
        </w:rPr>
        <w:t>UNICO</w:t>
      </w:r>
      <w:r>
        <w:rPr>
          <w:sz w:val="28"/>
          <w:szCs w:val="28"/>
        </w:rPr>
        <w:t>: El Pleno del Ayuntamiento Constitucional del Municipio de San Pedro Tlaquepaque,</w:t>
      </w:r>
      <w:r w:rsidR="002674D8">
        <w:rPr>
          <w:sz w:val="28"/>
          <w:szCs w:val="28"/>
        </w:rPr>
        <w:t xml:space="preserve"> Jalisco aprueba y autoriza el T</w:t>
      </w:r>
      <w:r>
        <w:rPr>
          <w:sz w:val="28"/>
          <w:szCs w:val="28"/>
        </w:rPr>
        <w:t>urno a la Comisión Edilicia de Servicios Públicos Municipales como convocante y a la de Hacienda, Patrimonio y Presupuesto como coadyuvante, para o</w:t>
      </w:r>
      <w:r>
        <w:rPr>
          <w:rFonts w:cstheme="minorHAnsi"/>
          <w:sz w:val="28"/>
          <w:szCs w:val="28"/>
        </w:rPr>
        <w:t>torgar la Administración del Pozo de Agua denominado López Cotilla con número de Concesión 08JAL1152/12HMGR99 por la Comisión Nacional del Agua, la infraestructura existente y el servicio de agua potable y alcantarillado al Patronato denominado “Pozo de Agua López Cotilla A.C.”</w:t>
      </w:r>
    </w:p>
    <w:p w:rsidR="00E00B1C" w:rsidRDefault="00E00B1C" w:rsidP="00E00B1C">
      <w:pPr>
        <w:jc w:val="both"/>
        <w:rPr>
          <w:sz w:val="28"/>
          <w:szCs w:val="28"/>
        </w:rPr>
      </w:pPr>
    </w:p>
    <w:p w:rsidR="00E00B1C" w:rsidRPr="00F00A4C" w:rsidRDefault="00E00B1C" w:rsidP="00E00B1C">
      <w:pPr>
        <w:spacing w:after="240"/>
        <w:jc w:val="both"/>
        <w:rPr>
          <w:rFonts w:cstheme="minorHAnsi"/>
          <w:sz w:val="28"/>
          <w:szCs w:val="28"/>
        </w:rPr>
      </w:pPr>
      <w:r w:rsidRPr="00F00A4C">
        <w:rPr>
          <w:rFonts w:cstheme="minorHAnsi"/>
          <w:b/>
          <w:sz w:val="28"/>
          <w:szCs w:val="28"/>
        </w:rPr>
        <w:t>Cuarto:</w:t>
      </w:r>
      <w:r w:rsidRPr="00F00A4C">
        <w:rPr>
          <w:rFonts w:cstheme="minorHAnsi"/>
          <w:sz w:val="28"/>
          <w:szCs w:val="28"/>
        </w:rPr>
        <w:t xml:space="preserve"> Asuntos Generales</w:t>
      </w:r>
      <w:r>
        <w:rPr>
          <w:rFonts w:cstheme="minorHAnsi"/>
          <w:sz w:val="28"/>
          <w:szCs w:val="28"/>
        </w:rPr>
        <w:t>.</w:t>
      </w:r>
    </w:p>
    <w:p w:rsidR="00E00B1C" w:rsidRDefault="00E00B1C" w:rsidP="00E00B1C">
      <w:pPr>
        <w:spacing w:after="240"/>
        <w:jc w:val="both"/>
        <w:rPr>
          <w:rFonts w:cstheme="minorHAnsi"/>
          <w:sz w:val="28"/>
          <w:szCs w:val="28"/>
        </w:rPr>
      </w:pPr>
      <w:r w:rsidRPr="00F00A4C">
        <w:rPr>
          <w:rFonts w:cstheme="minorHAnsi"/>
          <w:b/>
          <w:sz w:val="28"/>
          <w:szCs w:val="28"/>
        </w:rPr>
        <w:t>Quinto</w:t>
      </w:r>
      <w:r>
        <w:rPr>
          <w:rFonts w:cstheme="minorHAnsi"/>
          <w:sz w:val="28"/>
          <w:szCs w:val="28"/>
        </w:rPr>
        <w:t>: Clausura de la Mesa de Trabajo.</w:t>
      </w:r>
    </w:p>
    <w:p w:rsidR="00C4028D" w:rsidRDefault="00C4028D" w:rsidP="00E00B1C">
      <w:pPr>
        <w:spacing w:after="240"/>
        <w:jc w:val="both"/>
        <w:rPr>
          <w:rFonts w:cstheme="minorHAnsi"/>
          <w:sz w:val="28"/>
          <w:szCs w:val="28"/>
        </w:rPr>
      </w:pPr>
      <w:r>
        <w:rPr>
          <w:rFonts w:cstheme="minorHAnsi"/>
          <w:sz w:val="28"/>
          <w:szCs w:val="28"/>
        </w:rPr>
        <w:t>Compañeros Regidores y asesores estamos para darle seguimiento a éste Turno a las Comisiones que se mencionaron, toda vez que hubo inquietud por parte de algunos Regidores en la Sesión de Ayuntamiento, de ahí pues el Turno a la Comisión por lo cual nos permitimos invitar a la Arquitecta Susana Alcocer</w:t>
      </w:r>
      <w:r w:rsidR="002674D8">
        <w:rPr>
          <w:rFonts w:cstheme="minorHAnsi"/>
          <w:sz w:val="28"/>
          <w:szCs w:val="28"/>
        </w:rPr>
        <w:t>,</w:t>
      </w:r>
      <w:r>
        <w:rPr>
          <w:rFonts w:cstheme="minorHAnsi"/>
          <w:sz w:val="28"/>
          <w:szCs w:val="28"/>
        </w:rPr>
        <w:t xml:space="preserve"> para que nos </w:t>
      </w:r>
      <w:r w:rsidR="001A1E33">
        <w:rPr>
          <w:rFonts w:cstheme="minorHAnsi"/>
          <w:sz w:val="28"/>
          <w:szCs w:val="28"/>
        </w:rPr>
        <w:t>amplíe</w:t>
      </w:r>
      <w:r>
        <w:rPr>
          <w:rFonts w:cstheme="minorHAnsi"/>
          <w:sz w:val="28"/>
          <w:szCs w:val="28"/>
        </w:rPr>
        <w:t xml:space="preserve"> o disipe algunas dudas que haya al respecto de éste Turno, toda vez que efectivamente no somos peritos en la materia, </w:t>
      </w:r>
      <w:r w:rsidRPr="002674D8">
        <w:rPr>
          <w:rFonts w:cstheme="minorHAnsi"/>
          <w:sz w:val="28"/>
          <w:szCs w:val="28"/>
        </w:rPr>
        <w:t xml:space="preserve">pero </w:t>
      </w:r>
      <w:r w:rsidR="0008010F">
        <w:rPr>
          <w:rFonts w:cstheme="minorHAnsi"/>
          <w:sz w:val="28"/>
          <w:szCs w:val="28"/>
        </w:rPr>
        <w:t xml:space="preserve">lo que </w:t>
      </w:r>
      <w:r w:rsidRPr="002674D8">
        <w:rPr>
          <w:rFonts w:cstheme="minorHAnsi"/>
          <w:sz w:val="28"/>
          <w:szCs w:val="28"/>
        </w:rPr>
        <w:t>se pretende</w:t>
      </w:r>
      <w:r>
        <w:rPr>
          <w:rFonts w:cstheme="minorHAnsi"/>
          <w:sz w:val="28"/>
          <w:szCs w:val="28"/>
        </w:rPr>
        <w:t xml:space="preserve"> nada más, es autorizar la Permuta de lo que corresponde de las áreas de sesión para destino; por lo que solicito compañeros Regidores presentes, autorizarle el uso de la </w:t>
      </w:r>
      <w:r w:rsidR="002674D8">
        <w:rPr>
          <w:rFonts w:cstheme="minorHAnsi"/>
          <w:sz w:val="28"/>
          <w:szCs w:val="28"/>
        </w:rPr>
        <w:t>v</w:t>
      </w:r>
      <w:r>
        <w:rPr>
          <w:rFonts w:cstheme="minorHAnsi"/>
          <w:sz w:val="28"/>
          <w:szCs w:val="28"/>
        </w:rPr>
        <w:t xml:space="preserve">oz a la Arquitecta para que nos amplíe y si hay algunas dudas nos las aclare. Si están de acuerdo favor de manifestarlo de la manera acostumbrada. </w:t>
      </w:r>
    </w:p>
    <w:p w:rsidR="00C4028D" w:rsidRDefault="00C4028D" w:rsidP="00E00B1C">
      <w:pPr>
        <w:spacing w:after="240"/>
        <w:jc w:val="both"/>
        <w:rPr>
          <w:rFonts w:cstheme="minorHAnsi"/>
          <w:sz w:val="28"/>
          <w:szCs w:val="28"/>
        </w:rPr>
      </w:pPr>
      <w:r>
        <w:rPr>
          <w:rFonts w:cstheme="minorHAnsi"/>
          <w:sz w:val="28"/>
          <w:szCs w:val="28"/>
        </w:rPr>
        <w:t xml:space="preserve">Arquitecta, bienvenida para que nos platique y nos amplíe un poco </w:t>
      </w:r>
      <w:r w:rsidR="00C523CC">
        <w:rPr>
          <w:rFonts w:cstheme="minorHAnsi"/>
          <w:sz w:val="28"/>
          <w:szCs w:val="28"/>
        </w:rPr>
        <w:t>más</w:t>
      </w:r>
      <w:r>
        <w:rPr>
          <w:rFonts w:cstheme="minorHAnsi"/>
          <w:sz w:val="28"/>
          <w:szCs w:val="28"/>
        </w:rPr>
        <w:t xml:space="preserve"> el contexto de ésta iniciativa.</w:t>
      </w:r>
    </w:p>
    <w:p w:rsidR="00C4028D" w:rsidRDefault="00C4028D" w:rsidP="00E00B1C">
      <w:pPr>
        <w:spacing w:after="240"/>
        <w:jc w:val="both"/>
        <w:rPr>
          <w:rFonts w:cstheme="minorHAnsi"/>
          <w:sz w:val="28"/>
          <w:szCs w:val="28"/>
        </w:rPr>
      </w:pPr>
      <w:r w:rsidRPr="006F1095">
        <w:rPr>
          <w:rFonts w:cstheme="minorHAnsi"/>
          <w:b/>
          <w:sz w:val="28"/>
          <w:szCs w:val="28"/>
        </w:rPr>
        <w:t>Toma la palabra la Arquitecta Susana Alcocer</w:t>
      </w:r>
      <w:r>
        <w:rPr>
          <w:rFonts w:cstheme="minorHAnsi"/>
          <w:sz w:val="28"/>
          <w:szCs w:val="28"/>
        </w:rPr>
        <w:t>: Buenos días, ésta persona mora</w:t>
      </w:r>
      <w:r w:rsidR="00C523CC">
        <w:rPr>
          <w:rFonts w:cstheme="minorHAnsi"/>
          <w:sz w:val="28"/>
          <w:szCs w:val="28"/>
        </w:rPr>
        <w:t>l pretende construir un Parque I</w:t>
      </w:r>
      <w:r>
        <w:rPr>
          <w:rFonts w:cstheme="minorHAnsi"/>
          <w:sz w:val="28"/>
          <w:szCs w:val="28"/>
        </w:rPr>
        <w:t xml:space="preserve">ndustrial cerca de lo que es el Parque Industrial del Bosque, es una zona que </w:t>
      </w:r>
      <w:r w:rsidR="00EA1459">
        <w:rPr>
          <w:rFonts w:cstheme="minorHAnsi"/>
          <w:sz w:val="28"/>
          <w:szCs w:val="28"/>
        </w:rPr>
        <w:t>está</w:t>
      </w:r>
      <w:r>
        <w:rPr>
          <w:rFonts w:cstheme="minorHAnsi"/>
          <w:sz w:val="28"/>
          <w:szCs w:val="28"/>
        </w:rPr>
        <w:t xml:space="preserve"> deprimida en cuestión de vialidades</w:t>
      </w:r>
      <w:r w:rsidR="00E63FAD">
        <w:rPr>
          <w:rFonts w:cstheme="minorHAnsi"/>
          <w:sz w:val="28"/>
          <w:szCs w:val="28"/>
        </w:rPr>
        <w:t>, es lo primero que quiero señalar</w:t>
      </w:r>
      <w:r>
        <w:rPr>
          <w:rFonts w:cstheme="minorHAnsi"/>
          <w:sz w:val="28"/>
          <w:szCs w:val="28"/>
        </w:rPr>
        <w:t xml:space="preserve">. </w:t>
      </w:r>
      <w:r w:rsidR="00E63FAD">
        <w:rPr>
          <w:rFonts w:cstheme="minorHAnsi"/>
          <w:sz w:val="28"/>
          <w:szCs w:val="28"/>
        </w:rPr>
        <w:t>Parques de Santa Cruz del Valle</w:t>
      </w:r>
      <w:r w:rsidR="000E4F8B">
        <w:rPr>
          <w:rFonts w:cstheme="minorHAnsi"/>
          <w:sz w:val="28"/>
          <w:szCs w:val="28"/>
        </w:rPr>
        <w:t>,</w:t>
      </w:r>
      <w:r w:rsidR="00E63FAD">
        <w:rPr>
          <w:rFonts w:cstheme="minorHAnsi"/>
          <w:sz w:val="28"/>
          <w:szCs w:val="28"/>
        </w:rPr>
        <w:t xml:space="preserve"> es un fraccionamiento próximo a donde se pretende realizar ésta acción urbanística, ésta colonia tiene prob</w:t>
      </w:r>
      <w:r w:rsidR="001A1E33">
        <w:rPr>
          <w:rFonts w:cstheme="minorHAnsi"/>
          <w:sz w:val="28"/>
          <w:szCs w:val="28"/>
        </w:rPr>
        <w:t>lema de vialidades para salir hac</w:t>
      </w:r>
      <w:r w:rsidR="00E63FAD">
        <w:rPr>
          <w:rFonts w:cstheme="minorHAnsi"/>
          <w:sz w:val="28"/>
          <w:szCs w:val="28"/>
        </w:rPr>
        <w:t>ia el periférico. Ésta calle que se llama prolongación Av</w:t>
      </w:r>
      <w:r w:rsidR="000E4F8B">
        <w:rPr>
          <w:rFonts w:cstheme="minorHAnsi"/>
          <w:sz w:val="28"/>
          <w:szCs w:val="28"/>
        </w:rPr>
        <w:t>enida</w:t>
      </w:r>
      <w:r w:rsidR="00E63FAD">
        <w:rPr>
          <w:rFonts w:cstheme="minorHAnsi"/>
          <w:sz w:val="28"/>
          <w:szCs w:val="28"/>
        </w:rPr>
        <w:t xml:space="preserve"> </w:t>
      </w:r>
      <w:r w:rsidR="000E4F8B">
        <w:rPr>
          <w:rFonts w:cstheme="minorHAnsi"/>
          <w:sz w:val="28"/>
          <w:szCs w:val="28"/>
        </w:rPr>
        <w:t>d</w:t>
      </w:r>
      <w:r w:rsidR="00E63FAD">
        <w:rPr>
          <w:rFonts w:cstheme="minorHAnsi"/>
          <w:sz w:val="28"/>
          <w:szCs w:val="28"/>
        </w:rPr>
        <w:t>el Carmen y que s</w:t>
      </w:r>
      <w:r w:rsidR="000E4F8B">
        <w:rPr>
          <w:rFonts w:cstheme="minorHAnsi"/>
          <w:sz w:val="28"/>
          <w:szCs w:val="28"/>
        </w:rPr>
        <w:t>ale del Coto del Carmen que está</w:t>
      </w:r>
      <w:r w:rsidR="00E63FAD">
        <w:rPr>
          <w:rFonts w:cstheme="minorHAnsi"/>
          <w:sz w:val="28"/>
          <w:szCs w:val="28"/>
        </w:rPr>
        <w:t xml:space="preserve"> sobre la Llave que esta por el Nor-Oriente del territorio Municipal y cruza dos Distritos; es la calle que ellos pretenden otorgar como </w:t>
      </w:r>
      <w:r w:rsidR="001A1E33">
        <w:rPr>
          <w:rFonts w:cstheme="minorHAnsi"/>
          <w:sz w:val="28"/>
          <w:szCs w:val="28"/>
        </w:rPr>
        <w:t>Sesión</w:t>
      </w:r>
      <w:r w:rsidR="00E63FAD">
        <w:rPr>
          <w:rFonts w:cstheme="minorHAnsi"/>
          <w:sz w:val="28"/>
          <w:szCs w:val="28"/>
        </w:rPr>
        <w:t xml:space="preserve"> para Destinos. Si bien el Código Urbano establece que las Vialidades principales que están establecidas es decir que están determinadas en los Planes Parciales como vialidades Principales </w:t>
      </w:r>
      <w:r w:rsidR="00E63FAD">
        <w:rPr>
          <w:rFonts w:cstheme="minorHAnsi"/>
          <w:sz w:val="28"/>
          <w:szCs w:val="28"/>
        </w:rPr>
        <w:lastRenderedPageBreak/>
        <w:t>se pueden tomar a cuenta de área de Sesión para Destinos</w:t>
      </w:r>
      <w:r w:rsidR="002679F0">
        <w:rPr>
          <w:rFonts w:cstheme="minorHAnsi"/>
          <w:sz w:val="28"/>
          <w:szCs w:val="28"/>
        </w:rPr>
        <w:t>,</w:t>
      </w:r>
      <w:r w:rsidR="00E63FAD">
        <w:rPr>
          <w:rFonts w:cstheme="minorHAnsi"/>
          <w:sz w:val="28"/>
          <w:szCs w:val="28"/>
        </w:rPr>
        <w:t xml:space="preserve"> éste es el caso d</w:t>
      </w:r>
      <w:r w:rsidR="002679F0">
        <w:rPr>
          <w:rFonts w:cstheme="minorHAnsi"/>
          <w:sz w:val="28"/>
          <w:szCs w:val="28"/>
        </w:rPr>
        <w:t>e una vialidad Colectora. Que sí</w:t>
      </w:r>
      <w:r w:rsidR="00E63FAD">
        <w:rPr>
          <w:rFonts w:cstheme="minorHAnsi"/>
          <w:sz w:val="28"/>
          <w:szCs w:val="28"/>
        </w:rPr>
        <w:t xml:space="preserve"> puede ser posible que tenga características de vialidad Principal, porque están manifestando un ancho de 22 (veintidós) a 25 (veinticinco) metros, es un ancho considerable, ahora si bien como tal el predio no se puede tomar a cuenta como área de Sesión para De</w:t>
      </w:r>
      <w:r w:rsidR="000E4F8B">
        <w:rPr>
          <w:rFonts w:cstheme="minorHAnsi"/>
          <w:sz w:val="28"/>
          <w:szCs w:val="28"/>
        </w:rPr>
        <w:t>stinos, el Código Urbano en el A</w:t>
      </w:r>
      <w:r w:rsidR="00E63FAD">
        <w:rPr>
          <w:rFonts w:cstheme="minorHAnsi"/>
          <w:sz w:val="28"/>
          <w:szCs w:val="28"/>
        </w:rPr>
        <w:t xml:space="preserve">rtículo 178 </w:t>
      </w:r>
      <w:r w:rsidR="00E63FAD" w:rsidRPr="00197FF9">
        <w:rPr>
          <w:rFonts w:cstheme="minorHAnsi"/>
          <w:sz w:val="28"/>
          <w:szCs w:val="28"/>
        </w:rPr>
        <w:t>establece</w:t>
      </w:r>
      <w:r w:rsidR="000E4F8B" w:rsidRPr="00197FF9">
        <w:rPr>
          <w:rFonts w:cstheme="minorHAnsi"/>
          <w:sz w:val="28"/>
          <w:szCs w:val="28"/>
        </w:rPr>
        <w:t>:</w:t>
      </w:r>
      <w:r w:rsidR="00E63FAD" w:rsidRPr="00197FF9">
        <w:rPr>
          <w:rFonts w:cstheme="minorHAnsi"/>
          <w:sz w:val="28"/>
          <w:szCs w:val="28"/>
        </w:rPr>
        <w:t xml:space="preserve"> “</w:t>
      </w:r>
      <w:r w:rsidR="00E63FAD">
        <w:rPr>
          <w:rFonts w:cstheme="minorHAnsi"/>
          <w:sz w:val="28"/>
          <w:szCs w:val="28"/>
        </w:rPr>
        <w:t>que cuando la autoridad Municipal designe un predio p</w:t>
      </w:r>
      <w:r w:rsidR="000E4F8B">
        <w:rPr>
          <w:rFonts w:cstheme="minorHAnsi"/>
          <w:sz w:val="28"/>
          <w:szCs w:val="28"/>
        </w:rPr>
        <w:t>ara tener una infraestructura (</w:t>
      </w:r>
      <w:r w:rsidR="00E63FAD">
        <w:rPr>
          <w:rFonts w:cstheme="minorHAnsi"/>
          <w:sz w:val="28"/>
          <w:szCs w:val="28"/>
        </w:rPr>
        <w:t>en éste caso la calle es una infraestructura) y cuando esa obra de infraestructura genera más beneficio al Ayuntamiento que al propio particular, lo que cueste la obra se puede tomar a cuenta de impuestos. En éste caso los promotores lo que pretenden es “yo hago la calle” son tres calles, la Avenida colectora que es de 25 (veinticinco metros), una vialidad sub-colectora y otro tramo muy chiquito que tienen que urbanizar, es decir tienen que poner luz,  agua, drenaje, hacer la calle de concreto</w:t>
      </w:r>
      <w:r w:rsidR="00094E4E">
        <w:rPr>
          <w:rFonts w:cstheme="minorHAnsi"/>
          <w:sz w:val="28"/>
          <w:szCs w:val="28"/>
        </w:rPr>
        <w:t>, en éste caso se cotiz</w:t>
      </w:r>
      <w:r w:rsidR="002679F0">
        <w:rPr>
          <w:rFonts w:cstheme="minorHAnsi"/>
          <w:sz w:val="28"/>
          <w:szCs w:val="28"/>
        </w:rPr>
        <w:t>ó y se anexó</w:t>
      </w:r>
      <w:r w:rsidR="00094E4E">
        <w:rPr>
          <w:rFonts w:cstheme="minorHAnsi"/>
          <w:sz w:val="28"/>
          <w:szCs w:val="28"/>
        </w:rPr>
        <w:t xml:space="preserve"> al expediente solo la calle Del Carmen, pero hablando con ellos les dije que deben de ser todas.</w:t>
      </w:r>
    </w:p>
    <w:p w:rsidR="00094E4E" w:rsidRDefault="00094E4E" w:rsidP="00E00B1C">
      <w:pPr>
        <w:spacing w:after="240"/>
        <w:jc w:val="both"/>
        <w:rPr>
          <w:rFonts w:cstheme="minorHAnsi"/>
          <w:sz w:val="28"/>
          <w:szCs w:val="28"/>
        </w:rPr>
      </w:pPr>
      <w:r>
        <w:rPr>
          <w:rFonts w:cstheme="minorHAnsi"/>
          <w:sz w:val="28"/>
          <w:szCs w:val="28"/>
        </w:rPr>
        <w:t>Y en ese sentido ellos van a hacer ese gasto tan grande, es</w:t>
      </w:r>
      <w:r w:rsidR="000E4F8B">
        <w:rPr>
          <w:rFonts w:cstheme="minorHAnsi"/>
          <w:sz w:val="28"/>
          <w:szCs w:val="28"/>
        </w:rPr>
        <w:t xml:space="preserve"> un gasto como de $10´000,000 (D</w:t>
      </w:r>
      <w:r>
        <w:rPr>
          <w:rFonts w:cstheme="minorHAnsi"/>
          <w:sz w:val="28"/>
          <w:szCs w:val="28"/>
        </w:rPr>
        <w:t xml:space="preserve">iez </w:t>
      </w:r>
      <w:r w:rsidR="000E4F8B">
        <w:rPr>
          <w:rFonts w:cstheme="minorHAnsi"/>
          <w:sz w:val="28"/>
          <w:szCs w:val="28"/>
        </w:rPr>
        <w:t>M</w:t>
      </w:r>
      <w:r>
        <w:rPr>
          <w:rFonts w:cstheme="minorHAnsi"/>
          <w:sz w:val="28"/>
          <w:szCs w:val="28"/>
        </w:rPr>
        <w:t xml:space="preserve">illones de </w:t>
      </w:r>
      <w:r w:rsidR="000E4F8B">
        <w:rPr>
          <w:rFonts w:cstheme="minorHAnsi"/>
          <w:sz w:val="28"/>
          <w:szCs w:val="28"/>
        </w:rPr>
        <w:t>P</w:t>
      </w:r>
      <w:r>
        <w:rPr>
          <w:rFonts w:cstheme="minorHAnsi"/>
          <w:sz w:val="28"/>
          <w:szCs w:val="28"/>
        </w:rPr>
        <w:t>esos</w:t>
      </w:r>
      <w:r w:rsidR="000E4F8B">
        <w:rPr>
          <w:rFonts w:cstheme="minorHAnsi"/>
          <w:sz w:val="28"/>
          <w:szCs w:val="28"/>
        </w:rPr>
        <w:t xml:space="preserve"> 00/100 M.N.</w:t>
      </w:r>
      <w:r>
        <w:rPr>
          <w:rFonts w:cstheme="minorHAnsi"/>
          <w:sz w:val="28"/>
          <w:szCs w:val="28"/>
        </w:rPr>
        <w:t>) nada</w:t>
      </w:r>
      <w:r w:rsidR="001A1E33">
        <w:rPr>
          <w:rFonts w:cstheme="minorHAnsi"/>
          <w:sz w:val="28"/>
          <w:szCs w:val="28"/>
        </w:rPr>
        <w:t xml:space="preserve"> más</w:t>
      </w:r>
      <w:r>
        <w:rPr>
          <w:rFonts w:cstheme="minorHAnsi"/>
          <w:sz w:val="28"/>
          <w:szCs w:val="28"/>
        </w:rPr>
        <w:t xml:space="preserve"> por hacer la calle, el beneficio que va otorgar esa calle no solo es para ellos, sino va a ser un beneficio para el ayuntamiento y para las personas que viven por ahí. ¿Qué pasa? El </w:t>
      </w:r>
      <w:r w:rsidR="000E4F8B">
        <w:rPr>
          <w:rFonts w:cstheme="minorHAnsi"/>
          <w:sz w:val="28"/>
          <w:szCs w:val="28"/>
        </w:rPr>
        <w:t>A</w:t>
      </w:r>
      <w:r>
        <w:rPr>
          <w:rFonts w:cstheme="minorHAnsi"/>
          <w:sz w:val="28"/>
          <w:szCs w:val="28"/>
        </w:rPr>
        <w:t xml:space="preserve">rtículo 78 del Código Urbano lo dice: si </w:t>
      </w:r>
      <w:r w:rsidR="001A1E33">
        <w:rPr>
          <w:rFonts w:cstheme="minorHAnsi"/>
          <w:sz w:val="28"/>
          <w:szCs w:val="28"/>
        </w:rPr>
        <w:t>tú</w:t>
      </w:r>
      <w:r>
        <w:rPr>
          <w:rFonts w:cstheme="minorHAnsi"/>
          <w:sz w:val="28"/>
          <w:szCs w:val="28"/>
        </w:rPr>
        <w:t xml:space="preserve"> tienes un beneficio pero le estas otorgando un beneficio mayor a la comunidad podemos establecer </w:t>
      </w:r>
      <w:r w:rsidR="001A1E33">
        <w:rPr>
          <w:rFonts w:cstheme="minorHAnsi"/>
          <w:sz w:val="28"/>
          <w:szCs w:val="28"/>
        </w:rPr>
        <w:t>cuál</w:t>
      </w:r>
      <w:r>
        <w:rPr>
          <w:rFonts w:cstheme="minorHAnsi"/>
          <w:sz w:val="28"/>
          <w:szCs w:val="28"/>
        </w:rPr>
        <w:t xml:space="preserve"> es tu beneficio y </w:t>
      </w:r>
      <w:r w:rsidR="001A1E33">
        <w:rPr>
          <w:rFonts w:cstheme="minorHAnsi"/>
          <w:sz w:val="28"/>
          <w:szCs w:val="28"/>
        </w:rPr>
        <w:t>cuál</w:t>
      </w:r>
      <w:r w:rsidR="000E4F8B">
        <w:rPr>
          <w:rFonts w:cstheme="minorHAnsi"/>
          <w:sz w:val="28"/>
          <w:szCs w:val="28"/>
        </w:rPr>
        <w:t xml:space="preserve"> es el de la Comunidad</w:t>
      </w:r>
      <w:r>
        <w:rPr>
          <w:rFonts w:cstheme="minorHAnsi"/>
          <w:sz w:val="28"/>
          <w:szCs w:val="28"/>
        </w:rPr>
        <w:t xml:space="preserve">; es decir, a </w:t>
      </w:r>
      <w:r w:rsidR="001A1E33">
        <w:rPr>
          <w:rFonts w:cstheme="minorHAnsi"/>
          <w:sz w:val="28"/>
          <w:szCs w:val="28"/>
        </w:rPr>
        <w:t>través</w:t>
      </w:r>
      <w:r>
        <w:rPr>
          <w:rFonts w:cstheme="minorHAnsi"/>
          <w:sz w:val="28"/>
          <w:szCs w:val="28"/>
        </w:rPr>
        <w:t xml:space="preserve"> de un estudio socioeconómico o un estudio de alcances de beneficio particular para la acción urbanística y el beneficio de potencialidades, es decir ahí </w:t>
      </w:r>
      <w:r w:rsidR="001A1E33">
        <w:rPr>
          <w:rFonts w:cstheme="minorHAnsi"/>
          <w:sz w:val="28"/>
          <w:szCs w:val="28"/>
        </w:rPr>
        <w:t>está</w:t>
      </w:r>
      <w:r>
        <w:rPr>
          <w:rFonts w:cstheme="minorHAnsi"/>
          <w:sz w:val="28"/>
          <w:szCs w:val="28"/>
        </w:rPr>
        <w:t xml:space="preserve"> todavía un poco solo, pero si hacemos un </w:t>
      </w:r>
      <w:r w:rsidR="001A1E33">
        <w:rPr>
          <w:rFonts w:cstheme="minorHAnsi"/>
          <w:sz w:val="28"/>
          <w:szCs w:val="28"/>
        </w:rPr>
        <w:t>cálculo</w:t>
      </w:r>
      <w:r w:rsidR="000E4F8B">
        <w:rPr>
          <w:rFonts w:cstheme="minorHAnsi"/>
          <w:sz w:val="28"/>
          <w:szCs w:val="28"/>
        </w:rPr>
        <w:t xml:space="preserve"> </w:t>
      </w:r>
      <w:r w:rsidR="001A1E33">
        <w:rPr>
          <w:rFonts w:cstheme="minorHAnsi"/>
          <w:sz w:val="28"/>
          <w:szCs w:val="28"/>
        </w:rPr>
        <w:t>más</w:t>
      </w:r>
      <w:r>
        <w:rPr>
          <w:rFonts w:cstheme="minorHAnsi"/>
          <w:sz w:val="28"/>
          <w:szCs w:val="28"/>
        </w:rPr>
        <w:t xml:space="preserve"> o menos podemos decir </w:t>
      </w:r>
      <w:r w:rsidR="001A1E33">
        <w:rPr>
          <w:rFonts w:cstheme="minorHAnsi"/>
          <w:sz w:val="28"/>
          <w:szCs w:val="28"/>
        </w:rPr>
        <w:t>cuántas</w:t>
      </w:r>
      <w:r>
        <w:rPr>
          <w:rFonts w:cstheme="minorHAnsi"/>
          <w:sz w:val="28"/>
          <w:szCs w:val="28"/>
        </w:rPr>
        <w:t xml:space="preserve"> casas puede haber, industrias o edificaciones que se pueden hacer. </w:t>
      </w:r>
    </w:p>
    <w:p w:rsidR="00094E4E" w:rsidRDefault="002679F0" w:rsidP="00E00B1C">
      <w:pPr>
        <w:spacing w:after="240"/>
        <w:jc w:val="both"/>
        <w:rPr>
          <w:rFonts w:cstheme="minorHAnsi"/>
          <w:sz w:val="28"/>
          <w:szCs w:val="28"/>
        </w:rPr>
      </w:pPr>
      <w:r>
        <w:rPr>
          <w:rFonts w:cstheme="minorHAnsi"/>
          <w:sz w:val="28"/>
          <w:szCs w:val="28"/>
        </w:rPr>
        <w:t>En el C</w:t>
      </w:r>
      <w:r w:rsidR="00094E4E">
        <w:rPr>
          <w:rFonts w:cstheme="minorHAnsi"/>
          <w:sz w:val="28"/>
          <w:szCs w:val="28"/>
        </w:rPr>
        <w:t>ontrato</w:t>
      </w:r>
      <w:r>
        <w:rPr>
          <w:rFonts w:cstheme="minorHAnsi"/>
          <w:sz w:val="28"/>
          <w:szCs w:val="28"/>
        </w:rPr>
        <w:t>,</w:t>
      </w:r>
      <w:r w:rsidR="00094E4E">
        <w:rPr>
          <w:rFonts w:cstheme="minorHAnsi"/>
          <w:sz w:val="28"/>
          <w:szCs w:val="28"/>
        </w:rPr>
        <w:t xml:space="preserve"> primero se tiene que dar un visto bueno por parte de la coordinación, el que diga “los alcances del presupuesto son éstos”, sobre eso se tiene que hacer un estudio y el estudio me dice “vas a gastar determinados millones de pesos </w:t>
      </w:r>
      <w:r w:rsidR="000D32A9">
        <w:rPr>
          <w:rFonts w:cstheme="minorHAnsi"/>
          <w:sz w:val="28"/>
          <w:szCs w:val="28"/>
        </w:rPr>
        <w:t xml:space="preserve">para hacer esas calles, cuanto te beneficia a ti y podría ser </w:t>
      </w:r>
      <w:r w:rsidR="000E4F8B">
        <w:rPr>
          <w:rFonts w:cstheme="minorHAnsi"/>
          <w:sz w:val="28"/>
          <w:szCs w:val="28"/>
        </w:rPr>
        <w:t xml:space="preserve">un </w:t>
      </w:r>
      <w:r w:rsidR="000D32A9">
        <w:rPr>
          <w:rFonts w:cstheme="minorHAnsi"/>
          <w:sz w:val="28"/>
          <w:szCs w:val="28"/>
        </w:rPr>
        <w:t xml:space="preserve"> 70%” entonces lo que </w:t>
      </w:r>
      <w:r w:rsidR="001A1E33">
        <w:rPr>
          <w:rFonts w:cstheme="minorHAnsi"/>
          <w:sz w:val="28"/>
          <w:szCs w:val="28"/>
        </w:rPr>
        <w:t>gastaste</w:t>
      </w:r>
      <w:r w:rsidR="000D32A9">
        <w:rPr>
          <w:rFonts w:cstheme="minorHAnsi"/>
          <w:sz w:val="28"/>
          <w:szCs w:val="28"/>
        </w:rPr>
        <w:t xml:space="preserve"> de más y que le toca al </w:t>
      </w:r>
      <w:r w:rsidR="000E4F8B">
        <w:rPr>
          <w:rFonts w:cstheme="minorHAnsi"/>
          <w:sz w:val="28"/>
          <w:szCs w:val="28"/>
        </w:rPr>
        <w:t>A</w:t>
      </w:r>
      <w:r w:rsidR="000D32A9">
        <w:rPr>
          <w:rFonts w:cstheme="minorHAnsi"/>
          <w:sz w:val="28"/>
          <w:szCs w:val="28"/>
        </w:rPr>
        <w:t xml:space="preserve">yuntamiento. Y en un supuesto seguramente el beneficio es mucho </w:t>
      </w:r>
      <w:r w:rsidR="001A1E33">
        <w:rPr>
          <w:rFonts w:cstheme="minorHAnsi"/>
          <w:sz w:val="28"/>
          <w:szCs w:val="28"/>
        </w:rPr>
        <w:t>más</w:t>
      </w:r>
      <w:r w:rsidR="000D32A9">
        <w:rPr>
          <w:rFonts w:cstheme="minorHAnsi"/>
          <w:sz w:val="28"/>
          <w:szCs w:val="28"/>
        </w:rPr>
        <w:t xml:space="preserve"> grande para el ayuntamiento o para la sociedad  que para ellos, en ese sentido ya cuantificando lo que va a</w:t>
      </w:r>
      <w:r w:rsidR="00600FBE">
        <w:rPr>
          <w:rFonts w:cstheme="minorHAnsi"/>
          <w:sz w:val="28"/>
          <w:szCs w:val="28"/>
        </w:rPr>
        <w:t xml:space="preserve"> costar el terreno urbanizado, es decir catastro tendrá que decirme “por los metros cuadrados </w:t>
      </w:r>
      <w:r>
        <w:rPr>
          <w:rFonts w:cstheme="minorHAnsi"/>
          <w:sz w:val="28"/>
          <w:szCs w:val="28"/>
        </w:rPr>
        <w:t>tendrás que entregarme de áreas de Cesión</w:t>
      </w:r>
      <w:r w:rsidR="00600FBE">
        <w:rPr>
          <w:rFonts w:cstheme="minorHAnsi"/>
          <w:sz w:val="28"/>
          <w:szCs w:val="28"/>
        </w:rPr>
        <w:t xml:space="preserve"> para destinos, va a costar tanto” o tiene que pagar cierto dinero pero resulta que ellos van a pagar; </w:t>
      </w:r>
      <w:r w:rsidR="00600FBE">
        <w:rPr>
          <w:rFonts w:cstheme="minorHAnsi"/>
          <w:sz w:val="28"/>
          <w:szCs w:val="28"/>
        </w:rPr>
        <w:lastRenderedPageBreak/>
        <w:t>supongamos que ellos van a pagar 15 quince millones más, pues esos te los toma a cuenta como</w:t>
      </w:r>
      <w:r w:rsidR="00CC7584">
        <w:rPr>
          <w:rFonts w:cstheme="minorHAnsi"/>
          <w:sz w:val="28"/>
          <w:szCs w:val="28"/>
        </w:rPr>
        <w:t xml:space="preserve"> </w:t>
      </w:r>
      <w:r w:rsidR="00600FBE">
        <w:rPr>
          <w:rFonts w:cstheme="minorHAnsi"/>
          <w:sz w:val="28"/>
          <w:szCs w:val="28"/>
        </w:rPr>
        <w:t xml:space="preserve">área de sesión para destinos y no estamos tomando en cuenta el terreno, los terrenos de las calles se otorgan sin ningún beneficio es parte de la zona urbanística, pero si lo que cuesta hacer la zona urbanística si se puede tomar a cuenta. No sé si de repente me hice muy técnica y me di a entender.  </w:t>
      </w:r>
    </w:p>
    <w:p w:rsidR="00600FBE" w:rsidRDefault="00E00B1C" w:rsidP="00E00B1C">
      <w:pPr>
        <w:jc w:val="both"/>
        <w:rPr>
          <w:rFonts w:cstheme="minorHAnsi"/>
          <w:sz w:val="28"/>
          <w:szCs w:val="28"/>
        </w:rPr>
      </w:pPr>
      <w:r w:rsidRPr="00066094">
        <w:rPr>
          <w:rFonts w:cstheme="minorHAnsi"/>
          <w:b/>
          <w:sz w:val="28"/>
          <w:szCs w:val="28"/>
        </w:rPr>
        <w:t>Interviene el Regidor Convocante</w:t>
      </w:r>
      <w:r>
        <w:rPr>
          <w:rFonts w:cstheme="minorHAnsi"/>
          <w:sz w:val="28"/>
          <w:szCs w:val="28"/>
        </w:rPr>
        <w:t xml:space="preserve">: </w:t>
      </w:r>
      <w:r w:rsidR="00600FBE">
        <w:rPr>
          <w:rFonts w:cstheme="minorHAnsi"/>
          <w:sz w:val="28"/>
          <w:szCs w:val="28"/>
        </w:rPr>
        <w:t xml:space="preserve">Comentarles que dentro de los mismos documentos que se giraron a varios compañeros Regidores es </w:t>
      </w:r>
      <w:r w:rsidR="003C3845">
        <w:rPr>
          <w:rFonts w:cstheme="minorHAnsi"/>
          <w:sz w:val="28"/>
          <w:szCs w:val="28"/>
        </w:rPr>
        <w:t>precisamente</w:t>
      </w:r>
      <w:r w:rsidR="00197FF9">
        <w:rPr>
          <w:rFonts w:cstheme="minorHAnsi"/>
          <w:sz w:val="28"/>
          <w:szCs w:val="28"/>
        </w:rPr>
        <w:t xml:space="preserve"> </w:t>
      </w:r>
      <w:r w:rsidR="003C3845">
        <w:rPr>
          <w:rFonts w:cstheme="minorHAnsi"/>
          <w:sz w:val="28"/>
          <w:szCs w:val="28"/>
        </w:rPr>
        <w:t xml:space="preserve">toda </w:t>
      </w:r>
      <w:r w:rsidR="00600FBE">
        <w:rPr>
          <w:rFonts w:cstheme="minorHAnsi"/>
          <w:sz w:val="28"/>
          <w:szCs w:val="28"/>
        </w:rPr>
        <w:t xml:space="preserve">ésta carpeta </w:t>
      </w:r>
      <w:r w:rsidR="003C3845">
        <w:rPr>
          <w:rFonts w:cstheme="minorHAnsi"/>
          <w:sz w:val="28"/>
          <w:szCs w:val="28"/>
        </w:rPr>
        <w:t xml:space="preserve">pero la Arquitecta nos </w:t>
      </w:r>
      <w:r w:rsidR="002679F0">
        <w:rPr>
          <w:rFonts w:cstheme="minorHAnsi"/>
          <w:sz w:val="28"/>
          <w:szCs w:val="28"/>
        </w:rPr>
        <w:t>apoyó</w:t>
      </w:r>
      <w:r w:rsidR="003C3845">
        <w:rPr>
          <w:rFonts w:cstheme="minorHAnsi"/>
          <w:sz w:val="28"/>
          <w:szCs w:val="28"/>
        </w:rPr>
        <w:t xml:space="preserve"> en mandar un CD y se les mando a los que tuvieron </w:t>
      </w:r>
      <w:r w:rsidR="00AF0F38">
        <w:rPr>
          <w:rFonts w:cstheme="minorHAnsi"/>
          <w:sz w:val="28"/>
          <w:szCs w:val="28"/>
        </w:rPr>
        <w:t>inquietud</w:t>
      </w:r>
      <w:r w:rsidR="003C3845">
        <w:rPr>
          <w:rFonts w:cstheme="minorHAnsi"/>
          <w:sz w:val="28"/>
          <w:szCs w:val="28"/>
        </w:rPr>
        <w:t xml:space="preserve"> el día de la </w:t>
      </w:r>
      <w:r w:rsidR="00AF0F38">
        <w:rPr>
          <w:rFonts w:cstheme="minorHAnsi"/>
          <w:sz w:val="28"/>
          <w:szCs w:val="28"/>
        </w:rPr>
        <w:t>Sesión</w:t>
      </w:r>
      <w:r w:rsidR="00CC7584">
        <w:rPr>
          <w:rFonts w:cstheme="minorHAnsi"/>
          <w:sz w:val="28"/>
          <w:szCs w:val="28"/>
        </w:rPr>
        <w:t>,</w:t>
      </w:r>
      <w:r w:rsidR="003C3845">
        <w:rPr>
          <w:rFonts w:cstheme="minorHAnsi"/>
          <w:sz w:val="28"/>
          <w:szCs w:val="28"/>
        </w:rPr>
        <w:t xml:space="preserve"> como a la Regidora Genoveva, Gaby </w:t>
      </w:r>
      <w:r w:rsidR="00AF0F38">
        <w:rPr>
          <w:rFonts w:cstheme="minorHAnsi"/>
          <w:sz w:val="28"/>
          <w:szCs w:val="28"/>
        </w:rPr>
        <w:t>Juárez</w:t>
      </w:r>
      <w:r w:rsidR="003C3845">
        <w:rPr>
          <w:rFonts w:cstheme="minorHAnsi"/>
          <w:sz w:val="28"/>
          <w:szCs w:val="28"/>
        </w:rPr>
        <w:t xml:space="preserve"> Piña a Regidores del PRI y a Sindicatura, para que checaran toda el área técnica</w:t>
      </w:r>
      <w:r w:rsidR="00CC7584">
        <w:rPr>
          <w:rFonts w:cstheme="minorHAnsi"/>
          <w:sz w:val="28"/>
          <w:szCs w:val="28"/>
        </w:rPr>
        <w:t>. D</w:t>
      </w:r>
      <w:r w:rsidR="003C3845">
        <w:rPr>
          <w:rFonts w:cstheme="minorHAnsi"/>
          <w:sz w:val="28"/>
          <w:szCs w:val="28"/>
        </w:rPr>
        <w:t xml:space="preserve">e ahí se desprende parte de lo que comenta la Arquitecta, el presupuesto o la cotización </w:t>
      </w:r>
      <w:r w:rsidR="002679F0">
        <w:rPr>
          <w:rFonts w:cstheme="minorHAnsi"/>
          <w:sz w:val="28"/>
          <w:szCs w:val="28"/>
        </w:rPr>
        <w:t xml:space="preserve">de lo </w:t>
      </w:r>
      <w:r w:rsidR="003C3845">
        <w:rPr>
          <w:rFonts w:cstheme="minorHAnsi"/>
          <w:sz w:val="28"/>
          <w:szCs w:val="28"/>
        </w:rPr>
        <w:t>que pudiera costar la calle</w:t>
      </w:r>
      <w:r w:rsidR="002679F0">
        <w:rPr>
          <w:rFonts w:cstheme="minorHAnsi"/>
          <w:sz w:val="28"/>
          <w:szCs w:val="28"/>
        </w:rPr>
        <w:t>,</w:t>
      </w:r>
      <w:r w:rsidR="003C3845">
        <w:rPr>
          <w:rFonts w:cstheme="minorHAnsi"/>
          <w:sz w:val="28"/>
          <w:szCs w:val="28"/>
        </w:rPr>
        <w:t xml:space="preserve"> que </w:t>
      </w:r>
      <w:r w:rsidR="00AF0F38">
        <w:rPr>
          <w:rFonts w:cstheme="minorHAnsi"/>
          <w:sz w:val="28"/>
          <w:szCs w:val="28"/>
        </w:rPr>
        <w:t>precisamente</w:t>
      </w:r>
      <w:r w:rsidR="003C3845">
        <w:rPr>
          <w:rFonts w:cstheme="minorHAnsi"/>
          <w:sz w:val="28"/>
          <w:szCs w:val="28"/>
        </w:rPr>
        <w:t xml:space="preserve"> ella mencionaba cerca de 10 diez millones de pesos pero según el presupuesto que nos anexan son $11´444,442</w:t>
      </w:r>
      <w:r w:rsidR="00CC7584">
        <w:rPr>
          <w:rFonts w:cstheme="minorHAnsi"/>
          <w:sz w:val="28"/>
          <w:szCs w:val="28"/>
        </w:rPr>
        <w:t>.00</w:t>
      </w:r>
      <w:r w:rsidR="003C3845">
        <w:rPr>
          <w:rFonts w:cstheme="minorHAnsi"/>
          <w:sz w:val="28"/>
          <w:szCs w:val="28"/>
        </w:rPr>
        <w:t xml:space="preserve"> </w:t>
      </w:r>
      <w:r w:rsidR="00CC7584">
        <w:rPr>
          <w:rFonts w:cstheme="minorHAnsi"/>
          <w:sz w:val="28"/>
          <w:szCs w:val="28"/>
        </w:rPr>
        <w:t>(O</w:t>
      </w:r>
      <w:r w:rsidR="003C3845">
        <w:rPr>
          <w:rFonts w:cstheme="minorHAnsi"/>
          <w:sz w:val="28"/>
          <w:szCs w:val="28"/>
        </w:rPr>
        <w:t xml:space="preserve">nce </w:t>
      </w:r>
      <w:r w:rsidR="00CC7584">
        <w:rPr>
          <w:rFonts w:cstheme="minorHAnsi"/>
          <w:sz w:val="28"/>
          <w:szCs w:val="28"/>
        </w:rPr>
        <w:t>M</w:t>
      </w:r>
      <w:r w:rsidR="003C3845">
        <w:rPr>
          <w:rFonts w:cstheme="minorHAnsi"/>
          <w:sz w:val="28"/>
          <w:szCs w:val="28"/>
        </w:rPr>
        <w:t xml:space="preserve">illones </w:t>
      </w:r>
      <w:r w:rsidR="00CC7584">
        <w:rPr>
          <w:rFonts w:cstheme="minorHAnsi"/>
          <w:sz w:val="28"/>
          <w:szCs w:val="28"/>
        </w:rPr>
        <w:t>C</w:t>
      </w:r>
      <w:r w:rsidR="003C3845">
        <w:rPr>
          <w:rFonts w:cstheme="minorHAnsi"/>
          <w:sz w:val="28"/>
          <w:szCs w:val="28"/>
        </w:rPr>
        <w:t xml:space="preserve">uatrocientos </w:t>
      </w:r>
      <w:r w:rsidR="00CC7584">
        <w:rPr>
          <w:rFonts w:cstheme="minorHAnsi"/>
          <w:sz w:val="28"/>
          <w:szCs w:val="28"/>
        </w:rPr>
        <w:t>C</w:t>
      </w:r>
      <w:r w:rsidR="003C3845">
        <w:rPr>
          <w:rFonts w:cstheme="minorHAnsi"/>
          <w:sz w:val="28"/>
          <w:szCs w:val="28"/>
        </w:rPr>
        <w:t xml:space="preserve">uarenta y </w:t>
      </w:r>
      <w:r w:rsidR="00CC7584">
        <w:rPr>
          <w:rFonts w:cstheme="minorHAnsi"/>
          <w:sz w:val="28"/>
          <w:szCs w:val="28"/>
        </w:rPr>
        <w:t>C</w:t>
      </w:r>
      <w:r w:rsidR="003C3845">
        <w:rPr>
          <w:rFonts w:cstheme="minorHAnsi"/>
          <w:sz w:val="28"/>
          <w:szCs w:val="28"/>
        </w:rPr>
        <w:t xml:space="preserve">uatro </w:t>
      </w:r>
      <w:r w:rsidR="00CC7584">
        <w:rPr>
          <w:rFonts w:cstheme="minorHAnsi"/>
          <w:sz w:val="28"/>
          <w:szCs w:val="28"/>
        </w:rPr>
        <w:t>M</w:t>
      </w:r>
      <w:r w:rsidR="003C3845">
        <w:rPr>
          <w:rFonts w:cstheme="minorHAnsi"/>
          <w:sz w:val="28"/>
          <w:szCs w:val="28"/>
        </w:rPr>
        <w:t xml:space="preserve">il </w:t>
      </w:r>
      <w:r w:rsidR="00CC7584">
        <w:rPr>
          <w:rFonts w:cstheme="minorHAnsi"/>
          <w:sz w:val="28"/>
          <w:szCs w:val="28"/>
        </w:rPr>
        <w:t>C</w:t>
      </w:r>
      <w:r w:rsidR="003C3845">
        <w:rPr>
          <w:rFonts w:cstheme="minorHAnsi"/>
          <w:sz w:val="28"/>
          <w:szCs w:val="28"/>
        </w:rPr>
        <w:t>ua</w:t>
      </w:r>
      <w:r w:rsidR="00AF0F38">
        <w:rPr>
          <w:rFonts w:cstheme="minorHAnsi"/>
          <w:sz w:val="28"/>
          <w:szCs w:val="28"/>
        </w:rPr>
        <w:t xml:space="preserve">trocientos </w:t>
      </w:r>
      <w:r w:rsidR="00CC7584">
        <w:rPr>
          <w:rFonts w:cstheme="minorHAnsi"/>
          <w:sz w:val="28"/>
          <w:szCs w:val="28"/>
        </w:rPr>
        <w:t>Cuarenta y D</w:t>
      </w:r>
      <w:r w:rsidR="00AF0F38">
        <w:rPr>
          <w:rFonts w:cstheme="minorHAnsi"/>
          <w:sz w:val="28"/>
          <w:szCs w:val="28"/>
        </w:rPr>
        <w:t xml:space="preserve">os </w:t>
      </w:r>
      <w:r w:rsidR="00CC7584">
        <w:rPr>
          <w:rFonts w:cstheme="minorHAnsi"/>
          <w:sz w:val="28"/>
          <w:szCs w:val="28"/>
        </w:rPr>
        <w:t>P</w:t>
      </w:r>
      <w:r w:rsidR="00AF0F38">
        <w:rPr>
          <w:rFonts w:cstheme="minorHAnsi"/>
          <w:sz w:val="28"/>
          <w:szCs w:val="28"/>
        </w:rPr>
        <w:t>esos</w:t>
      </w:r>
      <w:r w:rsidR="00CC7584">
        <w:rPr>
          <w:rFonts w:cstheme="minorHAnsi"/>
          <w:sz w:val="28"/>
          <w:szCs w:val="28"/>
        </w:rPr>
        <w:t xml:space="preserve"> 00/100 M.N.)</w:t>
      </w:r>
      <w:r w:rsidR="00AF0F38">
        <w:rPr>
          <w:rFonts w:cstheme="minorHAnsi"/>
          <w:sz w:val="28"/>
          <w:szCs w:val="28"/>
        </w:rPr>
        <w:t>.</w:t>
      </w:r>
    </w:p>
    <w:p w:rsidR="00AF0F38" w:rsidRDefault="00AF0F38" w:rsidP="00E00B1C">
      <w:pPr>
        <w:jc w:val="both"/>
        <w:rPr>
          <w:rFonts w:cstheme="minorHAnsi"/>
          <w:sz w:val="28"/>
          <w:szCs w:val="28"/>
        </w:rPr>
      </w:pPr>
    </w:p>
    <w:p w:rsidR="00AF0F38" w:rsidRDefault="00AF0F38" w:rsidP="00E00B1C">
      <w:pPr>
        <w:jc w:val="both"/>
        <w:rPr>
          <w:rFonts w:cstheme="minorHAnsi"/>
          <w:sz w:val="28"/>
          <w:szCs w:val="28"/>
        </w:rPr>
      </w:pPr>
      <w:r w:rsidRPr="00EA1459">
        <w:rPr>
          <w:rFonts w:cstheme="minorHAnsi"/>
          <w:b/>
          <w:sz w:val="28"/>
          <w:szCs w:val="28"/>
        </w:rPr>
        <w:t>Comenta</w:t>
      </w:r>
      <w:r w:rsidR="00CC7584">
        <w:rPr>
          <w:rFonts w:cstheme="minorHAnsi"/>
          <w:b/>
          <w:sz w:val="28"/>
          <w:szCs w:val="28"/>
        </w:rPr>
        <w:t xml:space="preserve"> </w:t>
      </w:r>
      <w:r w:rsidRPr="00EA1459">
        <w:rPr>
          <w:rFonts w:cstheme="minorHAnsi"/>
          <w:b/>
          <w:sz w:val="28"/>
          <w:szCs w:val="28"/>
        </w:rPr>
        <w:t>la</w:t>
      </w:r>
      <w:r w:rsidR="00CC7584">
        <w:rPr>
          <w:rFonts w:cstheme="minorHAnsi"/>
          <w:b/>
          <w:sz w:val="28"/>
          <w:szCs w:val="28"/>
        </w:rPr>
        <w:t xml:space="preserve"> </w:t>
      </w:r>
      <w:r w:rsidRPr="00EA1459">
        <w:rPr>
          <w:rFonts w:cstheme="minorHAnsi"/>
          <w:b/>
          <w:sz w:val="28"/>
          <w:szCs w:val="28"/>
        </w:rPr>
        <w:t>Arquitecta</w:t>
      </w:r>
      <w:r w:rsidR="006F1095">
        <w:rPr>
          <w:rFonts w:cstheme="minorHAnsi"/>
          <w:b/>
          <w:sz w:val="28"/>
          <w:szCs w:val="28"/>
        </w:rPr>
        <w:t xml:space="preserve"> Susana Alcocer</w:t>
      </w:r>
      <w:r>
        <w:rPr>
          <w:rFonts w:cstheme="minorHAnsi"/>
          <w:sz w:val="28"/>
          <w:szCs w:val="28"/>
        </w:rPr>
        <w:t xml:space="preserve">: Eso es solo de la vialidad de la población del Carmen, hace falta una colectora, una subcolectora y una local. </w:t>
      </w:r>
      <w:r w:rsidR="00CE7A66">
        <w:rPr>
          <w:rFonts w:cstheme="minorHAnsi"/>
          <w:sz w:val="28"/>
          <w:szCs w:val="28"/>
        </w:rPr>
        <w:t>Al parecer son varias parcelas y tienen varios títulos de propiedad y se unieron para hacer una acción urbanística en este caso se llama Grünpark pero se considera una sola Persona Moral.</w:t>
      </w:r>
    </w:p>
    <w:p w:rsidR="00CE7A66" w:rsidRDefault="00CE7A66" w:rsidP="00E00B1C">
      <w:pPr>
        <w:jc w:val="both"/>
        <w:rPr>
          <w:rFonts w:cstheme="minorHAnsi"/>
          <w:sz w:val="28"/>
          <w:szCs w:val="28"/>
        </w:rPr>
      </w:pPr>
    </w:p>
    <w:p w:rsidR="002679F0" w:rsidRDefault="00CE7A66" w:rsidP="00E00B1C">
      <w:pPr>
        <w:jc w:val="both"/>
        <w:rPr>
          <w:rFonts w:cstheme="minorHAnsi"/>
          <w:sz w:val="28"/>
          <w:szCs w:val="28"/>
        </w:rPr>
      </w:pPr>
      <w:r w:rsidRPr="00EA1459">
        <w:rPr>
          <w:rFonts w:cstheme="minorHAnsi"/>
          <w:b/>
          <w:sz w:val="28"/>
          <w:szCs w:val="28"/>
        </w:rPr>
        <w:t>El</w:t>
      </w:r>
      <w:r w:rsidR="003E00FF">
        <w:rPr>
          <w:rFonts w:cstheme="minorHAnsi"/>
          <w:b/>
          <w:sz w:val="28"/>
          <w:szCs w:val="28"/>
        </w:rPr>
        <w:t xml:space="preserve"> </w:t>
      </w:r>
      <w:r w:rsidRPr="00EA1459">
        <w:rPr>
          <w:rFonts w:cstheme="minorHAnsi"/>
          <w:b/>
          <w:sz w:val="28"/>
          <w:szCs w:val="28"/>
        </w:rPr>
        <w:t xml:space="preserve">Regidor Orlando García </w:t>
      </w:r>
      <w:r w:rsidR="00FA0D5F" w:rsidRPr="00EA1459">
        <w:rPr>
          <w:rFonts w:cstheme="minorHAnsi"/>
          <w:b/>
          <w:sz w:val="28"/>
          <w:szCs w:val="28"/>
        </w:rPr>
        <w:t>Limón</w:t>
      </w:r>
      <w:r w:rsidRPr="00EA1459">
        <w:rPr>
          <w:rFonts w:cstheme="minorHAnsi"/>
          <w:b/>
          <w:sz w:val="28"/>
          <w:szCs w:val="28"/>
        </w:rPr>
        <w:t xml:space="preserve"> comenta</w:t>
      </w:r>
      <w:r>
        <w:rPr>
          <w:rFonts w:cstheme="minorHAnsi"/>
          <w:sz w:val="28"/>
          <w:szCs w:val="28"/>
        </w:rPr>
        <w:t xml:space="preserve">: Precisamente dentro de los mismos documentos </w:t>
      </w:r>
      <w:r w:rsidR="00FA0D5F">
        <w:rPr>
          <w:rFonts w:cstheme="minorHAnsi"/>
          <w:sz w:val="28"/>
          <w:szCs w:val="28"/>
        </w:rPr>
        <w:t xml:space="preserve">se estableció esa Sociedad en coinversión donde algunos están proporcionando sus inmuebles y otros el capital. Recuerden que nosotros solo vamos a aprobar la permuta, toda Acción Urbanística, licencias y todo tiene que ir apegado a la normatividad y lo va a verificar la Dirección o Coordinación de  Gestión Integral de la Ciudad, nosotros nada más como Pleno expresaremos que estamos de acuerdo en que se autorice dicha Permuta, por lo que corresponda a las áreas de Sesión para Destino. Así </w:t>
      </w:r>
      <w:r w:rsidR="002679F0">
        <w:rPr>
          <w:rFonts w:cstheme="minorHAnsi"/>
          <w:sz w:val="28"/>
          <w:szCs w:val="28"/>
        </w:rPr>
        <w:t>como lo mencionó</w:t>
      </w:r>
      <w:r w:rsidR="00FA0D5F">
        <w:rPr>
          <w:rFonts w:cstheme="minorHAnsi"/>
          <w:sz w:val="28"/>
          <w:szCs w:val="28"/>
        </w:rPr>
        <w:t xml:space="preserve"> la Arquitecta está establecido dentro del Código Urbano. </w:t>
      </w:r>
    </w:p>
    <w:p w:rsidR="00CE7A66" w:rsidRDefault="00FA0D5F" w:rsidP="00E00B1C">
      <w:pPr>
        <w:jc w:val="both"/>
        <w:rPr>
          <w:rFonts w:cstheme="minorHAnsi"/>
          <w:sz w:val="28"/>
          <w:szCs w:val="28"/>
        </w:rPr>
      </w:pPr>
      <w:r>
        <w:rPr>
          <w:rFonts w:cstheme="minorHAnsi"/>
          <w:sz w:val="28"/>
          <w:szCs w:val="28"/>
        </w:rPr>
        <w:t>Que nos quede claro aquí no estamos aprobando que ellos empiecen algún trabajo.</w:t>
      </w:r>
    </w:p>
    <w:p w:rsidR="00673687" w:rsidRDefault="00673687" w:rsidP="00E00B1C">
      <w:pPr>
        <w:jc w:val="both"/>
        <w:rPr>
          <w:rFonts w:cstheme="minorHAnsi"/>
          <w:sz w:val="28"/>
          <w:szCs w:val="28"/>
        </w:rPr>
      </w:pPr>
    </w:p>
    <w:p w:rsidR="00673687" w:rsidRDefault="00673687" w:rsidP="00E00B1C">
      <w:pPr>
        <w:jc w:val="both"/>
        <w:rPr>
          <w:rFonts w:cstheme="minorHAnsi"/>
          <w:sz w:val="28"/>
          <w:szCs w:val="28"/>
        </w:rPr>
      </w:pPr>
    </w:p>
    <w:p w:rsidR="00B95213" w:rsidRDefault="00E00B1C" w:rsidP="00E00B1C">
      <w:pPr>
        <w:jc w:val="both"/>
        <w:rPr>
          <w:rFonts w:cstheme="minorHAnsi"/>
          <w:sz w:val="28"/>
          <w:szCs w:val="28"/>
        </w:rPr>
      </w:pPr>
      <w:r w:rsidRPr="006F1095">
        <w:rPr>
          <w:rFonts w:cstheme="minorHAnsi"/>
          <w:b/>
          <w:sz w:val="28"/>
          <w:szCs w:val="28"/>
        </w:rPr>
        <w:t xml:space="preserve">Hace uso de la voz </w:t>
      </w:r>
      <w:r w:rsidR="00B95213" w:rsidRPr="006F1095">
        <w:rPr>
          <w:rFonts w:cstheme="minorHAnsi"/>
          <w:b/>
          <w:sz w:val="28"/>
          <w:szCs w:val="28"/>
        </w:rPr>
        <w:t>la Arquitecta Susana</w:t>
      </w:r>
      <w:r w:rsidR="002679F0" w:rsidRPr="006F1095">
        <w:rPr>
          <w:rFonts w:cstheme="minorHAnsi"/>
          <w:b/>
          <w:sz w:val="28"/>
          <w:szCs w:val="28"/>
        </w:rPr>
        <w:t xml:space="preserve"> Alcocer</w:t>
      </w:r>
      <w:r w:rsidR="00B95213">
        <w:rPr>
          <w:rFonts w:cstheme="minorHAnsi"/>
          <w:sz w:val="28"/>
          <w:szCs w:val="28"/>
        </w:rPr>
        <w:t xml:space="preserve">: A final de cuentas el terreno que corresponde a la calle se entrega sin ningún beneficio, lo que se está buscando </w:t>
      </w:r>
      <w:r w:rsidR="00B95213">
        <w:rPr>
          <w:rFonts w:cstheme="minorHAnsi"/>
          <w:sz w:val="28"/>
          <w:szCs w:val="28"/>
        </w:rPr>
        <w:lastRenderedPageBreak/>
        <w:t>permutar es lo que va a costar hacer la calle, es decir: tienen cuantificado cuanto de esa inversión te beneficia a ti como promotor y cuánto va a beneficiar a la Sociedad. Las calles son donaciones. En este caso, tienen su predio y un 10% diez por ciento es la calle.</w:t>
      </w:r>
    </w:p>
    <w:p w:rsidR="00B95213" w:rsidRDefault="00B95213" w:rsidP="00E00B1C">
      <w:pPr>
        <w:jc w:val="both"/>
        <w:rPr>
          <w:rFonts w:cstheme="minorHAnsi"/>
          <w:sz w:val="28"/>
          <w:szCs w:val="28"/>
        </w:rPr>
      </w:pPr>
    </w:p>
    <w:p w:rsidR="00B95213" w:rsidRDefault="00B95213" w:rsidP="00E00B1C">
      <w:pPr>
        <w:jc w:val="both"/>
        <w:rPr>
          <w:rFonts w:cstheme="minorHAnsi"/>
          <w:sz w:val="28"/>
          <w:szCs w:val="28"/>
        </w:rPr>
      </w:pPr>
      <w:r w:rsidRPr="006F1095">
        <w:rPr>
          <w:rFonts w:cstheme="minorHAnsi"/>
          <w:b/>
          <w:sz w:val="28"/>
          <w:szCs w:val="28"/>
        </w:rPr>
        <w:t>El Licenciado Manuel Servín señala:</w:t>
      </w:r>
      <w:r>
        <w:rPr>
          <w:rFonts w:cstheme="minorHAnsi"/>
          <w:sz w:val="28"/>
          <w:szCs w:val="28"/>
        </w:rPr>
        <w:t xml:space="preserve"> a demás si urbanísticamente nos vamos a beneficiar y va a generar empleos.</w:t>
      </w:r>
      <w:r w:rsidR="00F3533B">
        <w:rPr>
          <w:rFonts w:cstheme="minorHAnsi"/>
          <w:sz w:val="28"/>
          <w:szCs w:val="28"/>
        </w:rPr>
        <w:t xml:space="preserve"> Debemos ver el costo-beneficio.</w:t>
      </w:r>
    </w:p>
    <w:p w:rsidR="00B95213" w:rsidRDefault="00B95213" w:rsidP="00E00B1C">
      <w:pPr>
        <w:jc w:val="both"/>
        <w:rPr>
          <w:rFonts w:cstheme="minorHAnsi"/>
          <w:sz w:val="28"/>
          <w:szCs w:val="28"/>
        </w:rPr>
      </w:pPr>
    </w:p>
    <w:p w:rsidR="00B95213" w:rsidRDefault="00131F79" w:rsidP="00E00B1C">
      <w:pPr>
        <w:jc w:val="both"/>
        <w:rPr>
          <w:rFonts w:cstheme="minorHAnsi"/>
          <w:sz w:val="28"/>
          <w:szCs w:val="28"/>
        </w:rPr>
      </w:pPr>
      <w:r w:rsidRPr="006F1095">
        <w:rPr>
          <w:rFonts w:cstheme="minorHAnsi"/>
          <w:b/>
          <w:sz w:val="28"/>
          <w:szCs w:val="28"/>
        </w:rPr>
        <w:t>Toma la palabra de nueva cuenta</w:t>
      </w:r>
      <w:r w:rsidR="00B95213" w:rsidRPr="006F1095">
        <w:rPr>
          <w:rFonts w:cstheme="minorHAnsi"/>
          <w:b/>
          <w:sz w:val="28"/>
          <w:szCs w:val="28"/>
        </w:rPr>
        <w:t xml:space="preserve"> la Arquitecta</w:t>
      </w:r>
      <w:r w:rsidRPr="006F1095">
        <w:rPr>
          <w:rFonts w:cstheme="minorHAnsi"/>
          <w:b/>
          <w:sz w:val="28"/>
          <w:szCs w:val="28"/>
        </w:rPr>
        <w:t xml:space="preserve"> Susana Alcocer</w:t>
      </w:r>
      <w:r w:rsidR="00B95213">
        <w:rPr>
          <w:rFonts w:cstheme="minorHAnsi"/>
          <w:sz w:val="28"/>
          <w:szCs w:val="28"/>
        </w:rPr>
        <w:t>: Fuimos a Santa Cruz del Valle y de lo primero que se queja la gente es que “no hay lugar para salir, se vuelve esto fatal por Avenida de la Llave”</w:t>
      </w:r>
      <w:r w:rsidR="00F3533B">
        <w:rPr>
          <w:rFonts w:cstheme="minorHAnsi"/>
          <w:sz w:val="28"/>
          <w:szCs w:val="28"/>
        </w:rPr>
        <w:t xml:space="preserve"> solo tienen dos salidas. De todas maneras el estudio que deben hacer los promotores es de la Potencialidad hasta donde se va a generar un beneficio futuro.</w:t>
      </w:r>
    </w:p>
    <w:p w:rsidR="00F3533B" w:rsidRDefault="00F3533B" w:rsidP="00E00B1C">
      <w:pPr>
        <w:jc w:val="both"/>
        <w:rPr>
          <w:rFonts w:cstheme="minorHAnsi"/>
          <w:sz w:val="28"/>
          <w:szCs w:val="28"/>
        </w:rPr>
      </w:pPr>
    </w:p>
    <w:p w:rsidR="00F3533B" w:rsidRDefault="00E00B1C" w:rsidP="00E00B1C">
      <w:pPr>
        <w:jc w:val="both"/>
        <w:rPr>
          <w:rFonts w:cstheme="minorHAnsi"/>
          <w:sz w:val="28"/>
          <w:szCs w:val="28"/>
        </w:rPr>
      </w:pPr>
      <w:r w:rsidRPr="006F1095">
        <w:rPr>
          <w:rFonts w:cstheme="minorHAnsi"/>
          <w:b/>
          <w:sz w:val="28"/>
          <w:szCs w:val="28"/>
        </w:rPr>
        <w:t>Interviene el Regidor Orlando García</w:t>
      </w:r>
      <w:r w:rsidR="00131F79" w:rsidRPr="006F1095">
        <w:rPr>
          <w:rFonts w:cstheme="minorHAnsi"/>
          <w:b/>
          <w:sz w:val="28"/>
          <w:szCs w:val="28"/>
        </w:rPr>
        <w:t xml:space="preserve"> Limón</w:t>
      </w:r>
      <w:r w:rsidRPr="006F1095">
        <w:rPr>
          <w:rFonts w:cstheme="minorHAnsi"/>
          <w:b/>
          <w:sz w:val="28"/>
          <w:szCs w:val="28"/>
        </w:rPr>
        <w:t>:</w:t>
      </w:r>
      <w:r w:rsidR="00C208ED">
        <w:rPr>
          <w:rFonts w:cstheme="minorHAnsi"/>
          <w:b/>
          <w:sz w:val="28"/>
          <w:szCs w:val="28"/>
        </w:rPr>
        <w:t xml:space="preserve"> </w:t>
      </w:r>
      <w:r w:rsidR="00F3533B">
        <w:rPr>
          <w:rFonts w:cstheme="minorHAnsi"/>
          <w:sz w:val="28"/>
          <w:szCs w:val="28"/>
        </w:rPr>
        <w:t>Los compañeros que pidieron el estudio de la Presente Iniciativa no vinieron. Estaba claro el tema</w:t>
      </w:r>
      <w:r w:rsidR="00131F79">
        <w:rPr>
          <w:rFonts w:cstheme="minorHAnsi"/>
          <w:sz w:val="28"/>
          <w:szCs w:val="28"/>
        </w:rPr>
        <w:t>,</w:t>
      </w:r>
      <w:r w:rsidR="00F3533B">
        <w:rPr>
          <w:rFonts w:cstheme="minorHAnsi"/>
          <w:sz w:val="28"/>
          <w:szCs w:val="28"/>
        </w:rPr>
        <w:t xml:space="preserve"> pero al igual al tratarse de una cuestión urbanística y en algún momento se pensó que nos hagan la aclaración correspondiente, no estamos aprobando ni autorizando nada en ese momento. Solo es para la permuta por lo que corresponda a área de Sesión para Destino, pero precisamente lo menciona la Arquitecta Susana y con lo que se les hizo llegar se revisa y están los datos de los que intervienen y constituyen una Persona Moral</w:t>
      </w:r>
      <w:r w:rsidR="00A6394C">
        <w:rPr>
          <w:rFonts w:cstheme="minorHAnsi"/>
          <w:sz w:val="28"/>
          <w:szCs w:val="28"/>
        </w:rPr>
        <w:t>. Y se desprende que lo que están solicitando está apegado a Derecho.</w:t>
      </w:r>
    </w:p>
    <w:p w:rsidR="00F3533B" w:rsidRDefault="00F3533B" w:rsidP="00E00B1C">
      <w:pPr>
        <w:jc w:val="both"/>
        <w:rPr>
          <w:rFonts w:cstheme="minorHAnsi"/>
          <w:sz w:val="28"/>
          <w:szCs w:val="28"/>
        </w:rPr>
      </w:pPr>
    </w:p>
    <w:p w:rsidR="00A6394C" w:rsidRDefault="00E00B1C" w:rsidP="00E00B1C">
      <w:pPr>
        <w:jc w:val="both"/>
        <w:rPr>
          <w:rFonts w:cstheme="minorHAnsi"/>
          <w:sz w:val="28"/>
          <w:szCs w:val="28"/>
        </w:rPr>
      </w:pPr>
      <w:r>
        <w:rPr>
          <w:rFonts w:cstheme="minorHAnsi"/>
          <w:sz w:val="28"/>
          <w:szCs w:val="28"/>
        </w:rPr>
        <w:t xml:space="preserve">Toma la palabra el </w:t>
      </w:r>
      <w:r w:rsidR="00A6394C">
        <w:rPr>
          <w:rFonts w:cstheme="minorHAnsi"/>
          <w:sz w:val="28"/>
          <w:szCs w:val="28"/>
        </w:rPr>
        <w:t xml:space="preserve">Licenciado Manuel Servín: Tienes obligación como empresa de hacer donaciones para calle, los destinos, pero que beneficio social va a traer que yo urbanice lo que </w:t>
      </w:r>
      <w:r w:rsidR="00131F79">
        <w:rPr>
          <w:rFonts w:cstheme="minorHAnsi"/>
          <w:sz w:val="28"/>
          <w:szCs w:val="28"/>
        </w:rPr>
        <w:t>tú</w:t>
      </w:r>
      <w:r w:rsidR="00A6394C">
        <w:rPr>
          <w:rFonts w:cstheme="minorHAnsi"/>
          <w:sz w:val="28"/>
          <w:szCs w:val="28"/>
        </w:rPr>
        <w:t xml:space="preserve"> donaste.</w:t>
      </w:r>
    </w:p>
    <w:p w:rsidR="00A6394C" w:rsidRDefault="00A6394C" w:rsidP="00E00B1C">
      <w:pPr>
        <w:jc w:val="both"/>
        <w:rPr>
          <w:rFonts w:cstheme="minorHAnsi"/>
          <w:sz w:val="28"/>
          <w:szCs w:val="28"/>
        </w:rPr>
      </w:pPr>
    </w:p>
    <w:p w:rsidR="00A6394C" w:rsidRDefault="00A6394C" w:rsidP="00E00B1C">
      <w:pPr>
        <w:jc w:val="both"/>
        <w:rPr>
          <w:rFonts w:cstheme="minorHAnsi"/>
          <w:sz w:val="28"/>
          <w:szCs w:val="28"/>
        </w:rPr>
      </w:pPr>
      <w:r w:rsidRPr="006F1095">
        <w:rPr>
          <w:rFonts w:cstheme="minorHAnsi"/>
          <w:b/>
          <w:sz w:val="28"/>
          <w:szCs w:val="28"/>
        </w:rPr>
        <w:t>Arquitecta Susana</w:t>
      </w:r>
      <w:r w:rsidR="00131F79" w:rsidRPr="006F1095">
        <w:rPr>
          <w:rFonts w:cstheme="minorHAnsi"/>
          <w:b/>
          <w:sz w:val="28"/>
          <w:szCs w:val="28"/>
        </w:rPr>
        <w:t xml:space="preserve"> Alcocer</w:t>
      </w:r>
      <w:r w:rsidR="00E00B1C">
        <w:rPr>
          <w:rFonts w:cstheme="minorHAnsi"/>
          <w:sz w:val="28"/>
          <w:szCs w:val="28"/>
        </w:rPr>
        <w:t xml:space="preserve">: </w:t>
      </w:r>
      <w:r>
        <w:rPr>
          <w:rFonts w:cstheme="minorHAnsi"/>
          <w:sz w:val="28"/>
          <w:szCs w:val="28"/>
        </w:rPr>
        <w:t xml:space="preserve">Aquí hay algo muy importante, cuando se trata de urbanizaciones con </w:t>
      </w:r>
      <w:r w:rsidR="00131F79">
        <w:rPr>
          <w:rFonts w:cstheme="minorHAnsi"/>
          <w:sz w:val="28"/>
          <w:szCs w:val="28"/>
        </w:rPr>
        <w:t>género</w:t>
      </w:r>
      <w:r>
        <w:rPr>
          <w:rFonts w:cstheme="minorHAnsi"/>
          <w:sz w:val="28"/>
          <w:szCs w:val="28"/>
        </w:rPr>
        <w:t xml:space="preserve"> habitacional no se permite la permuta, éste caso no es habitacional, van a hacer un Parque Industrial donde se adapta al uso de suelo.</w:t>
      </w:r>
    </w:p>
    <w:p w:rsidR="00A6394C" w:rsidRDefault="00E00B1C" w:rsidP="00E00B1C">
      <w:pPr>
        <w:jc w:val="both"/>
        <w:rPr>
          <w:rFonts w:cstheme="minorHAnsi"/>
          <w:sz w:val="28"/>
          <w:szCs w:val="28"/>
        </w:rPr>
      </w:pPr>
      <w:r w:rsidRPr="006F1095">
        <w:rPr>
          <w:rFonts w:cstheme="minorHAnsi"/>
          <w:b/>
          <w:sz w:val="28"/>
          <w:szCs w:val="28"/>
        </w:rPr>
        <w:t>Interviene el Presidente de la Comisión de Servicios Públicos</w:t>
      </w:r>
      <w:r>
        <w:rPr>
          <w:rFonts w:cstheme="minorHAnsi"/>
          <w:sz w:val="28"/>
          <w:szCs w:val="28"/>
        </w:rPr>
        <w:t xml:space="preserve">: </w:t>
      </w:r>
      <w:r w:rsidR="00A6394C">
        <w:rPr>
          <w:rFonts w:cstheme="minorHAnsi"/>
          <w:sz w:val="28"/>
          <w:szCs w:val="28"/>
        </w:rPr>
        <w:t>Se está apegando todo a Derecho y a la Normatividad y como se menciona</w:t>
      </w:r>
      <w:r w:rsidR="00131F79">
        <w:rPr>
          <w:rFonts w:cstheme="minorHAnsi"/>
          <w:sz w:val="28"/>
          <w:szCs w:val="28"/>
        </w:rPr>
        <w:t>,</w:t>
      </w:r>
      <w:r w:rsidR="00A6394C">
        <w:rPr>
          <w:rFonts w:cstheme="minorHAnsi"/>
          <w:sz w:val="28"/>
          <w:szCs w:val="28"/>
        </w:rPr>
        <w:t xml:space="preserve"> dentro del mismo punto de acuerdo: “</w:t>
      </w:r>
      <w:r w:rsidR="00F702D9">
        <w:rPr>
          <w:rFonts w:cstheme="minorHAnsi"/>
          <w:sz w:val="28"/>
          <w:szCs w:val="28"/>
        </w:rPr>
        <w:t>todo con la supervisión y aprobación de la misma Coordinación, Gestión Integral de la Ciudad.</w:t>
      </w:r>
      <w:r w:rsidR="00511107">
        <w:rPr>
          <w:rFonts w:cstheme="minorHAnsi"/>
          <w:sz w:val="28"/>
          <w:szCs w:val="28"/>
        </w:rPr>
        <w:t>”</w:t>
      </w:r>
    </w:p>
    <w:p w:rsidR="00F702D9" w:rsidRDefault="00F702D9" w:rsidP="00E00B1C">
      <w:pPr>
        <w:jc w:val="both"/>
        <w:rPr>
          <w:rFonts w:cstheme="minorHAnsi"/>
          <w:sz w:val="28"/>
          <w:szCs w:val="28"/>
        </w:rPr>
      </w:pPr>
    </w:p>
    <w:p w:rsidR="00CB10E9" w:rsidRDefault="00E00B1C" w:rsidP="00E00B1C">
      <w:pPr>
        <w:jc w:val="both"/>
        <w:rPr>
          <w:rFonts w:cstheme="minorHAnsi"/>
          <w:sz w:val="28"/>
          <w:szCs w:val="28"/>
        </w:rPr>
      </w:pPr>
      <w:r w:rsidRPr="006F1095">
        <w:rPr>
          <w:rFonts w:cstheme="minorHAnsi"/>
          <w:b/>
          <w:sz w:val="28"/>
          <w:szCs w:val="28"/>
        </w:rPr>
        <w:t>Hace uso de la voz la A</w:t>
      </w:r>
      <w:r w:rsidR="00F702D9" w:rsidRPr="006F1095">
        <w:rPr>
          <w:rFonts w:cstheme="minorHAnsi"/>
          <w:b/>
          <w:sz w:val="28"/>
          <w:szCs w:val="28"/>
        </w:rPr>
        <w:t>rquitecta Susana</w:t>
      </w:r>
      <w:r w:rsidR="00131F79" w:rsidRPr="006F1095">
        <w:rPr>
          <w:rFonts w:cstheme="minorHAnsi"/>
          <w:b/>
          <w:sz w:val="28"/>
          <w:szCs w:val="28"/>
        </w:rPr>
        <w:t xml:space="preserve"> Alcocer</w:t>
      </w:r>
      <w:r w:rsidR="00F702D9" w:rsidRPr="006F1095">
        <w:rPr>
          <w:rFonts w:cstheme="minorHAnsi"/>
          <w:b/>
          <w:sz w:val="28"/>
          <w:szCs w:val="28"/>
        </w:rPr>
        <w:t>:</w:t>
      </w:r>
      <w:r w:rsidR="00F702D9">
        <w:rPr>
          <w:rFonts w:cstheme="minorHAnsi"/>
          <w:sz w:val="28"/>
          <w:szCs w:val="28"/>
        </w:rPr>
        <w:t xml:space="preserve"> En éste caso va a intervenir Catastro, yo le voy a decir: ellos me tienen que entregar cierta cantidad de metros </w:t>
      </w:r>
      <w:r w:rsidR="00197FF9">
        <w:rPr>
          <w:rFonts w:cstheme="minorHAnsi"/>
          <w:sz w:val="28"/>
          <w:szCs w:val="28"/>
        </w:rPr>
        <w:lastRenderedPageBreak/>
        <w:t>Cuadrados, dime cuá</w:t>
      </w:r>
      <w:r w:rsidR="00F702D9">
        <w:rPr>
          <w:rFonts w:cstheme="minorHAnsi"/>
          <w:sz w:val="28"/>
          <w:szCs w:val="28"/>
        </w:rPr>
        <w:t>nto va a ser el costo de metro cuadrado ya Urbanizado, sobre eso después vendrá la parte de costos en la Coordinación donde van a revisar los presupuestos que traigan las obras y validen que está bien hecho el presupuesto y después ellos tendrán que hacer su estudio de Costo-Beneficio y revisarlo nosotros</w:t>
      </w:r>
      <w:r w:rsidR="00CB10E9">
        <w:rPr>
          <w:rFonts w:cstheme="minorHAnsi"/>
          <w:sz w:val="28"/>
          <w:szCs w:val="28"/>
        </w:rPr>
        <w:t xml:space="preserve">. </w:t>
      </w:r>
    </w:p>
    <w:p w:rsidR="00CB10E9" w:rsidRDefault="00CB10E9" w:rsidP="00E00B1C">
      <w:pPr>
        <w:jc w:val="both"/>
        <w:rPr>
          <w:rFonts w:cstheme="minorHAnsi"/>
          <w:sz w:val="28"/>
          <w:szCs w:val="28"/>
        </w:rPr>
      </w:pPr>
    </w:p>
    <w:p w:rsidR="00F702D9" w:rsidRDefault="00CB10E9" w:rsidP="00E00B1C">
      <w:pPr>
        <w:jc w:val="both"/>
        <w:rPr>
          <w:rFonts w:cstheme="minorHAnsi"/>
          <w:sz w:val="28"/>
          <w:szCs w:val="28"/>
        </w:rPr>
      </w:pPr>
      <w:r>
        <w:rPr>
          <w:rFonts w:cstheme="minorHAnsi"/>
          <w:sz w:val="28"/>
          <w:szCs w:val="28"/>
        </w:rPr>
        <w:t>Ahora, ya teniendo el acuerdo ellos podrán llegar y decir</w:t>
      </w:r>
      <w:r w:rsidR="006B03C1">
        <w:rPr>
          <w:rFonts w:cstheme="minorHAnsi"/>
          <w:sz w:val="28"/>
          <w:szCs w:val="28"/>
        </w:rPr>
        <w:t>:</w:t>
      </w:r>
      <w:r w:rsidR="00511107">
        <w:rPr>
          <w:rFonts w:cstheme="minorHAnsi"/>
          <w:sz w:val="28"/>
          <w:szCs w:val="28"/>
        </w:rPr>
        <w:t xml:space="preserve"> </w:t>
      </w:r>
      <w:r w:rsidR="006B03C1">
        <w:rPr>
          <w:rFonts w:cstheme="minorHAnsi"/>
          <w:sz w:val="28"/>
          <w:szCs w:val="28"/>
        </w:rPr>
        <w:t>“</w:t>
      </w:r>
      <w:r>
        <w:rPr>
          <w:rFonts w:cstheme="minorHAnsi"/>
          <w:sz w:val="28"/>
          <w:szCs w:val="28"/>
        </w:rPr>
        <w:t>yo quiero empezar con mi licencia de Construcción</w:t>
      </w:r>
      <w:r w:rsidR="006B03C1">
        <w:rPr>
          <w:rFonts w:cstheme="minorHAnsi"/>
          <w:sz w:val="28"/>
          <w:szCs w:val="28"/>
        </w:rPr>
        <w:t>”</w:t>
      </w:r>
      <w:r>
        <w:rPr>
          <w:rFonts w:cstheme="minorHAnsi"/>
          <w:sz w:val="28"/>
          <w:szCs w:val="28"/>
        </w:rPr>
        <w:t xml:space="preserve"> ya no vas a indicar en el Plano las </w:t>
      </w:r>
      <w:r w:rsidR="00291DAD">
        <w:rPr>
          <w:rFonts w:cstheme="minorHAnsi"/>
          <w:sz w:val="28"/>
          <w:szCs w:val="28"/>
        </w:rPr>
        <w:t>Áreas de C</w:t>
      </w:r>
      <w:r>
        <w:rPr>
          <w:rFonts w:cstheme="minorHAnsi"/>
          <w:sz w:val="28"/>
          <w:szCs w:val="28"/>
        </w:rPr>
        <w:t xml:space="preserve">esión para destino porque hiciste el acuerdo, pero no te otorgamos la habitabilidad hasta que no cumpla con todo lo demás. </w:t>
      </w:r>
    </w:p>
    <w:p w:rsidR="00F702D9" w:rsidRDefault="00F702D9" w:rsidP="00E00B1C">
      <w:pPr>
        <w:jc w:val="both"/>
        <w:rPr>
          <w:rFonts w:cstheme="minorHAnsi"/>
          <w:sz w:val="28"/>
          <w:szCs w:val="28"/>
        </w:rPr>
      </w:pPr>
    </w:p>
    <w:p w:rsidR="00CB10E9" w:rsidRDefault="00E00B1C" w:rsidP="00E00B1C">
      <w:pPr>
        <w:jc w:val="both"/>
        <w:rPr>
          <w:rFonts w:cstheme="minorHAnsi"/>
          <w:sz w:val="28"/>
          <w:szCs w:val="28"/>
        </w:rPr>
      </w:pPr>
      <w:r w:rsidRPr="006F1095">
        <w:rPr>
          <w:rFonts w:cstheme="minorHAnsi"/>
          <w:b/>
          <w:sz w:val="28"/>
          <w:szCs w:val="28"/>
        </w:rPr>
        <w:t>El Regidor Orlando García comenta</w:t>
      </w:r>
      <w:r>
        <w:rPr>
          <w:rFonts w:cstheme="minorHAnsi"/>
          <w:sz w:val="28"/>
          <w:szCs w:val="28"/>
        </w:rPr>
        <w:t xml:space="preserve">: </w:t>
      </w:r>
      <w:r w:rsidR="00CB10E9">
        <w:rPr>
          <w:rFonts w:cstheme="minorHAnsi"/>
          <w:sz w:val="28"/>
          <w:szCs w:val="28"/>
        </w:rPr>
        <w:t xml:space="preserve">Este </w:t>
      </w:r>
      <w:r w:rsidR="0092199E">
        <w:rPr>
          <w:rFonts w:cstheme="minorHAnsi"/>
          <w:sz w:val="28"/>
          <w:szCs w:val="28"/>
        </w:rPr>
        <w:t>trámite</w:t>
      </w:r>
      <w:r w:rsidR="00CB10E9">
        <w:rPr>
          <w:rFonts w:cstheme="minorHAnsi"/>
          <w:sz w:val="28"/>
          <w:szCs w:val="28"/>
        </w:rPr>
        <w:t xml:space="preserve"> ya tiene sus años, </w:t>
      </w:r>
      <w:r w:rsidR="00305736">
        <w:rPr>
          <w:rFonts w:cstheme="minorHAnsi"/>
          <w:sz w:val="28"/>
          <w:szCs w:val="28"/>
        </w:rPr>
        <w:t xml:space="preserve">y para dejar claro a los Regidores y Regidoras </w:t>
      </w:r>
      <w:r w:rsidR="00CB10E9">
        <w:rPr>
          <w:rFonts w:cstheme="minorHAnsi"/>
          <w:sz w:val="28"/>
          <w:szCs w:val="28"/>
        </w:rPr>
        <w:t>no es algo que se pretenda autorizar de manera pronta. La persona moral si le ha batallado porque ha interpuesto algunos Recursos y es para Uso Industrial- Comercial.</w:t>
      </w:r>
    </w:p>
    <w:p w:rsidR="00CB10E9" w:rsidRDefault="00CB10E9" w:rsidP="00E00B1C">
      <w:pPr>
        <w:jc w:val="both"/>
        <w:rPr>
          <w:rFonts w:cstheme="minorHAnsi"/>
          <w:sz w:val="28"/>
          <w:szCs w:val="28"/>
        </w:rPr>
      </w:pPr>
    </w:p>
    <w:p w:rsidR="00CB10E9" w:rsidRDefault="00CB10E9" w:rsidP="00E00B1C">
      <w:pPr>
        <w:jc w:val="both"/>
        <w:rPr>
          <w:rFonts w:cstheme="minorHAnsi"/>
          <w:sz w:val="28"/>
          <w:szCs w:val="28"/>
        </w:rPr>
      </w:pPr>
      <w:r w:rsidRPr="006F1095">
        <w:rPr>
          <w:rFonts w:cstheme="minorHAnsi"/>
          <w:b/>
          <w:sz w:val="28"/>
          <w:szCs w:val="28"/>
        </w:rPr>
        <w:t>Toma la palabra la Arquitecta Susana</w:t>
      </w:r>
      <w:r w:rsidR="006B03C1" w:rsidRPr="006F1095">
        <w:rPr>
          <w:rFonts w:cstheme="minorHAnsi"/>
          <w:b/>
          <w:sz w:val="28"/>
          <w:szCs w:val="28"/>
        </w:rPr>
        <w:t xml:space="preserve"> Alcocer</w:t>
      </w:r>
      <w:r>
        <w:rPr>
          <w:rFonts w:cstheme="minorHAnsi"/>
          <w:sz w:val="28"/>
          <w:szCs w:val="28"/>
        </w:rPr>
        <w:t xml:space="preserve">: </w:t>
      </w:r>
      <w:r w:rsidR="00291DAD">
        <w:rPr>
          <w:rFonts w:cstheme="minorHAnsi"/>
          <w:sz w:val="28"/>
          <w:szCs w:val="28"/>
        </w:rPr>
        <w:t>Ellos prete</w:t>
      </w:r>
      <w:r w:rsidR="006B03C1">
        <w:rPr>
          <w:rFonts w:cstheme="minorHAnsi"/>
          <w:sz w:val="28"/>
          <w:szCs w:val="28"/>
        </w:rPr>
        <w:t>nden hacer un</w:t>
      </w:r>
      <w:r w:rsidR="00291DAD">
        <w:rPr>
          <w:rFonts w:cstheme="minorHAnsi"/>
          <w:sz w:val="28"/>
          <w:szCs w:val="28"/>
        </w:rPr>
        <w:t xml:space="preserve"> Parque </w:t>
      </w:r>
      <w:r w:rsidR="00D44503">
        <w:rPr>
          <w:rFonts w:cstheme="minorHAnsi"/>
          <w:sz w:val="28"/>
          <w:szCs w:val="28"/>
        </w:rPr>
        <w:t>Industrial. Se va a estar generando fuente de trabajo y así la gente</w:t>
      </w:r>
      <w:r w:rsidR="006B03C1">
        <w:rPr>
          <w:rFonts w:cstheme="minorHAnsi"/>
          <w:sz w:val="28"/>
          <w:szCs w:val="28"/>
        </w:rPr>
        <w:t xml:space="preserve"> de las colonias cercanas</w:t>
      </w:r>
      <w:r w:rsidR="00D44503">
        <w:rPr>
          <w:rFonts w:cstheme="minorHAnsi"/>
          <w:sz w:val="28"/>
          <w:szCs w:val="28"/>
        </w:rPr>
        <w:t xml:space="preserve"> no se tiene que desplazar tanto tiempo.</w:t>
      </w:r>
    </w:p>
    <w:p w:rsidR="0092199E" w:rsidRDefault="0092199E" w:rsidP="00E00B1C">
      <w:pPr>
        <w:jc w:val="both"/>
        <w:rPr>
          <w:rFonts w:cstheme="minorHAnsi"/>
          <w:sz w:val="28"/>
          <w:szCs w:val="28"/>
        </w:rPr>
      </w:pPr>
    </w:p>
    <w:p w:rsidR="00E00B1C" w:rsidRDefault="00D44503" w:rsidP="00E00B1C">
      <w:pPr>
        <w:jc w:val="both"/>
        <w:rPr>
          <w:rFonts w:cstheme="minorHAnsi"/>
          <w:sz w:val="28"/>
          <w:szCs w:val="28"/>
        </w:rPr>
      </w:pPr>
      <w:r w:rsidRPr="006F1095">
        <w:rPr>
          <w:rFonts w:cstheme="minorHAnsi"/>
          <w:b/>
          <w:sz w:val="28"/>
          <w:szCs w:val="28"/>
        </w:rPr>
        <w:t>Interviene el Presidente de la Comisión:</w:t>
      </w:r>
      <w:r>
        <w:rPr>
          <w:rFonts w:cstheme="minorHAnsi"/>
          <w:sz w:val="28"/>
          <w:szCs w:val="28"/>
        </w:rPr>
        <w:t xml:space="preserve"> El proyecto se ve ambicioso, son tres Parques Industriales y son bodegas de dimensiones considerables.</w:t>
      </w:r>
    </w:p>
    <w:p w:rsidR="00D44503" w:rsidRDefault="00D44503" w:rsidP="00E00B1C">
      <w:pPr>
        <w:jc w:val="both"/>
        <w:rPr>
          <w:rFonts w:cstheme="minorHAnsi"/>
          <w:sz w:val="28"/>
          <w:szCs w:val="28"/>
        </w:rPr>
      </w:pPr>
      <w:r>
        <w:rPr>
          <w:rFonts w:cstheme="minorHAnsi"/>
          <w:sz w:val="28"/>
          <w:szCs w:val="28"/>
        </w:rPr>
        <w:t>Compañeros Regidores y asistentes ¿tienen alguna inquietud? Como lo comentaba</w:t>
      </w:r>
      <w:r w:rsidR="006B03C1">
        <w:rPr>
          <w:rFonts w:cstheme="minorHAnsi"/>
          <w:sz w:val="28"/>
          <w:szCs w:val="28"/>
        </w:rPr>
        <w:t xml:space="preserve"> hace unos momentos</w:t>
      </w:r>
      <w:r>
        <w:rPr>
          <w:rFonts w:cstheme="minorHAnsi"/>
          <w:sz w:val="28"/>
          <w:szCs w:val="28"/>
        </w:rPr>
        <w:t xml:space="preserve"> la Regidora Genoveva, quienes se manifestaron en la Sesión, no están</w:t>
      </w:r>
      <w:r w:rsidR="008C1D87">
        <w:rPr>
          <w:rFonts w:cstheme="minorHAnsi"/>
          <w:sz w:val="28"/>
          <w:szCs w:val="28"/>
        </w:rPr>
        <w:t>,</w:t>
      </w:r>
      <w:r>
        <w:rPr>
          <w:rFonts w:cstheme="minorHAnsi"/>
          <w:sz w:val="28"/>
          <w:szCs w:val="28"/>
        </w:rPr>
        <w:t xml:space="preserve"> pero</w:t>
      </w:r>
      <w:r w:rsidR="008C1D87">
        <w:rPr>
          <w:rFonts w:cstheme="minorHAnsi"/>
          <w:sz w:val="28"/>
          <w:szCs w:val="28"/>
        </w:rPr>
        <w:t xml:space="preserve"> espero que los asistentes</w:t>
      </w:r>
      <w:r w:rsidR="00511107">
        <w:rPr>
          <w:rFonts w:cstheme="minorHAnsi"/>
          <w:sz w:val="28"/>
          <w:szCs w:val="28"/>
        </w:rPr>
        <w:t xml:space="preserve"> </w:t>
      </w:r>
      <w:r w:rsidR="008C1D87">
        <w:rPr>
          <w:rFonts w:cstheme="minorHAnsi"/>
          <w:sz w:val="28"/>
          <w:szCs w:val="28"/>
        </w:rPr>
        <w:t xml:space="preserve">comenten a sus respectivos Regidores cual es la pretensión, que éste </w:t>
      </w:r>
      <w:r w:rsidR="006B03C1">
        <w:rPr>
          <w:rFonts w:cstheme="minorHAnsi"/>
          <w:sz w:val="28"/>
          <w:szCs w:val="28"/>
        </w:rPr>
        <w:t>trámite</w:t>
      </w:r>
      <w:r w:rsidR="008C1D87">
        <w:rPr>
          <w:rFonts w:cstheme="minorHAnsi"/>
          <w:sz w:val="28"/>
          <w:szCs w:val="28"/>
        </w:rPr>
        <w:t xml:space="preserve"> versa ya de algún tiempo, </w:t>
      </w:r>
      <w:r w:rsidR="006B03C1">
        <w:rPr>
          <w:rFonts w:cstheme="minorHAnsi"/>
          <w:sz w:val="28"/>
          <w:szCs w:val="28"/>
        </w:rPr>
        <w:t>nada más</w:t>
      </w:r>
      <w:r w:rsidR="008C1D87">
        <w:rPr>
          <w:rFonts w:cstheme="minorHAnsi"/>
          <w:sz w:val="28"/>
          <w:szCs w:val="28"/>
        </w:rPr>
        <w:t xml:space="preserve"> es la aprobación para la Permuta por lo que corresponde a las </w:t>
      </w:r>
      <w:r w:rsidR="00A90F08">
        <w:rPr>
          <w:rFonts w:cstheme="minorHAnsi"/>
          <w:sz w:val="28"/>
          <w:szCs w:val="28"/>
        </w:rPr>
        <w:t>Áreas</w:t>
      </w:r>
      <w:r w:rsidR="008C1D87">
        <w:rPr>
          <w:rFonts w:cstheme="minorHAnsi"/>
          <w:sz w:val="28"/>
          <w:szCs w:val="28"/>
        </w:rPr>
        <w:t xml:space="preserve"> de Cesión para Destino todo con la vigilancia y supervisión de la Coordinación General o Integral de la Ciudad. No estamos autorizando que se pongan a construir, nada más es la Permuta.</w:t>
      </w:r>
    </w:p>
    <w:p w:rsidR="008C1D87" w:rsidRDefault="008C1D87" w:rsidP="00E00B1C">
      <w:pPr>
        <w:jc w:val="both"/>
        <w:rPr>
          <w:rFonts w:cstheme="minorHAnsi"/>
          <w:sz w:val="28"/>
          <w:szCs w:val="28"/>
        </w:rPr>
      </w:pPr>
    </w:p>
    <w:p w:rsidR="008C1D87" w:rsidRDefault="008C1D87" w:rsidP="00E00B1C">
      <w:pPr>
        <w:jc w:val="both"/>
        <w:rPr>
          <w:rFonts w:cstheme="minorHAnsi"/>
          <w:sz w:val="28"/>
          <w:szCs w:val="28"/>
        </w:rPr>
      </w:pPr>
      <w:r>
        <w:rPr>
          <w:rFonts w:cstheme="minorHAnsi"/>
          <w:sz w:val="28"/>
          <w:szCs w:val="28"/>
        </w:rPr>
        <w:t>Pide el Uso de la voz la Arquitecta Susana</w:t>
      </w:r>
      <w:r w:rsidR="006B03C1">
        <w:rPr>
          <w:rFonts w:cstheme="minorHAnsi"/>
          <w:sz w:val="28"/>
          <w:szCs w:val="28"/>
        </w:rPr>
        <w:t xml:space="preserve"> Alcocer</w:t>
      </w:r>
      <w:r>
        <w:rPr>
          <w:rFonts w:cstheme="minorHAnsi"/>
          <w:sz w:val="28"/>
          <w:szCs w:val="28"/>
        </w:rPr>
        <w:t xml:space="preserve">: Tienen metros que otorgar para el </w:t>
      </w:r>
      <w:r w:rsidR="00A90F08">
        <w:rPr>
          <w:rFonts w:cstheme="minorHAnsi"/>
          <w:sz w:val="28"/>
          <w:szCs w:val="28"/>
        </w:rPr>
        <w:t>Área</w:t>
      </w:r>
      <w:r>
        <w:rPr>
          <w:rFonts w:cstheme="minorHAnsi"/>
          <w:sz w:val="28"/>
          <w:szCs w:val="28"/>
        </w:rPr>
        <w:t xml:space="preserve"> de Cesión para Des</w:t>
      </w:r>
      <w:r w:rsidR="006B03C1">
        <w:rPr>
          <w:rFonts w:cstheme="minorHAnsi"/>
          <w:sz w:val="28"/>
          <w:szCs w:val="28"/>
        </w:rPr>
        <w:t xml:space="preserve">tino, </w:t>
      </w:r>
      <w:r>
        <w:rPr>
          <w:rFonts w:cstheme="minorHAnsi"/>
          <w:sz w:val="28"/>
          <w:szCs w:val="28"/>
        </w:rPr>
        <w:t xml:space="preserve">se les afecta por la calle y por la construcción de la calle, de ese total cuanto les beneficia a ellos en porcentaje </w:t>
      </w:r>
      <w:r w:rsidR="00A90F08">
        <w:rPr>
          <w:rFonts w:cstheme="minorHAnsi"/>
          <w:sz w:val="28"/>
          <w:szCs w:val="28"/>
        </w:rPr>
        <w:t xml:space="preserve">y cuanto al Municipio. </w:t>
      </w:r>
    </w:p>
    <w:p w:rsidR="00A90F08" w:rsidRDefault="00A90F08" w:rsidP="00E00B1C">
      <w:pPr>
        <w:jc w:val="both"/>
        <w:rPr>
          <w:rFonts w:cstheme="minorHAnsi"/>
          <w:sz w:val="28"/>
          <w:szCs w:val="28"/>
        </w:rPr>
      </w:pPr>
    </w:p>
    <w:p w:rsidR="00A90F08" w:rsidRDefault="00A90F08" w:rsidP="00E00B1C">
      <w:pPr>
        <w:jc w:val="both"/>
        <w:rPr>
          <w:rFonts w:cstheme="minorHAnsi"/>
          <w:sz w:val="28"/>
          <w:szCs w:val="28"/>
        </w:rPr>
      </w:pPr>
      <w:r>
        <w:rPr>
          <w:rFonts w:cstheme="minorHAnsi"/>
          <w:sz w:val="28"/>
          <w:szCs w:val="28"/>
        </w:rPr>
        <w:t>Si no se aprueba</w:t>
      </w:r>
      <w:r w:rsidR="006B03C1">
        <w:rPr>
          <w:rFonts w:cstheme="minorHAnsi"/>
          <w:sz w:val="28"/>
          <w:szCs w:val="28"/>
        </w:rPr>
        <w:t>,</w:t>
      </w:r>
      <w:r>
        <w:rPr>
          <w:rFonts w:cstheme="minorHAnsi"/>
          <w:sz w:val="28"/>
          <w:szCs w:val="28"/>
        </w:rPr>
        <w:t xml:space="preserve"> ellos tienen que señalarme las </w:t>
      </w:r>
      <w:r w:rsidR="006B03C1">
        <w:rPr>
          <w:rFonts w:cstheme="minorHAnsi"/>
          <w:sz w:val="28"/>
          <w:szCs w:val="28"/>
        </w:rPr>
        <w:t>Áreas</w:t>
      </w:r>
      <w:r>
        <w:rPr>
          <w:rFonts w:cstheme="minorHAnsi"/>
          <w:sz w:val="28"/>
          <w:szCs w:val="28"/>
        </w:rPr>
        <w:t xml:space="preserve"> de </w:t>
      </w:r>
      <w:r w:rsidR="006B03C1">
        <w:rPr>
          <w:rFonts w:cstheme="minorHAnsi"/>
          <w:sz w:val="28"/>
          <w:szCs w:val="28"/>
        </w:rPr>
        <w:t>Cesión</w:t>
      </w:r>
      <w:r>
        <w:rPr>
          <w:rFonts w:cstheme="minorHAnsi"/>
          <w:sz w:val="28"/>
          <w:szCs w:val="28"/>
        </w:rPr>
        <w:t xml:space="preserve"> para Destinos para que ellos empiecen a construir. Si se aprueban teniendo el acuerdo, ya no las </w:t>
      </w:r>
      <w:r>
        <w:rPr>
          <w:rFonts w:cstheme="minorHAnsi"/>
          <w:sz w:val="28"/>
          <w:szCs w:val="28"/>
        </w:rPr>
        <w:lastRenderedPageBreak/>
        <w:t>marcan, pero tienen que seguir con el trámite, es decir: presentar los</w:t>
      </w:r>
      <w:r w:rsidR="00511107">
        <w:rPr>
          <w:rFonts w:cstheme="minorHAnsi"/>
          <w:sz w:val="28"/>
          <w:szCs w:val="28"/>
        </w:rPr>
        <w:t xml:space="preserve"> planos, factibilidad, Siapa, CFE</w:t>
      </w:r>
      <w:r>
        <w:rPr>
          <w:rFonts w:cstheme="minorHAnsi"/>
          <w:sz w:val="28"/>
          <w:szCs w:val="28"/>
        </w:rPr>
        <w:t>, licencia de construcción, etc.</w:t>
      </w:r>
    </w:p>
    <w:p w:rsidR="00A90F08" w:rsidRDefault="006F1095" w:rsidP="00E00B1C">
      <w:pPr>
        <w:jc w:val="both"/>
        <w:rPr>
          <w:rFonts w:cstheme="minorHAnsi"/>
          <w:sz w:val="28"/>
          <w:szCs w:val="28"/>
        </w:rPr>
      </w:pPr>
      <w:r>
        <w:rPr>
          <w:rFonts w:cstheme="minorHAnsi"/>
          <w:sz w:val="28"/>
          <w:szCs w:val="28"/>
        </w:rPr>
        <w:t>La licencia de Construcción o de U</w:t>
      </w:r>
      <w:r w:rsidR="00A90F08">
        <w:rPr>
          <w:rFonts w:cstheme="minorHAnsi"/>
          <w:sz w:val="28"/>
          <w:szCs w:val="28"/>
        </w:rPr>
        <w:t xml:space="preserve">rbanización tiene un promedio de vigencia de 2 dos años, en ese sentido los promotores pueden decidir irse más rápido o alargarlo con prorrogas o suspenden y dicen que no pueden hacer más nada, pero como los veo no creo que tengan ganas de alargar el tiempo, ya han perdido mucho. </w:t>
      </w:r>
    </w:p>
    <w:p w:rsidR="00A90F08" w:rsidRDefault="00A90F08" w:rsidP="00E00B1C">
      <w:pPr>
        <w:jc w:val="both"/>
        <w:rPr>
          <w:rFonts w:cstheme="minorHAnsi"/>
          <w:sz w:val="28"/>
          <w:szCs w:val="28"/>
        </w:rPr>
      </w:pPr>
    </w:p>
    <w:p w:rsidR="00A90F08" w:rsidRDefault="006F1095" w:rsidP="00E00B1C">
      <w:pPr>
        <w:jc w:val="both"/>
        <w:rPr>
          <w:rFonts w:cstheme="minorHAnsi"/>
          <w:sz w:val="28"/>
          <w:szCs w:val="28"/>
        </w:rPr>
      </w:pPr>
      <w:r>
        <w:rPr>
          <w:rFonts w:cstheme="minorHAnsi"/>
          <w:sz w:val="28"/>
          <w:szCs w:val="28"/>
        </w:rPr>
        <w:t>También es claro que n</w:t>
      </w:r>
      <w:r w:rsidR="00A90F08">
        <w:rPr>
          <w:rFonts w:cstheme="minorHAnsi"/>
          <w:sz w:val="28"/>
          <w:szCs w:val="28"/>
        </w:rPr>
        <w:t>o se entrega habitabilidad si no tiene todo arreglado, aunque las</w:t>
      </w:r>
      <w:r>
        <w:rPr>
          <w:rFonts w:cstheme="minorHAnsi"/>
          <w:sz w:val="28"/>
          <w:szCs w:val="28"/>
        </w:rPr>
        <w:t xml:space="preserve"> bodegas las</w:t>
      </w:r>
      <w:r w:rsidR="00A90F08">
        <w:rPr>
          <w:rFonts w:cstheme="minorHAnsi"/>
          <w:sz w:val="28"/>
          <w:szCs w:val="28"/>
        </w:rPr>
        <w:t xml:space="preserve"> tengas construidas no las puedes usar.</w:t>
      </w:r>
    </w:p>
    <w:p w:rsidR="00A90F08" w:rsidRDefault="00A90F08" w:rsidP="00E00B1C">
      <w:pPr>
        <w:jc w:val="both"/>
        <w:rPr>
          <w:rFonts w:cstheme="minorHAnsi"/>
          <w:sz w:val="28"/>
          <w:szCs w:val="28"/>
        </w:rPr>
      </w:pPr>
    </w:p>
    <w:p w:rsidR="00F921E3" w:rsidRDefault="00E00B1C" w:rsidP="00E00B1C">
      <w:pPr>
        <w:jc w:val="both"/>
        <w:rPr>
          <w:rFonts w:cstheme="minorHAnsi"/>
          <w:sz w:val="28"/>
          <w:szCs w:val="28"/>
        </w:rPr>
      </w:pPr>
      <w:r>
        <w:rPr>
          <w:rFonts w:cstheme="minorHAnsi"/>
          <w:sz w:val="28"/>
          <w:szCs w:val="28"/>
        </w:rPr>
        <w:t xml:space="preserve">Señala el Regidor Orlando García: </w:t>
      </w:r>
      <w:r w:rsidR="00F921E3">
        <w:rPr>
          <w:rFonts w:cstheme="minorHAnsi"/>
          <w:sz w:val="28"/>
          <w:szCs w:val="28"/>
        </w:rPr>
        <w:t xml:space="preserve">Ya aclarado el punto, no </w:t>
      </w:r>
      <w:r w:rsidR="006F1095">
        <w:rPr>
          <w:rFonts w:cstheme="minorHAnsi"/>
          <w:sz w:val="28"/>
          <w:szCs w:val="28"/>
        </w:rPr>
        <w:t>sé</w:t>
      </w:r>
      <w:r w:rsidR="00F921E3">
        <w:rPr>
          <w:rFonts w:cstheme="minorHAnsi"/>
          <w:sz w:val="28"/>
          <w:szCs w:val="28"/>
        </w:rPr>
        <w:t xml:space="preserve"> si haya alguna duda. Se citará para la próxima Sesión pero lo checaremos con Secretaría General.</w:t>
      </w:r>
    </w:p>
    <w:p w:rsidR="00E00B1C" w:rsidRDefault="00E00B1C" w:rsidP="00E00B1C">
      <w:pPr>
        <w:jc w:val="both"/>
        <w:rPr>
          <w:rFonts w:cstheme="minorHAnsi"/>
          <w:sz w:val="28"/>
          <w:szCs w:val="28"/>
        </w:rPr>
      </w:pPr>
    </w:p>
    <w:p w:rsidR="00F921E3" w:rsidRDefault="00E00B1C" w:rsidP="00E00B1C">
      <w:pPr>
        <w:jc w:val="both"/>
        <w:rPr>
          <w:rFonts w:cstheme="minorHAnsi"/>
          <w:sz w:val="28"/>
          <w:szCs w:val="28"/>
        </w:rPr>
      </w:pPr>
      <w:r w:rsidRPr="006F1095">
        <w:rPr>
          <w:rFonts w:cstheme="minorHAnsi"/>
          <w:b/>
          <w:sz w:val="28"/>
          <w:szCs w:val="28"/>
        </w:rPr>
        <w:t xml:space="preserve">En uso de la voz </w:t>
      </w:r>
      <w:r w:rsidR="00F921E3" w:rsidRPr="006F1095">
        <w:rPr>
          <w:rFonts w:cstheme="minorHAnsi"/>
          <w:b/>
          <w:sz w:val="28"/>
          <w:szCs w:val="28"/>
        </w:rPr>
        <w:t>el Licenciado Man</w:t>
      </w:r>
      <w:r w:rsidR="006F1095" w:rsidRPr="006F1095">
        <w:rPr>
          <w:rFonts w:cstheme="minorHAnsi"/>
          <w:b/>
          <w:sz w:val="28"/>
          <w:szCs w:val="28"/>
        </w:rPr>
        <w:t>uel Servín</w:t>
      </w:r>
      <w:r w:rsidR="006F1095">
        <w:rPr>
          <w:rFonts w:cstheme="minorHAnsi"/>
          <w:sz w:val="28"/>
          <w:szCs w:val="28"/>
        </w:rPr>
        <w:t>: Una última pregunta:</w:t>
      </w:r>
      <w:r w:rsidR="00F921E3">
        <w:rPr>
          <w:rFonts w:cstheme="minorHAnsi"/>
          <w:sz w:val="28"/>
          <w:szCs w:val="28"/>
        </w:rPr>
        <w:t xml:space="preserve"> todo esto ya está contemplado dentro de los Planes de Desarrollo Urbano de Tlaquepaque y Metropolitano.</w:t>
      </w:r>
    </w:p>
    <w:p w:rsidR="00F921E3" w:rsidRDefault="00F921E3" w:rsidP="00E00B1C">
      <w:pPr>
        <w:jc w:val="both"/>
        <w:rPr>
          <w:rFonts w:cstheme="minorHAnsi"/>
          <w:sz w:val="28"/>
          <w:szCs w:val="28"/>
        </w:rPr>
      </w:pPr>
    </w:p>
    <w:p w:rsidR="00F921E3" w:rsidRDefault="00F921E3" w:rsidP="00E00B1C">
      <w:pPr>
        <w:jc w:val="both"/>
        <w:rPr>
          <w:rFonts w:cstheme="minorHAnsi"/>
          <w:sz w:val="28"/>
          <w:szCs w:val="28"/>
        </w:rPr>
      </w:pPr>
      <w:r w:rsidRPr="006F1095">
        <w:rPr>
          <w:rFonts w:cstheme="minorHAnsi"/>
          <w:b/>
          <w:sz w:val="28"/>
          <w:szCs w:val="28"/>
        </w:rPr>
        <w:t>Responde la Arquitecta Susana:</w:t>
      </w:r>
      <w:r w:rsidR="00CC0DDD">
        <w:rPr>
          <w:rFonts w:cstheme="minorHAnsi"/>
          <w:b/>
          <w:sz w:val="28"/>
          <w:szCs w:val="28"/>
        </w:rPr>
        <w:t xml:space="preserve"> </w:t>
      </w:r>
      <w:r w:rsidR="00BA4AC2">
        <w:rPr>
          <w:rFonts w:cstheme="minorHAnsi"/>
          <w:sz w:val="28"/>
          <w:szCs w:val="28"/>
        </w:rPr>
        <w:t>Si está contemplado el cambio.</w:t>
      </w:r>
    </w:p>
    <w:p w:rsidR="00F921E3" w:rsidRDefault="00F921E3" w:rsidP="00E00B1C">
      <w:pPr>
        <w:jc w:val="both"/>
        <w:rPr>
          <w:rFonts w:cstheme="minorHAnsi"/>
          <w:sz w:val="28"/>
          <w:szCs w:val="28"/>
        </w:rPr>
      </w:pPr>
    </w:p>
    <w:p w:rsidR="00372652" w:rsidRDefault="00E00B1C" w:rsidP="00E00B1C">
      <w:pPr>
        <w:jc w:val="both"/>
        <w:rPr>
          <w:rFonts w:cstheme="minorHAnsi"/>
          <w:sz w:val="28"/>
          <w:szCs w:val="28"/>
        </w:rPr>
      </w:pPr>
      <w:r w:rsidRPr="006F1095">
        <w:rPr>
          <w:rFonts w:cstheme="minorHAnsi"/>
          <w:b/>
          <w:sz w:val="28"/>
          <w:szCs w:val="28"/>
        </w:rPr>
        <w:t>El Regidor Orlando García en uso de la voz</w:t>
      </w:r>
      <w:r>
        <w:rPr>
          <w:rFonts w:cstheme="minorHAnsi"/>
          <w:sz w:val="28"/>
          <w:szCs w:val="28"/>
        </w:rPr>
        <w:t xml:space="preserve">: </w:t>
      </w:r>
      <w:r w:rsidR="00372652">
        <w:rPr>
          <w:rFonts w:cstheme="minorHAnsi"/>
          <w:sz w:val="28"/>
          <w:szCs w:val="28"/>
        </w:rPr>
        <w:t>Agradezco la participación y asistencia de la Arquitect</w:t>
      </w:r>
      <w:r w:rsidR="00BA4AC2">
        <w:rPr>
          <w:rFonts w:cstheme="minorHAnsi"/>
          <w:sz w:val="28"/>
          <w:szCs w:val="28"/>
        </w:rPr>
        <w:t xml:space="preserve">a y de todos los asistentes, nada más les hare llegar en </w:t>
      </w:r>
      <w:r w:rsidR="00372652">
        <w:rPr>
          <w:rFonts w:cstheme="minorHAnsi"/>
          <w:sz w:val="28"/>
          <w:szCs w:val="28"/>
        </w:rPr>
        <w:t xml:space="preserve"> próximos días la fecha para la Sesión</w:t>
      </w:r>
      <w:r w:rsidR="00BA4AC2">
        <w:rPr>
          <w:rFonts w:cstheme="minorHAnsi"/>
          <w:sz w:val="28"/>
          <w:szCs w:val="28"/>
        </w:rPr>
        <w:t xml:space="preserve"> de éstas dos Comisiones</w:t>
      </w:r>
      <w:r w:rsidR="00372652">
        <w:rPr>
          <w:rFonts w:cstheme="minorHAnsi"/>
          <w:sz w:val="28"/>
          <w:szCs w:val="28"/>
        </w:rPr>
        <w:t xml:space="preserve">. </w:t>
      </w:r>
    </w:p>
    <w:p w:rsidR="00372652" w:rsidRDefault="00372652" w:rsidP="00E00B1C">
      <w:pPr>
        <w:jc w:val="both"/>
        <w:rPr>
          <w:rFonts w:cstheme="minorHAnsi"/>
          <w:sz w:val="28"/>
          <w:szCs w:val="28"/>
        </w:rPr>
      </w:pPr>
    </w:p>
    <w:p w:rsidR="00E00B1C" w:rsidRDefault="00E00B1C" w:rsidP="00372652">
      <w:pPr>
        <w:jc w:val="both"/>
        <w:rPr>
          <w:rFonts w:cstheme="minorHAnsi"/>
          <w:sz w:val="28"/>
          <w:szCs w:val="28"/>
        </w:rPr>
      </w:pPr>
      <w:r>
        <w:rPr>
          <w:rFonts w:cstheme="minorHAnsi"/>
          <w:sz w:val="28"/>
          <w:szCs w:val="28"/>
        </w:rPr>
        <w:t xml:space="preserve">No habiendo más comentarios, siendo las </w:t>
      </w:r>
      <w:r w:rsidR="00135B56">
        <w:rPr>
          <w:rFonts w:cstheme="minorHAnsi"/>
          <w:sz w:val="28"/>
          <w:szCs w:val="28"/>
        </w:rPr>
        <w:t>10:50</w:t>
      </w:r>
      <w:r>
        <w:rPr>
          <w:rFonts w:cstheme="minorHAnsi"/>
          <w:sz w:val="28"/>
          <w:szCs w:val="28"/>
        </w:rPr>
        <w:t xml:space="preserve"> </w:t>
      </w:r>
      <w:r w:rsidR="00CC0DDD">
        <w:rPr>
          <w:rFonts w:cstheme="minorHAnsi"/>
          <w:sz w:val="28"/>
          <w:szCs w:val="28"/>
        </w:rPr>
        <w:t>diez horas con cincuenta minutos, se da por terminada la M</w:t>
      </w:r>
      <w:r>
        <w:rPr>
          <w:rFonts w:cstheme="minorHAnsi"/>
          <w:sz w:val="28"/>
          <w:szCs w:val="28"/>
        </w:rPr>
        <w:t xml:space="preserve">esa </w:t>
      </w:r>
      <w:r w:rsidR="00CC0DDD">
        <w:rPr>
          <w:rFonts w:cstheme="minorHAnsi"/>
          <w:sz w:val="28"/>
          <w:szCs w:val="28"/>
        </w:rPr>
        <w:t>de T</w:t>
      </w:r>
      <w:r>
        <w:rPr>
          <w:rFonts w:cstheme="minorHAnsi"/>
          <w:sz w:val="28"/>
          <w:szCs w:val="28"/>
        </w:rPr>
        <w:t>rabajo</w:t>
      </w:r>
      <w:r w:rsidRPr="00B50037">
        <w:rPr>
          <w:rFonts w:cstheme="minorHAnsi"/>
          <w:sz w:val="28"/>
          <w:szCs w:val="28"/>
        </w:rPr>
        <w:t xml:space="preserve"> de ésta</w:t>
      </w:r>
      <w:r>
        <w:rPr>
          <w:rFonts w:cstheme="minorHAnsi"/>
          <w:sz w:val="28"/>
          <w:szCs w:val="28"/>
        </w:rPr>
        <w:t>s Comisio</w:t>
      </w:r>
      <w:r w:rsidRPr="00B50037">
        <w:rPr>
          <w:rFonts w:cstheme="minorHAnsi"/>
          <w:sz w:val="28"/>
          <w:szCs w:val="28"/>
        </w:rPr>
        <w:t>n</w:t>
      </w:r>
      <w:r w:rsidR="00490C28">
        <w:rPr>
          <w:rFonts w:cstheme="minorHAnsi"/>
          <w:sz w:val="28"/>
          <w:szCs w:val="28"/>
        </w:rPr>
        <w:t xml:space="preserve">es, </w:t>
      </w:r>
      <w:r w:rsidR="00CC0DDD">
        <w:rPr>
          <w:rFonts w:cstheme="minorHAnsi"/>
          <w:sz w:val="28"/>
          <w:szCs w:val="28"/>
        </w:rPr>
        <w:t>g</w:t>
      </w:r>
      <w:r>
        <w:rPr>
          <w:rFonts w:cstheme="minorHAnsi"/>
          <w:sz w:val="28"/>
          <w:szCs w:val="28"/>
        </w:rPr>
        <w:t>racias</w:t>
      </w:r>
      <w:r w:rsidR="00CC0DDD">
        <w:rPr>
          <w:rFonts w:cstheme="minorHAnsi"/>
          <w:sz w:val="28"/>
          <w:szCs w:val="28"/>
        </w:rPr>
        <w:t xml:space="preserve">. </w:t>
      </w:r>
      <w:r>
        <w:rPr>
          <w:rFonts w:cstheme="minorHAnsi"/>
          <w:sz w:val="28"/>
          <w:szCs w:val="28"/>
        </w:rPr>
        <w:t xml:space="preserve"> </w:t>
      </w:r>
      <w:r w:rsidR="00490C28">
        <w:rPr>
          <w:rFonts w:cstheme="minorHAnsi"/>
          <w:sz w:val="28"/>
          <w:szCs w:val="28"/>
        </w:rPr>
        <w:t>Buen Día.</w:t>
      </w:r>
    </w:p>
    <w:p w:rsidR="00E00B1C" w:rsidRDefault="00E00B1C" w:rsidP="00E00B1C">
      <w:pPr>
        <w:jc w:val="both"/>
        <w:rPr>
          <w:rFonts w:cstheme="minorHAnsi"/>
          <w:sz w:val="28"/>
          <w:szCs w:val="28"/>
        </w:rPr>
      </w:pPr>
    </w:p>
    <w:p w:rsidR="0065365E" w:rsidRDefault="0065365E" w:rsidP="00197FF9">
      <w:pPr>
        <w:spacing w:line="360" w:lineRule="auto"/>
        <w:jc w:val="center"/>
        <w:rPr>
          <w:rFonts w:cstheme="minorHAnsi"/>
          <w:b/>
          <w:sz w:val="28"/>
          <w:szCs w:val="28"/>
          <w:u w:val="single"/>
        </w:rPr>
      </w:pPr>
    </w:p>
    <w:p w:rsidR="00E00B1C" w:rsidRPr="0065048B" w:rsidRDefault="00E00B1C" w:rsidP="00197FF9">
      <w:pPr>
        <w:spacing w:line="360" w:lineRule="auto"/>
        <w:jc w:val="both"/>
        <w:rPr>
          <w:rFonts w:cstheme="minorHAnsi"/>
          <w:b/>
          <w:sz w:val="28"/>
          <w:szCs w:val="28"/>
          <w:u w:val="single"/>
        </w:rPr>
      </w:pPr>
      <w:r w:rsidRPr="0065048B">
        <w:rPr>
          <w:rFonts w:cstheme="minorHAnsi"/>
          <w:b/>
          <w:sz w:val="28"/>
          <w:szCs w:val="28"/>
          <w:u w:val="single"/>
        </w:rPr>
        <w:t>COMISIÓN DE SERVICIOS PÚBLICOS</w:t>
      </w:r>
      <w:r w:rsidR="00197FF9">
        <w:rPr>
          <w:rFonts w:cstheme="minorHAnsi"/>
          <w:b/>
          <w:sz w:val="28"/>
          <w:szCs w:val="28"/>
          <w:u w:val="single"/>
        </w:rPr>
        <w:t xml:space="preserve"> MUNICIPALES</w:t>
      </w:r>
    </w:p>
    <w:p w:rsidR="00372652" w:rsidRDefault="00197FF9" w:rsidP="00197FF9">
      <w:pPr>
        <w:jc w:val="both"/>
        <w:rPr>
          <w:rFonts w:cstheme="minorHAnsi"/>
          <w:b/>
          <w:sz w:val="28"/>
          <w:szCs w:val="28"/>
        </w:rPr>
      </w:pPr>
      <w:r>
        <w:rPr>
          <w:rFonts w:cstheme="minorHAnsi"/>
          <w:b/>
          <w:sz w:val="28"/>
          <w:szCs w:val="28"/>
        </w:rPr>
        <w:t>Presidente:</w:t>
      </w:r>
    </w:p>
    <w:p w:rsidR="00CC0DDD" w:rsidRDefault="00CC0DDD" w:rsidP="00197FF9">
      <w:pPr>
        <w:jc w:val="both"/>
        <w:rPr>
          <w:rFonts w:cstheme="minorHAnsi"/>
          <w:b/>
          <w:sz w:val="28"/>
          <w:szCs w:val="28"/>
        </w:rPr>
      </w:pPr>
    </w:p>
    <w:p w:rsidR="00CC0DDD" w:rsidRPr="00F00A4C" w:rsidRDefault="00CC0DDD" w:rsidP="00372652">
      <w:pPr>
        <w:jc w:val="both"/>
        <w:rPr>
          <w:rFonts w:cstheme="minorHAnsi"/>
          <w:b/>
          <w:sz w:val="28"/>
          <w:szCs w:val="28"/>
        </w:rPr>
      </w:pPr>
    </w:p>
    <w:p w:rsidR="00372652" w:rsidRDefault="00372652" w:rsidP="00372652">
      <w:pPr>
        <w:jc w:val="both"/>
        <w:rPr>
          <w:rFonts w:cstheme="minorHAnsi"/>
          <w:sz w:val="28"/>
          <w:szCs w:val="28"/>
          <w:u w:val="single"/>
        </w:rPr>
      </w:pPr>
      <w:r>
        <w:rPr>
          <w:rFonts w:cstheme="minorHAnsi"/>
          <w:sz w:val="28"/>
          <w:szCs w:val="28"/>
          <w:u w:val="single"/>
        </w:rPr>
        <w:t xml:space="preserve">Reg. Orlando García Limón  </w:t>
      </w:r>
    </w:p>
    <w:p w:rsidR="00BA4AC2" w:rsidRDefault="00BA4AC2" w:rsidP="00372652">
      <w:pPr>
        <w:jc w:val="both"/>
        <w:rPr>
          <w:rFonts w:cstheme="minorHAnsi"/>
          <w:sz w:val="28"/>
          <w:szCs w:val="28"/>
          <w:u w:val="single"/>
        </w:rPr>
      </w:pPr>
    </w:p>
    <w:p w:rsidR="00372652" w:rsidRPr="00F00A4C" w:rsidRDefault="00372652" w:rsidP="00372652">
      <w:pPr>
        <w:jc w:val="both"/>
        <w:rPr>
          <w:rFonts w:cstheme="minorHAnsi"/>
          <w:sz w:val="28"/>
          <w:szCs w:val="28"/>
          <w:u w:val="single"/>
        </w:rPr>
      </w:pPr>
    </w:p>
    <w:p w:rsidR="0065365E" w:rsidRDefault="0065365E" w:rsidP="00372652">
      <w:pPr>
        <w:jc w:val="both"/>
        <w:rPr>
          <w:rFonts w:cstheme="minorHAnsi"/>
          <w:sz w:val="28"/>
          <w:szCs w:val="28"/>
          <w:u w:val="single"/>
        </w:rPr>
      </w:pPr>
    </w:p>
    <w:p w:rsidR="00372652" w:rsidRDefault="00372652" w:rsidP="00E00B1C">
      <w:pPr>
        <w:spacing w:line="360" w:lineRule="auto"/>
        <w:rPr>
          <w:rFonts w:cstheme="minorHAnsi"/>
          <w:b/>
          <w:sz w:val="28"/>
          <w:szCs w:val="28"/>
          <w:u w:val="single"/>
        </w:rPr>
      </w:pPr>
    </w:p>
    <w:p w:rsidR="00372652" w:rsidRDefault="00372652"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Default="006F1095" w:rsidP="00E00B1C">
      <w:pPr>
        <w:spacing w:line="360" w:lineRule="auto"/>
        <w:rPr>
          <w:rFonts w:cstheme="minorHAnsi"/>
          <w:b/>
          <w:sz w:val="28"/>
          <w:szCs w:val="28"/>
          <w:u w:val="single"/>
        </w:rPr>
      </w:pPr>
    </w:p>
    <w:p w:rsidR="006F1095" w:rsidRPr="0065048B" w:rsidRDefault="006F1095" w:rsidP="00E00B1C">
      <w:pPr>
        <w:spacing w:line="360" w:lineRule="auto"/>
        <w:rPr>
          <w:rFonts w:cstheme="minorHAnsi"/>
          <w:b/>
          <w:sz w:val="28"/>
          <w:szCs w:val="28"/>
          <w:u w:val="single"/>
        </w:rPr>
      </w:pPr>
    </w:p>
    <w:p w:rsidR="00E00B1C" w:rsidRPr="0065048B" w:rsidRDefault="00E00B1C" w:rsidP="00E00B1C">
      <w:pPr>
        <w:rPr>
          <w:rFonts w:asciiTheme="minorHAnsi" w:eastAsiaTheme="minorHAnsi" w:hAnsiTheme="minorHAnsi" w:cstheme="minorHAnsi"/>
          <w:b/>
          <w:sz w:val="28"/>
          <w:szCs w:val="28"/>
          <w:lang w:eastAsia="en-US"/>
        </w:rPr>
      </w:pPr>
    </w:p>
    <w:p w:rsidR="00E00B1C" w:rsidRPr="0065048B" w:rsidRDefault="00E00B1C" w:rsidP="00E00B1C">
      <w:pPr>
        <w:jc w:val="both"/>
        <w:rPr>
          <w:rFonts w:asciiTheme="minorHAnsi" w:eastAsiaTheme="minorHAnsi" w:hAnsiTheme="minorHAnsi" w:cstheme="minorBidi"/>
          <w:sz w:val="16"/>
          <w:szCs w:val="16"/>
          <w:lang w:eastAsia="en-US"/>
        </w:rPr>
      </w:pPr>
    </w:p>
    <w:p w:rsidR="00E00B1C" w:rsidRDefault="00E00B1C" w:rsidP="00E00B1C">
      <w:pPr>
        <w:rPr>
          <w:sz w:val="16"/>
          <w:szCs w:val="16"/>
        </w:rPr>
      </w:pPr>
    </w:p>
    <w:p w:rsidR="006F1095" w:rsidRDefault="006F1095" w:rsidP="00E00B1C">
      <w:pPr>
        <w:rPr>
          <w:sz w:val="16"/>
          <w:szCs w:val="16"/>
        </w:rPr>
      </w:pPr>
    </w:p>
    <w:p w:rsidR="006F1095" w:rsidRDefault="006F1095" w:rsidP="00E00B1C">
      <w:pPr>
        <w:rPr>
          <w:sz w:val="16"/>
          <w:szCs w:val="16"/>
        </w:rPr>
      </w:pPr>
    </w:p>
    <w:sectPr w:rsidR="006F1095" w:rsidSect="00E12C77">
      <w:footerReference w:type="default" r:id="rId6"/>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D6" w:rsidRDefault="002258D6">
      <w:r>
        <w:separator/>
      </w:r>
    </w:p>
  </w:endnote>
  <w:endnote w:type="continuationSeparator" w:id="1">
    <w:p w:rsidR="002258D6" w:rsidRDefault="00225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9E7EBC">
      <w:trPr>
        <w:trHeight w:val="151"/>
      </w:trPr>
      <w:tc>
        <w:tcPr>
          <w:tcW w:w="2250" w:type="pct"/>
          <w:tcBorders>
            <w:bottom w:val="single" w:sz="4" w:space="0" w:color="5B9BD5" w:themeColor="accent1"/>
          </w:tcBorders>
        </w:tcPr>
        <w:p w:rsidR="009E7EBC" w:rsidRDefault="002258D6">
          <w:pPr>
            <w:pStyle w:val="Encabezado"/>
            <w:rPr>
              <w:rFonts w:asciiTheme="majorHAnsi" w:eastAsiaTheme="majorEastAsia" w:hAnsiTheme="majorHAnsi" w:cstheme="majorBidi"/>
              <w:b/>
              <w:bCs/>
            </w:rPr>
          </w:pPr>
        </w:p>
      </w:tc>
      <w:tc>
        <w:tcPr>
          <w:tcW w:w="500" w:type="pct"/>
          <w:vMerge w:val="restart"/>
          <w:noWrap/>
          <w:vAlign w:val="center"/>
        </w:tcPr>
        <w:p w:rsidR="009E7EBC" w:rsidRDefault="005C6F21">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9E7EBC" w:rsidRDefault="002258D6">
          <w:pPr>
            <w:pStyle w:val="Encabezado"/>
            <w:rPr>
              <w:rFonts w:asciiTheme="majorHAnsi" w:eastAsiaTheme="majorEastAsia" w:hAnsiTheme="majorHAnsi" w:cstheme="majorBidi"/>
              <w:b/>
              <w:bCs/>
            </w:rPr>
          </w:pPr>
        </w:p>
      </w:tc>
    </w:tr>
    <w:tr w:rsidR="009E7EBC">
      <w:trPr>
        <w:trHeight w:val="150"/>
      </w:trPr>
      <w:tc>
        <w:tcPr>
          <w:tcW w:w="2250" w:type="pct"/>
          <w:tcBorders>
            <w:top w:val="single" w:sz="4" w:space="0" w:color="5B9BD5" w:themeColor="accent1"/>
          </w:tcBorders>
        </w:tcPr>
        <w:p w:rsidR="009E7EBC" w:rsidRDefault="002258D6">
          <w:pPr>
            <w:pStyle w:val="Encabezado"/>
            <w:rPr>
              <w:rFonts w:asciiTheme="majorHAnsi" w:eastAsiaTheme="majorEastAsia" w:hAnsiTheme="majorHAnsi" w:cstheme="majorBidi"/>
              <w:b/>
              <w:bCs/>
            </w:rPr>
          </w:pPr>
        </w:p>
      </w:tc>
      <w:tc>
        <w:tcPr>
          <w:tcW w:w="500" w:type="pct"/>
          <w:vMerge/>
        </w:tcPr>
        <w:p w:rsidR="009E7EBC" w:rsidRDefault="002258D6">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9E7EBC" w:rsidRDefault="002258D6">
          <w:pPr>
            <w:pStyle w:val="Encabezado"/>
            <w:rPr>
              <w:rFonts w:asciiTheme="majorHAnsi" w:eastAsiaTheme="majorEastAsia" w:hAnsiTheme="majorHAnsi" w:cstheme="majorBidi"/>
              <w:b/>
              <w:bCs/>
            </w:rPr>
          </w:pPr>
        </w:p>
      </w:tc>
    </w:tr>
  </w:tbl>
  <w:p w:rsidR="009E7EBC" w:rsidRDefault="002258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D6" w:rsidRDefault="002258D6">
      <w:r>
        <w:separator/>
      </w:r>
    </w:p>
  </w:footnote>
  <w:footnote w:type="continuationSeparator" w:id="1">
    <w:p w:rsidR="002258D6" w:rsidRDefault="00225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E00B1C"/>
    <w:rsid w:val="00066094"/>
    <w:rsid w:val="0008010F"/>
    <w:rsid w:val="00094E4E"/>
    <w:rsid w:val="000D32A9"/>
    <w:rsid w:val="000E4F8B"/>
    <w:rsid w:val="00131F79"/>
    <w:rsid w:val="00135B56"/>
    <w:rsid w:val="00197FF9"/>
    <w:rsid w:val="001A1E33"/>
    <w:rsid w:val="001F1A0A"/>
    <w:rsid w:val="002258D6"/>
    <w:rsid w:val="002674D8"/>
    <w:rsid w:val="002679F0"/>
    <w:rsid w:val="00282E46"/>
    <w:rsid w:val="00291DAD"/>
    <w:rsid w:val="00305736"/>
    <w:rsid w:val="00372652"/>
    <w:rsid w:val="003B5439"/>
    <w:rsid w:val="003C3845"/>
    <w:rsid w:val="003E00FF"/>
    <w:rsid w:val="00490C28"/>
    <w:rsid w:val="004D42E4"/>
    <w:rsid w:val="004F0059"/>
    <w:rsid w:val="00511107"/>
    <w:rsid w:val="0059587C"/>
    <w:rsid w:val="005C6F21"/>
    <w:rsid w:val="00600FBE"/>
    <w:rsid w:val="006033D3"/>
    <w:rsid w:val="00652175"/>
    <w:rsid w:val="0065365E"/>
    <w:rsid w:val="00673687"/>
    <w:rsid w:val="00683776"/>
    <w:rsid w:val="006B03C1"/>
    <w:rsid w:val="006E35A8"/>
    <w:rsid w:val="006F1095"/>
    <w:rsid w:val="00743F79"/>
    <w:rsid w:val="007B0327"/>
    <w:rsid w:val="008B6DEC"/>
    <w:rsid w:val="008C1D87"/>
    <w:rsid w:val="0092199E"/>
    <w:rsid w:val="0094209F"/>
    <w:rsid w:val="00A6394C"/>
    <w:rsid w:val="00A90F08"/>
    <w:rsid w:val="00AA4F9C"/>
    <w:rsid w:val="00AF0F38"/>
    <w:rsid w:val="00B241C1"/>
    <w:rsid w:val="00B40556"/>
    <w:rsid w:val="00B700D6"/>
    <w:rsid w:val="00B95213"/>
    <w:rsid w:val="00BA4AC2"/>
    <w:rsid w:val="00C208ED"/>
    <w:rsid w:val="00C4028D"/>
    <w:rsid w:val="00C523CC"/>
    <w:rsid w:val="00CA3211"/>
    <w:rsid w:val="00CB10E9"/>
    <w:rsid w:val="00CC0DDD"/>
    <w:rsid w:val="00CC7584"/>
    <w:rsid w:val="00CE7A66"/>
    <w:rsid w:val="00D444B2"/>
    <w:rsid w:val="00D44503"/>
    <w:rsid w:val="00D815F7"/>
    <w:rsid w:val="00DC2AD9"/>
    <w:rsid w:val="00DD70AC"/>
    <w:rsid w:val="00E00B1C"/>
    <w:rsid w:val="00E12C77"/>
    <w:rsid w:val="00E5378D"/>
    <w:rsid w:val="00E542BF"/>
    <w:rsid w:val="00E63FAD"/>
    <w:rsid w:val="00E64C3F"/>
    <w:rsid w:val="00EA1459"/>
    <w:rsid w:val="00EC15CC"/>
    <w:rsid w:val="00F34762"/>
    <w:rsid w:val="00F3533B"/>
    <w:rsid w:val="00F702D9"/>
    <w:rsid w:val="00F921E3"/>
    <w:rsid w:val="00FA0D5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1C"/>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B1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00B1C"/>
  </w:style>
  <w:style w:type="paragraph" w:styleId="Piedepgina">
    <w:name w:val="footer"/>
    <w:basedOn w:val="Normal"/>
    <w:link w:val="PiedepginaCar"/>
    <w:uiPriority w:val="99"/>
    <w:unhideWhenUsed/>
    <w:rsid w:val="00E00B1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00B1C"/>
  </w:style>
  <w:style w:type="paragraph" w:styleId="Sinespaciado">
    <w:name w:val="No Spacing"/>
    <w:link w:val="SinespaciadoCar"/>
    <w:uiPriority w:val="1"/>
    <w:qFormat/>
    <w:rsid w:val="00E00B1C"/>
    <w:pPr>
      <w:spacing w:after="0" w:line="240" w:lineRule="auto"/>
    </w:pPr>
  </w:style>
  <w:style w:type="character" w:customStyle="1" w:styleId="SinespaciadoCar">
    <w:name w:val="Sin espaciado Car"/>
    <w:basedOn w:val="Fuentedeprrafopredeter"/>
    <w:link w:val="Sinespaciado"/>
    <w:uiPriority w:val="1"/>
    <w:rsid w:val="00E00B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13972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regorlando</cp:lastModifiedBy>
  <cp:revision>2</cp:revision>
  <cp:lastPrinted>2018-07-05T19:31:00Z</cp:lastPrinted>
  <dcterms:created xsi:type="dcterms:W3CDTF">2018-07-05T19:35:00Z</dcterms:created>
  <dcterms:modified xsi:type="dcterms:W3CDTF">2018-07-05T19:35:00Z</dcterms:modified>
</cp:coreProperties>
</file>