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41" w:rsidRDefault="00A93641" w:rsidP="00706EF2">
      <w:pPr>
        <w:jc w:val="both"/>
        <w:rPr>
          <w:rFonts w:cstheme="minorHAnsi"/>
          <w:b/>
          <w:sz w:val="28"/>
          <w:szCs w:val="28"/>
        </w:rPr>
      </w:pPr>
    </w:p>
    <w:p w:rsidR="00A93641" w:rsidRDefault="00A93641" w:rsidP="00706EF2">
      <w:pPr>
        <w:jc w:val="both"/>
        <w:rPr>
          <w:rFonts w:cstheme="minorHAnsi"/>
          <w:b/>
          <w:sz w:val="28"/>
          <w:szCs w:val="28"/>
        </w:rPr>
      </w:pPr>
    </w:p>
    <w:p w:rsidR="00A93641" w:rsidRDefault="00A93641" w:rsidP="00706EF2">
      <w:pPr>
        <w:jc w:val="both"/>
        <w:rPr>
          <w:rFonts w:cstheme="minorHAnsi"/>
          <w:b/>
          <w:sz w:val="28"/>
          <w:szCs w:val="28"/>
        </w:rPr>
      </w:pPr>
    </w:p>
    <w:p w:rsidR="00A93641" w:rsidRDefault="00A93641" w:rsidP="00706EF2">
      <w:pPr>
        <w:jc w:val="both"/>
        <w:rPr>
          <w:rFonts w:cstheme="minorHAnsi"/>
          <w:b/>
          <w:sz w:val="28"/>
          <w:szCs w:val="28"/>
        </w:rPr>
      </w:pPr>
    </w:p>
    <w:p w:rsidR="00A93641" w:rsidRDefault="00A93641" w:rsidP="00706EF2">
      <w:pPr>
        <w:jc w:val="both"/>
        <w:rPr>
          <w:rFonts w:cstheme="minorHAnsi"/>
          <w:b/>
          <w:sz w:val="28"/>
          <w:szCs w:val="28"/>
        </w:rPr>
      </w:pPr>
    </w:p>
    <w:p w:rsidR="00706EF2" w:rsidRPr="00F00A4C" w:rsidRDefault="00706EF2" w:rsidP="00706EF2">
      <w:pPr>
        <w:jc w:val="both"/>
        <w:rPr>
          <w:rFonts w:cstheme="minorHAnsi"/>
          <w:b/>
          <w:sz w:val="28"/>
          <w:szCs w:val="28"/>
        </w:rPr>
      </w:pPr>
      <w:r w:rsidRPr="00F00A4C">
        <w:rPr>
          <w:rFonts w:cstheme="minorHAnsi"/>
          <w:b/>
          <w:sz w:val="28"/>
          <w:szCs w:val="28"/>
        </w:rPr>
        <w:t xml:space="preserve">MINUTA DE LA </w:t>
      </w:r>
      <w:r>
        <w:rPr>
          <w:rFonts w:cstheme="minorHAnsi"/>
          <w:b/>
          <w:sz w:val="28"/>
          <w:szCs w:val="28"/>
        </w:rPr>
        <w:t>MESA DE TRABAJO DE LA COMISION</w:t>
      </w:r>
      <w:r w:rsidRPr="00F00A4C">
        <w:rPr>
          <w:rFonts w:cstheme="minorHAnsi"/>
          <w:b/>
          <w:sz w:val="28"/>
          <w:szCs w:val="28"/>
        </w:rPr>
        <w:t xml:space="preserve"> EDILICIA DE SERVICIOS</w:t>
      </w:r>
      <w:r>
        <w:rPr>
          <w:rFonts w:cstheme="minorHAnsi"/>
          <w:b/>
          <w:sz w:val="28"/>
          <w:szCs w:val="28"/>
        </w:rPr>
        <w:t xml:space="preserve"> PÚBLICOS  MUNICIPALES COMO CONVOCANTE Y LA COMISION EDILICIA DE HACIENDA PATRIMONIO Y PRESUPUESTO COM</w:t>
      </w:r>
      <w:r w:rsidR="00FF3088">
        <w:rPr>
          <w:rFonts w:cstheme="minorHAnsi"/>
          <w:b/>
          <w:sz w:val="28"/>
          <w:szCs w:val="28"/>
        </w:rPr>
        <w:t>O COADYUVANTE DEL DÍA</w:t>
      </w:r>
      <w:r w:rsidR="0025797E">
        <w:rPr>
          <w:rFonts w:cstheme="minorHAnsi"/>
          <w:b/>
          <w:sz w:val="28"/>
          <w:szCs w:val="28"/>
        </w:rPr>
        <w:t xml:space="preserve"> 03 </w:t>
      </w:r>
      <w:r w:rsidRPr="00F00A4C">
        <w:rPr>
          <w:rFonts w:cstheme="minorHAnsi"/>
          <w:b/>
          <w:sz w:val="28"/>
          <w:szCs w:val="28"/>
        </w:rPr>
        <w:t xml:space="preserve">DE </w:t>
      </w:r>
      <w:r>
        <w:rPr>
          <w:rFonts w:cstheme="minorHAnsi"/>
          <w:b/>
          <w:sz w:val="28"/>
          <w:szCs w:val="28"/>
        </w:rPr>
        <w:t>JULIO</w:t>
      </w:r>
      <w:r w:rsidRPr="00F00A4C">
        <w:rPr>
          <w:rFonts w:cstheme="minorHAnsi"/>
          <w:b/>
          <w:sz w:val="28"/>
          <w:szCs w:val="28"/>
        </w:rPr>
        <w:t xml:space="preserve"> DE DOS MIL DIECIS</w:t>
      </w:r>
      <w:r>
        <w:rPr>
          <w:rFonts w:cstheme="minorHAnsi"/>
          <w:b/>
          <w:sz w:val="28"/>
          <w:szCs w:val="28"/>
        </w:rPr>
        <w:t>IETE</w:t>
      </w:r>
      <w:r w:rsidRPr="00F00A4C">
        <w:rPr>
          <w:rFonts w:cstheme="minorHAnsi"/>
          <w:b/>
          <w:sz w:val="28"/>
          <w:szCs w:val="28"/>
        </w:rPr>
        <w:t>.</w:t>
      </w:r>
    </w:p>
    <w:p w:rsidR="00706EF2" w:rsidRPr="00F00A4C" w:rsidRDefault="00706EF2" w:rsidP="00706EF2">
      <w:pPr>
        <w:jc w:val="right"/>
        <w:rPr>
          <w:rFonts w:cstheme="minorHAnsi"/>
          <w:b/>
          <w:sz w:val="28"/>
          <w:szCs w:val="28"/>
        </w:rPr>
      </w:pPr>
    </w:p>
    <w:p w:rsidR="00706EF2" w:rsidRPr="00F00A4C" w:rsidRDefault="00706EF2" w:rsidP="00706EF2">
      <w:pPr>
        <w:jc w:val="right"/>
        <w:rPr>
          <w:rFonts w:cstheme="minorHAnsi"/>
          <w:b/>
          <w:sz w:val="28"/>
          <w:szCs w:val="28"/>
        </w:rPr>
      </w:pPr>
    </w:p>
    <w:p w:rsidR="00706EF2" w:rsidRDefault="00706EF2" w:rsidP="00706EF2">
      <w:pPr>
        <w:jc w:val="both"/>
        <w:rPr>
          <w:rFonts w:cstheme="minorHAnsi"/>
          <w:sz w:val="28"/>
          <w:szCs w:val="28"/>
        </w:rPr>
      </w:pPr>
      <w:r w:rsidRPr="00F00A4C">
        <w:rPr>
          <w:rFonts w:cstheme="minorHAnsi"/>
          <w:sz w:val="28"/>
          <w:szCs w:val="28"/>
        </w:rPr>
        <w:t xml:space="preserve">El </w:t>
      </w:r>
      <w:r w:rsidRPr="00F00A4C">
        <w:rPr>
          <w:rFonts w:cstheme="minorHAnsi"/>
          <w:b/>
          <w:sz w:val="28"/>
          <w:szCs w:val="28"/>
        </w:rPr>
        <w:t>Presidente Regidor Orlando García Limón</w:t>
      </w:r>
      <w:r>
        <w:rPr>
          <w:rFonts w:cstheme="minorHAnsi"/>
          <w:sz w:val="28"/>
          <w:szCs w:val="28"/>
        </w:rPr>
        <w:t>: Buen día compañeros regidores</w:t>
      </w:r>
      <w:r w:rsidR="000B49C9">
        <w:rPr>
          <w:rFonts w:cstheme="minorHAnsi"/>
          <w:sz w:val="28"/>
          <w:szCs w:val="28"/>
        </w:rPr>
        <w:t xml:space="preserve"> </w:t>
      </w:r>
      <w:r>
        <w:rPr>
          <w:rFonts w:cstheme="minorHAnsi"/>
          <w:sz w:val="28"/>
          <w:szCs w:val="28"/>
        </w:rPr>
        <w:t>e invitados</w:t>
      </w:r>
      <w:r w:rsidRPr="00F00A4C">
        <w:rPr>
          <w:rFonts w:cstheme="minorHAnsi"/>
          <w:sz w:val="28"/>
          <w:szCs w:val="28"/>
        </w:rPr>
        <w:t xml:space="preserve"> presentes</w:t>
      </w:r>
      <w:r>
        <w:rPr>
          <w:rFonts w:cstheme="minorHAnsi"/>
          <w:sz w:val="28"/>
          <w:szCs w:val="28"/>
        </w:rPr>
        <w:t xml:space="preserve">, se está citando con el objetivo de estudiar y resolver </w:t>
      </w:r>
      <w:r w:rsidRPr="00632FAF">
        <w:rPr>
          <w:rFonts w:cstheme="minorHAnsi"/>
          <w:b/>
          <w:sz w:val="28"/>
          <w:szCs w:val="28"/>
        </w:rPr>
        <w:t>el punto de acuerdo</w:t>
      </w:r>
      <w:r>
        <w:rPr>
          <w:rFonts w:cstheme="minorHAnsi"/>
          <w:sz w:val="28"/>
          <w:szCs w:val="28"/>
        </w:rPr>
        <w:t xml:space="preserve"> </w:t>
      </w:r>
      <w:r w:rsidRPr="00632FAF">
        <w:rPr>
          <w:rFonts w:cstheme="minorHAnsi"/>
          <w:b/>
          <w:sz w:val="28"/>
          <w:szCs w:val="28"/>
        </w:rPr>
        <w:t>343/16/TC</w:t>
      </w:r>
      <w:r>
        <w:rPr>
          <w:rFonts w:cstheme="minorHAnsi"/>
          <w:sz w:val="28"/>
          <w:szCs w:val="28"/>
        </w:rPr>
        <w:t xml:space="preserve"> mediante el cual se aprueba el turno a la Comisión Edilicia de Servicios Públicos y Comisión Edilicia de Hacienda, Patrimonio y Presupuesto como coadyuvante iniciativa que tiene por objeto condonar el cobro municipal de derechos de conexión de los servicios de agua </w:t>
      </w:r>
      <w:r w:rsidR="000618F2">
        <w:rPr>
          <w:rFonts w:cstheme="minorHAnsi"/>
          <w:sz w:val="28"/>
          <w:szCs w:val="28"/>
        </w:rPr>
        <w:t xml:space="preserve">potable y la incorporación, </w:t>
      </w:r>
      <w:r>
        <w:rPr>
          <w:rFonts w:cstheme="minorHAnsi"/>
          <w:sz w:val="28"/>
          <w:szCs w:val="28"/>
        </w:rPr>
        <w:t xml:space="preserve">aprovechamiento de </w:t>
      </w:r>
      <w:r w:rsidR="000618F2">
        <w:rPr>
          <w:rFonts w:cstheme="minorHAnsi"/>
          <w:sz w:val="28"/>
          <w:szCs w:val="28"/>
        </w:rPr>
        <w:t>la infraestructura y excedencia de los</w:t>
      </w:r>
      <w:r w:rsidR="000B49C9">
        <w:rPr>
          <w:rFonts w:cstheme="minorHAnsi"/>
          <w:sz w:val="28"/>
          <w:szCs w:val="28"/>
        </w:rPr>
        <w:t xml:space="preserve"> </w:t>
      </w:r>
      <w:r w:rsidR="000618F2">
        <w:rPr>
          <w:rFonts w:cstheme="minorHAnsi"/>
          <w:sz w:val="28"/>
          <w:szCs w:val="28"/>
        </w:rPr>
        <w:t>21 lotes de la calle P</w:t>
      </w:r>
      <w:r>
        <w:rPr>
          <w:rFonts w:cstheme="minorHAnsi"/>
          <w:sz w:val="28"/>
          <w:szCs w:val="28"/>
        </w:rPr>
        <w:t>rolong</w:t>
      </w:r>
      <w:r w:rsidR="000618F2">
        <w:rPr>
          <w:rFonts w:cstheme="minorHAnsi"/>
          <w:sz w:val="28"/>
          <w:szCs w:val="28"/>
        </w:rPr>
        <w:t>ación Allende en la Colonia L</w:t>
      </w:r>
      <w:r w:rsidR="0025797E">
        <w:rPr>
          <w:rFonts w:cstheme="minorHAnsi"/>
          <w:sz w:val="28"/>
          <w:szCs w:val="28"/>
        </w:rPr>
        <w:t>a C</w:t>
      </w:r>
      <w:r>
        <w:rPr>
          <w:rFonts w:cstheme="minorHAnsi"/>
          <w:sz w:val="28"/>
          <w:szCs w:val="28"/>
        </w:rPr>
        <w:t>alerilla de esta municipalidad.</w:t>
      </w:r>
    </w:p>
    <w:p w:rsidR="00706EF2" w:rsidRDefault="00706EF2" w:rsidP="00706EF2">
      <w:pPr>
        <w:jc w:val="both"/>
        <w:rPr>
          <w:rFonts w:cstheme="minorHAnsi"/>
          <w:sz w:val="28"/>
          <w:szCs w:val="28"/>
        </w:rPr>
      </w:pPr>
    </w:p>
    <w:p w:rsidR="00706EF2" w:rsidRDefault="00706EF2" w:rsidP="00706EF2">
      <w:pPr>
        <w:jc w:val="both"/>
        <w:rPr>
          <w:rFonts w:cstheme="minorHAnsi"/>
          <w:sz w:val="28"/>
          <w:szCs w:val="28"/>
        </w:rPr>
      </w:pPr>
      <w:r w:rsidRPr="00F00A4C">
        <w:rPr>
          <w:rFonts w:cstheme="minorHAnsi"/>
          <w:sz w:val="28"/>
          <w:szCs w:val="28"/>
        </w:rPr>
        <w:t xml:space="preserve">De conformidad con lo previsto en los artículos </w:t>
      </w:r>
      <w:r w:rsidRPr="00F00A4C">
        <w:rPr>
          <w:rFonts w:cstheme="minorHAnsi"/>
          <w:b/>
          <w:sz w:val="28"/>
          <w:szCs w:val="28"/>
        </w:rPr>
        <w:t>78,</w:t>
      </w:r>
      <w:r>
        <w:rPr>
          <w:rFonts w:cstheme="minorHAnsi"/>
          <w:b/>
          <w:sz w:val="28"/>
          <w:szCs w:val="28"/>
        </w:rPr>
        <w:t xml:space="preserve"> 83, </w:t>
      </w:r>
      <w:r w:rsidRPr="00F00A4C">
        <w:rPr>
          <w:rFonts w:cstheme="minorHAnsi"/>
          <w:b/>
          <w:sz w:val="28"/>
          <w:szCs w:val="28"/>
        </w:rPr>
        <w:t>84 y 87</w:t>
      </w:r>
      <w:r w:rsidRPr="00F00A4C">
        <w:rPr>
          <w:rFonts w:cstheme="minorHAnsi"/>
          <w:sz w:val="28"/>
          <w:szCs w:val="28"/>
        </w:rPr>
        <w:t xml:space="preserve">, </w:t>
      </w:r>
      <w:r w:rsidRPr="00F00A4C">
        <w:rPr>
          <w:rFonts w:cstheme="minorHAnsi"/>
          <w:b/>
          <w:sz w:val="28"/>
          <w:szCs w:val="28"/>
        </w:rPr>
        <w:t>fracciones I, II y VII</w:t>
      </w:r>
      <w:r w:rsidRPr="00F00A4C">
        <w:rPr>
          <w:rFonts w:cstheme="minorHAnsi"/>
          <w:sz w:val="28"/>
          <w:szCs w:val="28"/>
        </w:rPr>
        <w:t xml:space="preserve"> del Reglamento del Gobierno y de la Administración Pública del Ayuntamiento Constitucional de San Pedro Tlaquepaque.</w:t>
      </w:r>
    </w:p>
    <w:p w:rsidR="00706EF2" w:rsidRPr="00F00A4C" w:rsidRDefault="00706EF2" w:rsidP="00706EF2">
      <w:pPr>
        <w:jc w:val="both"/>
        <w:rPr>
          <w:rFonts w:cstheme="minorHAnsi"/>
          <w:sz w:val="28"/>
          <w:szCs w:val="28"/>
        </w:rPr>
      </w:pPr>
    </w:p>
    <w:p w:rsidR="00706EF2" w:rsidRPr="00F00A4C" w:rsidRDefault="00706EF2" w:rsidP="00706EF2">
      <w:pPr>
        <w:jc w:val="both"/>
        <w:rPr>
          <w:rFonts w:cstheme="minorHAnsi"/>
          <w:sz w:val="28"/>
          <w:szCs w:val="28"/>
        </w:rPr>
      </w:pPr>
      <w:r>
        <w:rPr>
          <w:rFonts w:cstheme="minorHAnsi"/>
          <w:sz w:val="28"/>
          <w:szCs w:val="28"/>
        </w:rPr>
        <w:t>Siendo las 12:11 horas</w:t>
      </w:r>
      <w:r w:rsidRPr="00F00A4C">
        <w:rPr>
          <w:rFonts w:cstheme="minorHAnsi"/>
          <w:sz w:val="28"/>
          <w:szCs w:val="28"/>
        </w:rPr>
        <w:t xml:space="preserve">, da inicio la </w:t>
      </w:r>
      <w:r>
        <w:rPr>
          <w:rFonts w:cstheme="minorHAnsi"/>
          <w:sz w:val="28"/>
          <w:szCs w:val="28"/>
        </w:rPr>
        <w:t xml:space="preserve">Mesa de trabajo </w:t>
      </w:r>
      <w:r w:rsidRPr="00F00A4C">
        <w:rPr>
          <w:rFonts w:cstheme="minorHAnsi"/>
          <w:sz w:val="28"/>
          <w:szCs w:val="28"/>
        </w:rPr>
        <w:t>de la</w:t>
      </w:r>
      <w:r>
        <w:rPr>
          <w:rFonts w:cstheme="minorHAnsi"/>
          <w:sz w:val="28"/>
          <w:szCs w:val="28"/>
        </w:rPr>
        <w:t>s</w:t>
      </w:r>
      <w:r w:rsidRPr="00F00A4C">
        <w:rPr>
          <w:rFonts w:cstheme="minorHAnsi"/>
          <w:sz w:val="28"/>
          <w:szCs w:val="28"/>
        </w:rPr>
        <w:t xml:space="preserve"> Comision</w:t>
      </w:r>
      <w:r>
        <w:rPr>
          <w:rFonts w:cstheme="minorHAnsi"/>
          <w:sz w:val="28"/>
          <w:szCs w:val="28"/>
        </w:rPr>
        <w:t>es</w:t>
      </w:r>
      <w:r w:rsidR="00C52F75">
        <w:rPr>
          <w:rFonts w:cstheme="minorHAnsi"/>
          <w:sz w:val="28"/>
          <w:szCs w:val="28"/>
        </w:rPr>
        <w:t xml:space="preserve"> </w:t>
      </w:r>
      <w:r>
        <w:rPr>
          <w:rFonts w:cstheme="minorHAnsi"/>
          <w:sz w:val="28"/>
          <w:szCs w:val="28"/>
        </w:rPr>
        <w:t xml:space="preserve">antes mencionadas, </w:t>
      </w:r>
      <w:r w:rsidR="0025797E">
        <w:rPr>
          <w:rFonts w:cstheme="minorHAnsi"/>
          <w:sz w:val="28"/>
          <w:szCs w:val="28"/>
        </w:rPr>
        <w:t>agradezco</w:t>
      </w:r>
      <w:r>
        <w:rPr>
          <w:rFonts w:cstheme="minorHAnsi"/>
          <w:sz w:val="28"/>
          <w:szCs w:val="28"/>
        </w:rPr>
        <w:t xml:space="preserve"> la asistencia del Director de Ingresos el Lic. David Mendoza, se invitó de igual manera al Director de Agua Potable el Ing. </w:t>
      </w:r>
      <w:r w:rsidR="0025797E">
        <w:rPr>
          <w:rFonts w:cstheme="minorHAnsi"/>
          <w:sz w:val="28"/>
          <w:szCs w:val="28"/>
        </w:rPr>
        <w:t>Benjamín</w:t>
      </w:r>
      <w:r>
        <w:rPr>
          <w:rFonts w:cstheme="minorHAnsi"/>
          <w:sz w:val="28"/>
          <w:szCs w:val="28"/>
        </w:rPr>
        <w:t xml:space="preserve"> Vargas aún no ha llegado; agradezco de igual manera la asistencia de la Directo</w:t>
      </w:r>
      <w:r w:rsidR="000B49C9">
        <w:rPr>
          <w:rFonts w:cstheme="minorHAnsi"/>
          <w:sz w:val="28"/>
          <w:szCs w:val="28"/>
        </w:rPr>
        <w:t>ra de actas y acuerdos Maestra E</w:t>
      </w:r>
      <w:r>
        <w:rPr>
          <w:rFonts w:cstheme="minorHAnsi"/>
          <w:sz w:val="28"/>
          <w:szCs w:val="28"/>
        </w:rPr>
        <w:t>iko</w:t>
      </w:r>
      <w:r w:rsidR="00574F5B">
        <w:rPr>
          <w:rFonts w:cstheme="minorHAnsi"/>
          <w:sz w:val="28"/>
          <w:szCs w:val="28"/>
        </w:rPr>
        <w:t xml:space="preserve"> Tenorio Acosta</w:t>
      </w:r>
      <w:r w:rsidRPr="00F00A4C">
        <w:rPr>
          <w:rFonts w:cstheme="minorHAnsi"/>
          <w:sz w:val="28"/>
          <w:szCs w:val="28"/>
        </w:rPr>
        <w:t xml:space="preserve"> procedo así  a pasar  lista</w:t>
      </w:r>
      <w:r>
        <w:rPr>
          <w:rFonts w:cstheme="minorHAnsi"/>
          <w:sz w:val="28"/>
          <w:szCs w:val="28"/>
        </w:rPr>
        <w:t xml:space="preserve"> de</w:t>
      </w:r>
      <w:r w:rsidRPr="00F00A4C">
        <w:rPr>
          <w:rFonts w:cstheme="minorHAnsi"/>
          <w:sz w:val="28"/>
          <w:szCs w:val="28"/>
        </w:rPr>
        <w:t xml:space="preserve"> asistencia</w:t>
      </w:r>
      <w:r>
        <w:rPr>
          <w:rFonts w:cstheme="minorHAnsi"/>
          <w:sz w:val="28"/>
          <w:szCs w:val="28"/>
        </w:rPr>
        <w:t>.</w:t>
      </w:r>
    </w:p>
    <w:p w:rsidR="00706EF2" w:rsidRDefault="00706EF2" w:rsidP="00706EF2">
      <w:pPr>
        <w:jc w:val="both"/>
        <w:rPr>
          <w:rFonts w:cstheme="minorHAnsi"/>
          <w:b/>
          <w:sz w:val="28"/>
          <w:szCs w:val="28"/>
        </w:rPr>
      </w:pPr>
    </w:p>
    <w:p w:rsidR="00706EF2" w:rsidRPr="00F00A4C" w:rsidRDefault="00706EF2" w:rsidP="00706EF2">
      <w:pPr>
        <w:jc w:val="both"/>
        <w:rPr>
          <w:rFonts w:cstheme="minorHAnsi"/>
          <w:b/>
          <w:sz w:val="28"/>
          <w:szCs w:val="28"/>
        </w:rPr>
      </w:pPr>
      <w:r w:rsidRPr="00F00A4C">
        <w:rPr>
          <w:rFonts w:cstheme="minorHAnsi"/>
          <w:b/>
          <w:sz w:val="28"/>
          <w:szCs w:val="28"/>
        </w:rPr>
        <w:t>De la Comisión de Servicios Públicos Municipales:</w:t>
      </w:r>
    </w:p>
    <w:p w:rsidR="00706EF2" w:rsidRDefault="00706EF2" w:rsidP="00706EF2">
      <w:pPr>
        <w:jc w:val="both"/>
        <w:rPr>
          <w:rFonts w:cstheme="minorHAnsi"/>
          <w:b/>
          <w:sz w:val="28"/>
          <w:szCs w:val="28"/>
        </w:rPr>
      </w:pPr>
      <w:r w:rsidRPr="00F00A4C">
        <w:rPr>
          <w:rFonts w:cstheme="minorHAnsi"/>
          <w:b/>
          <w:sz w:val="28"/>
          <w:szCs w:val="28"/>
        </w:rPr>
        <w:t>Presidente:</w:t>
      </w:r>
    </w:p>
    <w:p w:rsidR="00706EF2" w:rsidRPr="00F00A4C" w:rsidRDefault="00706EF2" w:rsidP="00706EF2">
      <w:pPr>
        <w:jc w:val="both"/>
        <w:rPr>
          <w:rFonts w:cstheme="minorHAnsi"/>
          <w:b/>
          <w:sz w:val="28"/>
          <w:szCs w:val="28"/>
        </w:rPr>
      </w:pPr>
    </w:p>
    <w:p w:rsidR="00706EF2" w:rsidRDefault="00706EF2" w:rsidP="00706EF2">
      <w:pPr>
        <w:jc w:val="both"/>
        <w:rPr>
          <w:rFonts w:cstheme="minorHAnsi"/>
          <w:sz w:val="28"/>
          <w:szCs w:val="28"/>
          <w:u w:val="single"/>
        </w:rPr>
      </w:pPr>
      <w:r w:rsidRPr="00F00A4C">
        <w:rPr>
          <w:rFonts w:cstheme="minorHAnsi"/>
          <w:sz w:val="28"/>
          <w:szCs w:val="28"/>
          <w:u w:val="single"/>
        </w:rPr>
        <w:t>Lic. Orlando García Limón  (presente)</w:t>
      </w:r>
    </w:p>
    <w:p w:rsidR="00A93641" w:rsidRDefault="00A93641" w:rsidP="00706EF2">
      <w:pPr>
        <w:jc w:val="both"/>
        <w:rPr>
          <w:rFonts w:cstheme="minorHAnsi"/>
          <w:sz w:val="28"/>
          <w:szCs w:val="28"/>
          <w:u w:val="single"/>
        </w:rPr>
      </w:pPr>
    </w:p>
    <w:p w:rsidR="00A93641" w:rsidRDefault="00A93641" w:rsidP="00706EF2">
      <w:pPr>
        <w:jc w:val="both"/>
        <w:rPr>
          <w:rFonts w:cstheme="minorHAnsi"/>
          <w:sz w:val="28"/>
          <w:szCs w:val="28"/>
          <w:u w:val="single"/>
        </w:rPr>
      </w:pPr>
    </w:p>
    <w:p w:rsidR="00706EF2" w:rsidRPr="00F00A4C" w:rsidRDefault="00706EF2" w:rsidP="00706EF2">
      <w:pPr>
        <w:jc w:val="both"/>
        <w:rPr>
          <w:rFonts w:cstheme="minorHAnsi"/>
          <w:sz w:val="28"/>
          <w:szCs w:val="28"/>
          <w:u w:val="single"/>
        </w:rPr>
      </w:pPr>
    </w:p>
    <w:p w:rsidR="00706EF2" w:rsidRPr="00F00A4C" w:rsidRDefault="00706EF2" w:rsidP="0081557F">
      <w:pPr>
        <w:spacing w:after="120"/>
        <w:jc w:val="both"/>
        <w:rPr>
          <w:rFonts w:cstheme="minorHAnsi"/>
          <w:b/>
          <w:sz w:val="28"/>
          <w:szCs w:val="28"/>
        </w:rPr>
      </w:pPr>
      <w:r w:rsidRPr="00F00A4C">
        <w:rPr>
          <w:rFonts w:cstheme="minorHAnsi"/>
          <w:b/>
          <w:sz w:val="28"/>
          <w:szCs w:val="28"/>
        </w:rPr>
        <w:lastRenderedPageBreak/>
        <w:t>Vocales:</w:t>
      </w:r>
    </w:p>
    <w:p w:rsidR="00706EF2" w:rsidRPr="00F00A4C" w:rsidRDefault="00706EF2" w:rsidP="0081557F">
      <w:pPr>
        <w:spacing w:after="120"/>
        <w:jc w:val="both"/>
        <w:rPr>
          <w:rFonts w:cstheme="minorHAnsi"/>
          <w:sz w:val="28"/>
          <w:szCs w:val="28"/>
          <w:u w:val="single"/>
        </w:rPr>
      </w:pPr>
      <w:r w:rsidRPr="00F00A4C">
        <w:rPr>
          <w:rFonts w:cstheme="minorHAnsi"/>
          <w:sz w:val="28"/>
          <w:szCs w:val="28"/>
          <w:u w:val="single"/>
        </w:rPr>
        <w:t>Lic. Miguel Silva Ramírez (</w:t>
      </w:r>
      <w:r>
        <w:rPr>
          <w:rFonts w:cstheme="minorHAnsi"/>
          <w:sz w:val="28"/>
          <w:szCs w:val="28"/>
          <w:u w:val="single"/>
        </w:rPr>
        <w:t>presente</w:t>
      </w:r>
      <w:r w:rsidRPr="00F00A4C">
        <w:rPr>
          <w:rFonts w:cstheme="minorHAnsi"/>
          <w:sz w:val="28"/>
          <w:szCs w:val="28"/>
          <w:u w:val="single"/>
        </w:rPr>
        <w:t>)</w:t>
      </w:r>
    </w:p>
    <w:p w:rsidR="00706EF2" w:rsidRPr="00F00A4C" w:rsidRDefault="00706EF2" w:rsidP="0081557F">
      <w:pPr>
        <w:spacing w:after="120"/>
        <w:jc w:val="both"/>
        <w:rPr>
          <w:rFonts w:cstheme="minorHAnsi"/>
          <w:sz w:val="28"/>
          <w:szCs w:val="28"/>
          <w:u w:val="single"/>
        </w:rPr>
      </w:pPr>
      <w:r w:rsidRPr="00F00A4C">
        <w:rPr>
          <w:rFonts w:cstheme="minorHAnsi"/>
          <w:sz w:val="28"/>
          <w:szCs w:val="28"/>
          <w:u w:val="single"/>
        </w:rPr>
        <w:t>Lic. Lourdes Celenia Contreras González (</w:t>
      </w:r>
      <w:r w:rsidR="0060282D">
        <w:rPr>
          <w:rFonts w:cstheme="minorHAnsi"/>
          <w:sz w:val="28"/>
          <w:szCs w:val="28"/>
          <w:u w:val="single"/>
        </w:rPr>
        <w:t>en representación</w:t>
      </w:r>
      <w:r w:rsidRPr="00F00A4C">
        <w:rPr>
          <w:rFonts w:cstheme="minorHAnsi"/>
          <w:sz w:val="28"/>
          <w:szCs w:val="28"/>
          <w:u w:val="single"/>
        </w:rPr>
        <w:t>)</w:t>
      </w:r>
    </w:p>
    <w:p w:rsidR="00706EF2" w:rsidRPr="00F00A4C" w:rsidRDefault="00706EF2" w:rsidP="0081557F">
      <w:pPr>
        <w:spacing w:after="120"/>
        <w:jc w:val="both"/>
        <w:rPr>
          <w:rFonts w:cstheme="minorHAnsi"/>
          <w:sz w:val="28"/>
          <w:szCs w:val="28"/>
          <w:u w:val="single"/>
        </w:rPr>
      </w:pPr>
      <w:r w:rsidRPr="00F00A4C">
        <w:rPr>
          <w:rFonts w:cstheme="minorHAnsi"/>
          <w:sz w:val="28"/>
          <w:szCs w:val="28"/>
          <w:u w:val="single"/>
        </w:rPr>
        <w:t>Lic. Adenawer González Fierros (</w:t>
      </w:r>
      <w:r w:rsidR="007075DF">
        <w:rPr>
          <w:rFonts w:cstheme="minorHAnsi"/>
          <w:sz w:val="28"/>
          <w:szCs w:val="28"/>
          <w:u w:val="single"/>
        </w:rPr>
        <w:t>en representación</w:t>
      </w:r>
      <w:r w:rsidRPr="00F00A4C">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C</w:t>
      </w:r>
      <w:r w:rsidRPr="00F00A4C">
        <w:rPr>
          <w:rFonts w:cstheme="minorHAnsi"/>
          <w:sz w:val="28"/>
          <w:szCs w:val="28"/>
          <w:u w:val="single"/>
        </w:rPr>
        <w:t>.</w:t>
      </w:r>
      <w:r>
        <w:rPr>
          <w:rFonts w:cstheme="minorHAnsi"/>
          <w:sz w:val="28"/>
          <w:szCs w:val="28"/>
          <w:u w:val="single"/>
        </w:rPr>
        <w:t xml:space="preserve"> Miguel Carrillo Gómez (</w:t>
      </w:r>
      <w:r w:rsidR="007075DF">
        <w:rPr>
          <w:rFonts w:cstheme="minorHAnsi"/>
          <w:sz w:val="28"/>
          <w:szCs w:val="28"/>
          <w:u w:val="single"/>
        </w:rPr>
        <w:t>en representación</w:t>
      </w:r>
      <w:r w:rsidRPr="00F00A4C">
        <w:rPr>
          <w:rFonts w:cstheme="minorHAnsi"/>
          <w:sz w:val="28"/>
          <w:szCs w:val="28"/>
          <w:u w:val="single"/>
        </w:rPr>
        <w:t>)</w:t>
      </w:r>
    </w:p>
    <w:p w:rsidR="00706EF2" w:rsidRDefault="00706EF2" w:rsidP="0081557F">
      <w:pPr>
        <w:spacing w:after="120"/>
        <w:jc w:val="both"/>
        <w:rPr>
          <w:rFonts w:cstheme="minorHAnsi"/>
          <w:b/>
          <w:sz w:val="28"/>
          <w:szCs w:val="28"/>
        </w:rPr>
      </w:pPr>
      <w:r>
        <w:rPr>
          <w:rFonts w:cstheme="minorHAnsi"/>
          <w:b/>
          <w:sz w:val="28"/>
          <w:szCs w:val="28"/>
        </w:rPr>
        <w:t>De la Comisión Hacienda, Patrimonio y Presupuesto:</w:t>
      </w:r>
    </w:p>
    <w:p w:rsidR="00706EF2" w:rsidRDefault="00706EF2" w:rsidP="0081557F">
      <w:pPr>
        <w:spacing w:after="120"/>
        <w:jc w:val="both"/>
        <w:rPr>
          <w:rFonts w:cstheme="minorHAnsi"/>
          <w:b/>
          <w:sz w:val="28"/>
          <w:szCs w:val="28"/>
        </w:rPr>
      </w:pPr>
      <w:r>
        <w:rPr>
          <w:rFonts w:cstheme="minorHAnsi"/>
          <w:b/>
          <w:sz w:val="28"/>
          <w:szCs w:val="28"/>
        </w:rPr>
        <w:t>Presidente:</w:t>
      </w:r>
    </w:p>
    <w:p w:rsidR="00706EF2" w:rsidRDefault="00706EF2" w:rsidP="0081557F">
      <w:pPr>
        <w:spacing w:after="120"/>
        <w:jc w:val="both"/>
        <w:rPr>
          <w:rFonts w:cstheme="minorHAnsi"/>
          <w:sz w:val="28"/>
          <w:szCs w:val="28"/>
          <w:u w:val="single"/>
        </w:rPr>
      </w:pPr>
      <w:r>
        <w:rPr>
          <w:rFonts w:cstheme="minorHAnsi"/>
          <w:sz w:val="28"/>
          <w:szCs w:val="28"/>
          <w:u w:val="single"/>
        </w:rPr>
        <w:t>Lic. Mirna Citlalli Amaya Luna (presente)</w:t>
      </w:r>
    </w:p>
    <w:p w:rsidR="00706EF2" w:rsidRDefault="00706EF2" w:rsidP="0081557F">
      <w:pPr>
        <w:spacing w:after="120"/>
        <w:jc w:val="both"/>
        <w:rPr>
          <w:rFonts w:cstheme="minorHAnsi"/>
          <w:sz w:val="28"/>
          <w:szCs w:val="28"/>
          <w:u w:val="single"/>
        </w:rPr>
      </w:pPr>
    </w:p>
    <w:p w:rsidR="00706EF2" w:rsidRPr="0004245F" w:rsidRDefault="00706EF2" w:rsidP="0081557F">
      <w:pPr>
        <w:spacing w:after="120"/>
        <w:jc w:val="both"/>
        <w:rPr>
          <w:rFonts w:cstheme="minorHAnsi"/>
          <w:b/>
          <w:sz w:val="28"/>
          <w:szCs w:val="28"/>
          <w:u w:val="single"/>
        </w:rPr>
      </w:pPr>
      <w:r w:rsidRPr="0004245F">
        <w:rPr>
          <w:rFonts w:cstheme="minorHAnsi"/>
          <w:b/>
          <w:sz w:val="28"/>
          <w:szCs w:val="28"/>
          <w:u w:val="single"/>
        </w:rPr>
        <w:t>Vocales</w:t>
      </w:r>
    </w:p>
    <w:p w:rsidR="00706EF2" w:rsidRDefault="00706EF2" w:rsidP="0081557F">
      <w:pPr>
        <w:spacing w:after="120"/>
        <w:jc w:val="both"/>
        <w:rPr>
          <w:rFonts w:cstheme="minorHAnsi"/>
          <w:sz w:val="28"/>
          <w:szCs w:val="28"/>
          <w:u w:val="single"/>
        </w:rPr>
      </w:pPr>
      <w:r>
        <w:rPr>
          <w:rFonts w:cstheme="minorHAnsi"/>
          <w:sz w:val="28"/>
          <w:szCs w:val="28"/>
          <w:u w:val="single"/>
        </w:rPr>
        <w:t>Lic. María Elen</w:t>
      </w:r>
      <w:r w:rsidR="007075DF">
        <w:rPr>
          <w:rFonts w:cstheme="minorHAnsi"/>
          <w:sz w:val="28"/>
          <w:szCs w:val="28"/>
          <w:u w:val="single"/>
        </w:rPr>
        <w:t>a Limón García</w:t>
      </w:r>
    </w:p>
    <w:p w:rsidR="00706EF2" w:rsidRDefault="00706EF2" w:rsidP="0081557F">
      <w:pPr>
        <w:spacing w:after="120"/>
        <w:jc w:val="both"/>
        <w:rPr>
          <w:rFonts w:cstheme="minorHAnsi"/>
          <w:sz w:val="28"/>
          <w:szCs w:val="28"/>
          <w:u w:val="single"/>
        </w:rPr>
      </w:pPr>
      <w:r>
        <w:rPr>
          <w:rFonts w:cstheme="minorHAnsi"/>
          <w:sz w:val="28"/>
          <w:szCs w:val="28"/>
          <w:u w:val="single"/>
        </w:rPr>
        <w:t>Lic. Luis Armando Córdova Díaz (en representación)</w:t>
      </w:r>
    </w:p>
    <w:p w:rsidR="00706EF2" w:rsidRDefault="00706EF2" w:rsidP="0081557F">
      <w:pPr>
        <w:spacing w:after="120"/>
        <w:jc w:val="both"/>
        <w:rPr>
          <w:rFonts w:cstheme="minorHAnsi"/>
          <w:sz w:val="28"/>
          <w:szCs w:val="28"/>
          <w:u w:val="single"/>
        </w:rPr>
      </w:pPr>
      <w:r>
        <w:rPr>
          <w:rFonts w:cstheme="minorHAnsi"/>
          <w:sz w:val="28"/>
          <w:szCs w:val="28"/>
          <w:u w:val="single"/>
        </w:rPr>
        <w:t>Lic. J</w:t>
      </w:r>
      <w:r w:rsidR="007075DF">
        <w:rPr>
          <w:rFonts w:cstheme="minorHAnsi"/>
          <w:sz w:val="28"/>
          <w:szCs w:val="28"/>
          <w:u w:val="single"/>
        </w:rPr>
        <w:t>uan David García Camarena (</w:t>
      </w:r>
      <w:r>
        <w:rPr>
          <w:rFonts w:cstheme="minorHAnsi"/>
          <w:sz w:val="28"/>
          <w:szCs w:val="28"/>
          <w:u w:val="single"/>
        </w:rPr>
        <w:t>present</w:t>
      </w:r>
      <w:r w:rsidR="007075DF">
        <w:rPr>
          <w:rFonts w:cstheme="minorHAnsi"/>
          <w:sz w:val="28"/>
          <w:szCs w:val="28"/>
          <w:u w:val="single"/>
        </w:rPr>
        <w:t>e</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Lic. Adenawer González Fierros (</w:t>
      </w:r>
      <w:r w:rsidR="007075DF">
        <w:rPr>
          <w:rFonts w:cstheme="minorHAnsi"/>
          <w:sz w:val="28"/>
          <w:szCs w:val="28"/>
          <w:u w:val="single"/>
        </w:rPr>
        <w:t>en representación</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Prof. Alfredo Fierros González</w:t>
      </w:r>
      <w:r w:rsidR="000B49C9">
        <w:rPr>
          <w:rFonts w:cstheme="minorHAnsi"/>
          <w:sz w:val="28"/>
          <w:szCs w:val="28"/>
          <w:u w:val="single"/>
        </w:rPr>
        <w:t xml:space="preserve"> </w:t>
      </w:r>
      <w:r>
        <w:rPr>
          <w:rFonts w:cstheme="minorHAnsi"/>
          <w:sz w:val="28"/>
          <w:szCs w:val="28"/>
          <w:u w:val="single"/>
        </w:rPr>
        <w:t>(presente)</w:t>
      </w:r>
    </w:p>
    <w:p w:rsidR="00706EF2" w:rsidRDefault="00706EF2" w:rsidP="0081557F">
      <w:pPr>
        <w:spacing w:after="120"/>
        <w:jc w:val="both"/>
        <w:rPr>
          <w:rFonts w:cstheme="minorHAnsi"/>
          <w:sz w:val="28"/>
          <w:szCs w:val="28"/>
          <w:u w:val="single"/>
        </w:rPr>
      </w:pPr>
      <w:r>
        <w:rPr>
          <w:rFonts w:cstheme="minorHAnsi"/>
          <w:sz w:val="28"/>
          <w:szCs w:val="28"/>
          <w:u w:val="single"/>
        </w:rPr>
        <w:t>C. Miguel Carrillo Gómez</w:t>
      </w:r>
      <w:r w:rsidR="000B49C9">
        <w:rPr>
          <w:rFonts w:cstheme="minorHAnsi"/>
          <w:sz w:val="28"/>
          <w:szCs w:val="28"/>
          <w:u w:val="single"/>
        </w:rPr>
        <w:t xml:space="preserve"> </w:t>
      </w:r>
      <w:r>
        <w:rPr>
          <w:rFonts w:cstheme="minorHAnsi"/>
          <w:sz w:val="28"/>
          <w:szCs w:val="28"/>
          <w:u w:val="single"/>
        </w:rPr>
        <w:t>(</w:t>
      </w:r>
      <w:r w:rsidR="007075DF">
        <w:rPr>
          <w:rFonts w:cstheme="minorHAnsi"/>
          <w:sz w:val="28"/>
          <w:szCs w:val="28"/>
          <w:u w:val="single"/>
        </w:rPr>
        <w:t>en representación</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C. Daniela Elizabeth Chávez Estrada</w:t>
      </w:r>
      <w:r w:rsidR="000B49C9">
        <w:rPr>
          <w:rFonts w:cstheme="minorHAnsi"/>
          <w:sz w:val="28"/>
          <w:szCs w:val="28"/>
          <w:u w:val="single"/>
        </w:rPr>
        <w:t xml:space="preserve"> </w:t>
      </w:r>
      <w:r>
        <w:rPr>
          <w:rFonts w:cstheme="minorHAnsi"/>
          <w:sz w:val="28"/>
          <w:szCs w:val="28"/>
          <w:u w:val="single"/>
        </w:rPr>
        <w:t>(en representación)</w:t>
      </w:r>
    </w:p>
    <w:p w:rsidR="00706EF2" w:rsidRDefault="00706EF2" w:rsidP="0081557F">
      <w:pPr>
        <w:spacing w:after="120"/>
        <w:jc w:val="both"/>
        <w:rPr>
          <w:rFonts w:cstheme="minorHAnsi"/>
          <w:sz w:val="28"/>
          <w:szCs w:val="28"/>
          <w:u w:val="single"/>
        </w:rPr>
      </w:pPr>
      <w:r>
        <w:rPr>
          <w:rFonts w:cstheme="minorHAnsi"/>
          <w:sz w:val="28"/>
          <w:szCs w:val="28"/>
          <w:u w:val="single"/>
        </w:rPr>
        <w:t>Li</w:t>
      </w:r>
      <w:r w:rsidR="007075DF">
        <w:rPr>
          <w:rFonts w:cstheme="minorHAnsi"/>
          <w:sz w:val="28"/>
          <w:szCs w:val="28"/>
          <w:u w:val="single"/>
        </w:rPr>
        <w:t>c. Marcela Aceves Sánchez (</w:t>
      </w:r>
      <w:r>
        <w:rPr>
          <w:rFonts w:cstheme="minorHAnsi"/>
          <w:sz w:val="28"/>
          <w:szCs w:val="28"/>
          <w:u w:val="single"/>
        </w:rPr>
        <w:t>present</w:t>
      </w:r>
      <w:r w:rsidR="007075DF">
        <w:rPr>
          <w:rFonts w:cstheme="minorHAnsi"/>
          <w:sz w:val="28"/>
          <w:szCs w:val="28"/>
          <w:u w:val="single"/>
        </w:rPr>
        <w:t>e</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Lic. Edgar Ricardo Díaz de Loza</w:t>
      </w:r>
      <w:r w:rsidR="000B49C9">
        <w:rPr>
          <w:rFonts w:cstheme="minorHAnsi"/>
          <w:sz w:val="28"/>
          <w:szCs w:val="28"/>
          <w:u w:val="single"/>
        </w:rPr>
        <w:t xml:space="preserve"> </w:t>
      </w:r>
      <w:r>
        <w:rPr>
          <w:rFonts w:cstheme="minorHAnsi"/>
          <w:sz w:val="28"/>
          <w:szCs w:val="28"/>
          <w:u w:val="single"/>
        </w:rPr>
        <w:t>(presente)</w:t>
      </w:r>
    </w:p>
    <w:p w:rsidR="00706EF2" w:rsidRDefault="00706EF2" w:rsidP="0081557F">
      <w:pPr>
        <w:spacing w:after="120"/>
        <w:jc w:val="both"/>
        <w:rPr>
          <w:rFonts w:cstheme="minorHAnsi"/>
          <w:sz w:val="28"/>
          <w:szCs w:val="28"/>
          <w:u w:val="single"/>
        </w:rPr>
      </w:pPr>
      <w:r>
        <w:rPr>
          <w:rFonts w:cstheme="minorHAnsi"/>
          <w:sz w:val="28"/>
          <w:szCs w:val="28"/>
          <w:u w:val="single"/>
        </w:rPr>
        <w:t>Lic. Miguel Silva Ramírez</w:t>
      </w:r>
      <w:r w:rsidR="000B49C9">
        <w:rPr>
          <w:rFonts w:cstheme="minorHAnsi"/>
          <w:sz w:val="28"/>
          <w:szCs w:val="28"/>
          <w:u w:val="single"/>
        </w:rPr>
        <w:t xml:space="preserve"> </w:t>
      </w:r>
      <w:r>
        <w:rPr>
          <w:rFonts w:cstheme="minorHAnsi"/>
          <w:sz w:val="28"/>
          <w:szCs w:val="28"/>
          <w:u w:val="single"/>
        </w:rPr>
        <w:t>(</w:t>
      </w:r>
      <w:r w:rsidR="007075DF">
        <w:rPr>
          <w:rFonts w:cstheme="minorHAnsi"/>
          <w:sz w:val="28"/>
          <w:szCs w:val="28"/>
          <w:u w:val="single"/>
        </w:rPr>
        <w:t>en re</w:t>
      </w:r>
      <w:r>
        <w:rPr>
          <w:rFonts w:cstheme="minorHAnsi"/>
          <w:sz w:val="28"/>
          <w:szCs w:val="28"/>
          <w:u w:val="single"/>
        </w:rPr>
        <w:t>present</w:t>
      </w:r>
      <w:r w:rsidR="007075DF">
        <w:rPr>
          <w:rFonts w:cstheme="minorHAnsi"/>
          <w:sz w:val="28"/>
          <w:szCs w:val="28"/>
          <w:u w:val="single"/>
        </w:rPr>
        <w:t>ación</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Lic. Iván Omar González Solís</w:t>
      </w:r>
      <w:r w:rsidR="000B49C9">
        <w:rPr>
          <w:rFonts w:cstheme="minorHAnsi"/>
          <w:sz w:val="28"/>
          <w:szCs w:val="28"/>
          <w:u w:val="single"/>
        </w:rPr>
        <w:t xml:space="preserve"> </w:t>
      </w:r>
      <w:r>
        <w:rPr>
          <w:rFonts w:cstheme="minorHAnsi"/>
          <w:sz w:val="28"/>
          <w:szCs w:val="28"/>
          <w:u w:val="single"/>
        </w:rPr>
        <w:t>(en representación)</w:t>
      </w:r>
    </w:p>
    <w:p w:rsidR="00706EF2" w:rsidRDefault="00706EF2" w:rsidP="0081557F">
      <w:pPr>
        <w:spacing w:after="120"/>
        <w:jc w:val="both"/>
        <w:rPr>
          <w:rFonts w:cstheme="minorHAnsi"/>
          <w:sz w:val="28"/>
          <w:szCs w:val="28"/>
          <w:u w:val="single"/>
        </w:rPr>
      </w:pPr>
      <w:r>
        <w:rPr>
          <w:rFonts w:cstheme="minorHAnsi"/>
          <w:sz w:val="28"/>
          <w:szCs w:val="28"/>
          <w:u w:val="single"/>
        </w:rPr>
        <w:t>C. Rosa Pérez Leal</w:t>
      </w:r>
      <w:r w:rsidR="000B49C9">
        <w:rPr>
          <w:rFonts w:cstheme="minorHAnsi"/>
          <w:sz w:val="28"/>
          <w:szCs w:val="28"/>
          <w:u w:val="single"/>
        </w:rPr>
        <w:t xml:space="preserve"> </w:t>
      </w:r>
      <w:r>
        <w:rPr>
          <w:rFonts w:cstheme="minorHAnsi"/>
          <w:sz w:val="28"/>
          <w:szCs w:val="28"/>
          <w:u w:val="single"/>
        </w:rPr>
        <w:t>(</w:t>
      </w:r>
      <w:r w:rsidR="007075DF">
        <w:rPr>
          <w:rFonts w:cstheme="minorHAnsi"/>
          <w:sz w:val="28"/>
          <w:szCs w:val="28"/>
          <w:u w:val="single"/>
        </w:rPr>
        <w:t>en representación</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Lic. Silvia Natalia Islas</w:t>
      </w:r>
      <w:r w:rsidR="000B49C9">
        <w:rPr>
          <w:rFonts w:cstheme="minorHAnsi"/>
          <w:sz w:val="28"/>
          <w:szCs w:val="28"/>
          <w:u w:val="single"/>
        </w:rPr>
        <w:t xml:space="preserve"> </w:t>
      </w:r>
      <w:r>
        <w:rPr>
          <w:rFonts w:cstheme="minorHAnsi"/>
          <w:sz w:val="28"/>
          <w:szCs w:val="28"/>
          <w:u w:val="single"/>
        </w:rPr>
        <w:t>(</w:t>
      </w:r>
      <w:r w:rsidR="007075DF">
        <w:rPr>
          <w:rFonts w:cstheme="minorHAnsi"/>
          <w:sz w:val="28"/>
          <w:szCs w:val="28"/>
          <w:u w:val="single"/>
        </w:rPr>
        <w:t>en representación</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Lic. María del Rosario Santos Silva</w:t>
      </w:r>
      <w:r w:rsidR="007075DF">
        <w:rPr>
          <w:rFonts w:cstheme="minorHAnsi"/>
          <w:sz w:val="28"/>
          <w:szCs w:val="28"/>
          <w:u w:val="single"/>
        </w:rPr>
        <w:t xml:space="preserve"> (</w:t>
      </w:r>
      <w:r>
        <w:rPr>
          <w:rFonts w:cstheme="minorHAnsi"/>
          <w:sz w:val="28"/>
          <w:szCs w:val="28"/>
          <w:u w:val="single"/>
        </w:rPr>
        <w:t>present</w:t>
      </w:r>
      <w:r w:rsidR="007075DF">
        <w:rPr>
          <w:rFonts w:cstheme="minorHAnsi"/>
          <w:sz w:val="28"/>
          <w:szCs w:val="28"/>
          <w:u w:val="single"/>
        </w:rPr>
        <w:t>e</w:t>
      </w:r>
      <w:r>
        <w:rPr>
          <w:rFonts w:cstheme="minorHAnsi"/>
          <w:sz w:val="28"/>
          <w:szCs w:val="28"/>
          <w:u w:val="single"/>
        </w:rPr>
        <w:t>)</w:t>
      </w:r>
    </w:p>
    <w:p w:rsidR="00706EF2" w:rsidRDefault="00706EF2" w:rsidP="0081557F">
      <w:pPr>
        <w:spacing w:after="120"/>
        <w:jc w:val="both"/>
        <w:rPr>
          <w:rFonts w:cstheme="minorHAnsi"/>
          <w:sz w:val="28"/>
          <w:szCs w:val="28"/>
          <w:u w:val="single"/>
        </w:rPr>
      </w:pPr>
    </w:p>
    <w:p w:rsidR="00706EF2" w:rsidRDefault="00706EF2" w:rsidP="0081557F">
      <w:pPr>
        <w:spacing w:after="120"/>
        <w:jc w:val="both"/>
        <w:rPr>
          <w:rFonts w:cstheme="minorHAnsi"/>
          <w:sz w:val="28"/>
          <w:szCs w:val="28"/>
          <w:u w:val="single"/>
        </w:rPr>
      </w:pPr>
      <w:r>
        <w:rPr>
          <w:rFonts w:cstheme="minorHAnsi"/>
          <w:sz w:val="28"/>
          <w:szCs w:val="28"/>
          <w:u w:val="single"/>
        </w:rPr>
        <w:t>Director de Actas y Acuerdos</w:t>
      </w:r>
    </w:p>
    <w:p w:rsidR="00706EF2" w:rsidRDefault="00706EF2" w:rsidP="0081557F">
      <w:pPr>
        <w:spacing w:after="120"/>
        <w:jc w:val="both"/>
        <w:rPr>
          <w:rFonts w:cstheme="minorHAnsi"/>
          <w:sz w:val="28"/>
          <w:szCs w:val="28"/>
          <w:u w:val="single"/>
        </w:rPr>
      </w:pPr>
      <w:r>
        <w:rPr>
          <w:rFonts w:cstheme="minorHAnsi"/>
          <w:sz w:val="28"/>
          <w:szCs w:val="28"/>
          <w:u w:val="single"/>
        </w:rPr>
        <w:t>Eiko</w:t>
      </w:r>
      <w:r w:rsidR="000B49C9">
        <w:rPr>
          <w:rFonts w:cstheme="minorHAnsi"/>
          <w:sz w:val="28"/>
          <w:szCs w:val="28"/>
          <w:u w:val="single"/>
        </w:rPr>
        <w:t xml:space="preserve"> </w:t>
      </w:r>
      <w:r>
        <w:rPr>
          <w:rFonts w:cstheme="minorHAnsi"/>
          <w:sz w:val="28"/>
          <w:szCs w:val="28"/>
          <w:u w:val="single"/>
        </w:rPr>
        <w:t>Yoma</w:t>
      </w:r>
      <w:r w:rsidR="000B49C9">
        <w:rPr>
          <w:rFonts w:cstheme="minorHAnsi"/>
          <w:sz w:val="28"/>
          <w:szCs w:val="28"/>
          <w:u w:val="single"/>
        </w:rPr>
        <w:t xml:space="preserve"> </w:t>
      </w:r>
      <w:r>
        <w:rPr>
          <w:rFonts w:cstheme="minorHAnsi"/>
          <w:sz w:val="28"/>
          <w:szCs w:val="28"/>
          <w:u w:val="single"/>
        </w:rPr>
        <w:t>Kiu Tenorio Acosta</w:t>
      </w:r>
      <w:r w:rsidR="000B49C9">
        <w:rPr>
          <w:rFonts w:cstheme="minorHAnsi"/>
          <w:sz w:val="28"/>
          <w:szCs w:val="28"/>
          <w:u w:val="single"/>
        </w:rPr>
        <w:t xml:space="preserve"> </w:t>
      </w:r>
      <w:r>
        <w:rPr>
          <w:rFonts w:cstheme="minorHAnsi"/>
          <w:sz w:val="28"/>
          <w:szCs w:val="28"/>
          <w:u w:val="single"/>
        </w:rPr>
        <w:t>(</w:t>
      </w:r>
      <w:r w:rsidR="0025797E">
        <w:rPr>
          <w:rFonts w:cstheme="minorHAnsi"/>
          <w:sz w:val="28"/>
          <w:szCs w:val="28"/>
          <w:u w:val="single"/>
        </w:rPr>
        <w:t>presente</w:t>
      </w:r>
      <w:r>
        <w:rPr>
          <w:rFonts w:cstheme="minorHAnsi"/>
          <w:sz w:val="28"/>
          <w:szCs w:val="28"/>
          <w:u w:val="single"/>
        </w:rPr>
        <w:t>)</w:t>
      </w:r>
    </w:p>
    <w:p w:rsidR="00706EF2" w:rsidRDefault="00706EF2" w:rsidP="0081557F">
      <w:pPr>
        <w:spacing w:after="120"/>
        <w:jc w:val="both"/>
        <w:rPr>
          <w:rFonts w:cstheme="minorHAnsi"/>
          <w:sz w:val="28"/>
          <w:szCs w:val="28"/>
          <w:u w:val="single"/>
        </w:rPr>
      </w:pPr>
      <w:r>
        <w:rPr>
          <w:rFonts w:cstheme="minorHAnsi"/>
          <w:sz w:val="28"/>
          <w:szCs w:val="28"/>
          <w:u w:val="single"/>
        </w:rPr>
        <w:t xml:space="preserve">Director </w:t>
      </w:r>
      <w:r w:rsidR="00574F5B">
        <w:rPr>
          <w:rFonts w:cstheme="minorHAnsi"/>
          <w:sz w:val="28"/>
          <w:szCs w:val="28"/>
          <w:u w:val="single"/>
        </w:rPr>
        <w:t>Ingresos</w:t>
      </w:r>
    </w:p>
    <w:p w:rsidR="00706EF2" w:rsidRDefault="00574F5B" w:rsidP="0081557F">
      <w:pPr>
        <w:spacing w:after="120"/>
        <w:jc w:val="both"/>
        <w:rPr>
          <w:rFonts w:cstheme="minorHAnsi"/>
          <w:sz w:val="28"/>
          <w:szCs w:val="28"/>
          <w:u w:val="single"/>
        </w:rPr>
      </w:pPr>
      <w:r>
        <w:rPr>
          <w:rFonts w:cstheme="minorHAnsi"/>
          <w:sz w:val="28"/>
          <w:szCs w:val="28"/>
          <w:u w:val="single"/>
        </w:rPr>
        <w:lastRenderedPageBreak/>
        <w:t>David Mendoza</w:t>
      </w:r>
      <w:r w:rsidR="00706EF2">
        <w:rPr>
          <w:rFonts w:cstheme="minorHAnsi"/>
          <w:sz w:val="28"/>
          <w:szCs w:val="28"/>
          <w:u w:val="single"/>
        </w:rPr>
        <w:t xml:space="preserve"> (presente)</w:t>
      </w:r>
    </w:p>
    <w:p w:rsidR="00706EF2" w:rsidRDefault="00706EF2" w:rsidP="00706EF2">
      <w:pPr>
        <w:jc w:val="both"/>
        <w:rPr>
          <w:rFonts w:cstheme="minorHAnsi"/>
          <w:b/>
          <w:sz w:val="28"/>
          <w:szCs w:val="28"/>
        </w:rPr>
      </w:pPr>
    </w:p>
    <w:p w:rsidR="00A93641" w:rsidRPr="002C7D60" w:rsidRDefault="00A93641" w:rsidP="00706EF2">
      <w:pPr>
        <w:jc w:val="both"/>
        <w:rPr>
          <w:rFonts w:cstheme="minorHAnsi"/>
          <w:b/>
          <w:sz w:val="28"/>
          <w:szCs w:val="28"/>
        </w:rPr>
      </w:pPr>
    </w:p>
    <w:p w:rsidR="00706EF2" w:rsidRDefault="00706EF2" w:rsidP="00706EF2">
      <w:pPr>
        <w:jc w:val="both"/>
        <w:rPr>
          <w:rFonts w:cstheme="minorHAnsi"/>
          <w:sz w:val="28"/>
          <w:szCs w:val="28"/>
        </w:rPr>
      </w:pPr>
      <w:r w:rsidRPr="00F00A4C">
        <w:rPr>
          <w:rFonts w:cstheme="minorHAnsi"/>
          <w:sz w:val="28"/>
          <w:szCs w:val="28"/>
        </w:rPr>
        <w:t xml:space="preserve">Procedo a dar lectura para su aprobación del </w:t>
      </w:r>
      <w:r w:rsidRPr="00F00A4C">
        <w:rPr>
          <w:rFonts w:cstheme="minorHAnsi"/>
          <w:b/>
          <w:sz w:val="28"/>
          <w:szCs w:val="28"/>
        </w:rPr>
        <w:t>Orden del Día</w:t>
      </w:r>
      <w:r w:rsidRPr="00F00A4C">
        <w:rPr>
          <w:rFonts w:cstheme="minorHAnsi"/>
          <w:sz w:val="28"/>
          <w:szCs w:val="28"/>
        </w:rPr>
        <w:t xml:space="preserve">: </w:t>
      </w:r>
    </w:p>
    <w:p w:rsidR="00706EF2" w:rsidRPr="00F00A4C" w:rsidRDefault="00706EF2" w:rsidP="00706EF2">
      <w:pPr>
        <w:jc w:val="both"/>
        <w:rPr>
          <w:rFonts w:cstheme="minorHAnsi"/>
          <w:sz w:val="28"/>
          <w:szCs w:val="28"/>
        </w:rPr>
      </w:pPr>
    </w:p>
    <w:p w:rsidR="00706EF2" w:rsidRPr="00F00A4C" w:rsidRDefault="00706EF2" w:rsidP="00706EF2">
      <w:pPr>
        <w:spacing w:after="240"/>
        <w:jc w:val="both"/>
        <w:rPr>
          <w:rFonts w:cstheme="minorHAnsi"/>
          <w:sz w:val="28"/>
          <w:szCs w:val="28"/>
        </w:rPr>
      </w:pPr>
      <w:r w:rsidRPr="00F00A4C">
        <w:rPr>
          <w:rFonts w:cstheme="minorHAnsi"/>
          <w:b/>
          <w:sz w:val="28"/>
          <w:szCs w:val="28"/>
        </w:rPr>
        <w:t>Primero</w:t>
      </w:r>
      <w:r w:rsidRPr="00F00A4C">
        <w:rPr>
          <w:rFonts w:cstheme="minorHAnsi"/>
          <w:sz w:val="28"/>
          <w:szCs w:val="28"/>
        </w:rPr>
        <w:t>: Lista de asistencia</w:t>
      </w:r>
    </w:p>
    <w:p w:rsidR="00706EF2" w:rsidRDefault="00706EF2" w:rsidP="00706EF2">
      <w:pPr>
        <w:spacing w:after="240"/>
        <w:jc w:val="both"/>
        <w:rPr>
          <w:rFonts w:cstheme="minorHAnsi"/>
          <w:sz w:val="28"/>
          <w:szCs w:val="28"/>
        </w:rPr>
      </w:pPr>
      <w:r w:rsidRPr="00F00A4C">
        <w:rPr>
          <w:rFonts w:cstheme="minorHAnsi"/>
          <w:b/>
          <w:sz w:val="28"/>
          <w:szCs w:val="28"/>
        </w:rPr>
        <w:t>Segundo</w:t>
      </w:r>
      <w:r w:rsidRPr="00F00A4C">
        <w:rPr>
          <w:rFonts w:cstheme="minorHAnsi"/>
          <w:sz w:val="28"/>
          <w:szCs w:val="28"/>
        </w:rPr>
        <w:t xml:space="preserve">: </w:t>
      </w:r>
      <w:r>
        <w:rPr>
          <w:rFonts w:cstheme="minorHAnsi"/>
          <w:sz w:val="28"/>
          <w:szCs w:val="28"/>
        </w:rPr>
        <w:t>Aprobación del Orden del Día.</w:t>
      </w:r>
    </w:p>
    <w:p w:rsidR="00706EF2" w:rsidRDefault="00706EF2" w:rsidP="00706EF2">
      <w:pPr>
        <w:jc w:val="both"/>
        <w:rPr>
          <w:sz w:val="28"/>
          <w:szCs w:val="28"/>
        </w:rPr>
      </w:pPr>
      <w:r w:rsidRPr="00F00A4C">
        <w:rPr>
          <w:rFonts w:cstheme="minorHAnsi"/>
          <w:b/>
          <w:sz w:val="28"/>
          <w:szCs w:val="28"/>
        </w:rPr>
        <w:t>Tercero</w:t>
      </w:r>
      <w:r w:rsidRPr="00F00A4C">
        <w:rPr>
          <w:rFonts w:cstheme="minorHAnsi"/>
          <w:sz w:val="28"/>
          <w:szCs w:val="28"/>
        </w:rPr>
        <w:t xml:space="preserve">: </w:t>
      </w:r>
      <w:r>
        <w:rPr>
          <w:sz w:val="28"/>
          <w:szCs w:val="28"/>
        </w:rPr>
        <w:t>Estudio, análisis</w:t>
      </w:r>
      <w:r w:rsidR="000618F2">
        <w:rPr>
          <w:sz w:val="28"/>
          <w:szCs w:val="28"/>
        </w:rPr>
        <w:t xml:space="preserve"> del PUNTO DE ACUERDO NUMERO 343</w:t>
      </w:r>
      <w:r>
        <w:rPr>
          <w:sz w:val="28"/>
          <w:szCs w:val="28"/>
        </w:rPr>
        <w:t>/201</w:t>
      </w:r>
      <w:r w:rsidR="000618F2">
        <w:rPr>
          <w:sz w:val="28"/>
          <w:szCs w:val="28"/>
        </w:rPr>
        <w:t>6</w:t>
      </w:r>
    </w:p>
    <w:p w:rsidR="0061360D" w:rsidRDefault="0061360D" w:rsidP="00FF3088">
      <w:pPr>
        <w:jc w:val="both"/>
        <w:rPr>
          <w:rFonts w:cstheme="minorHAnsi"/>
          <w:b/>
          <w:sz w:val="28"/>
          <w:szCs w:val="28"/>
        </w:rPr>
      </w:pPr>
    </w:p>
    <w:p w:rsidR="00706EF2" w:rsidRDefault="00706EF2" w:rsidP="00FF3088">
      <w:pPr>
        <w:jc w:val="both"/>
        <w:rPr>
          <w:rFonts w:cstheme="minorHAnsi"/>
          <w:sz w:val="28"/>
          <w:szCs w:val="28"/>
        </w:rPr>
      </w:pPr>
      <w:r w:rsidRPr="00F00A4C">
        <w:rPr>
          <w:rFonts w:cstheme="minorHAnsi"/>
          <w:b/>
          <w:sz w:val="28"/>
          <w:szCs w:val="28"/>
        </w:rPr>
        <w:t>Cuarto:</w:t>
      </w:r>
      <w:r w:rsidRPr="00F00A4C">
        <w:rPr>
          <w:rFonts w:cstheme="minorHAnsi"/>
          <w:sz w:val="28"/>
          <w:szCs w:val="28"/>
        </w:rPr>
        <w:t xml:space="preserve"> Asuntos Generales</w:t>
      </w:r>
      <w:r>
        <w:rPr>
          <w:rFonts w:cstheme="minorHAnsi"/>
          <w:sz w:val="28"/>
          <w:szCs w:val="28"/>
        </w:rPr>
        <w:t>.</w:t>
      </w:r>
    </w:p>
    <w:p w:rsidR="00FF3088" w:rsidRPr="00F00A4C" w:rsidRDefault="00FF3088" w:rsidP="00FF3088">
      <w:pPr>
        <w:jc w:val="both"/>
        <w:rPr>
          <w:rFonts w:cstheme="minorHAnsi"/>
          <w:sz w:val="28"/>
          <w:szCs w:val="28"/>
        </w:rPr>
      </w:pPr>
    </w:p>
    <w:p w:rsidR="00706EF2" w:rsidRPr="00F00A4C" w:rsidRDefault="00706EF2" w:rsidP="00FF3088">
      <w:pPr>
        <w:jc w:val="both"/>
        <w:rPr>
          <w:rFonts w:cstheme="minorHAnsi"/>
          <w:sz w:val="28"/>
          <w:szCs w:val="28"/>
        </w:rPr>
      </w:pPr>
      <w:r w:rsidRPr="00F00A4C">
        <w:rPr>
          <w:rFonts w:cstheme="minorHAnsi"/>
          <w:b/>
          <w:sz w:val="28"/>
          <w:szCs w:val="28"/>
        </w:rPr>
        <w:t>Quinto</w:t>
      </w:r>
      <w:r w:rsidR="00574F5B">
        <w:rPr>
          <w:rFonts w:cstheme="minorHAnsi"/>
          <w:sz w:val="28"/>
          <w:szCs w:val="28"/>
        </w:rPr>
        <w:t>: Clausura de la Mesa de Trabajo</w:t>
      </w:r>
      <w:r>
        <w:rPr>
          <w:rFonts w:cstheme="minorHAnsi"/>
          <w:sz w:val="28"/>
          <w:szCs w:val="28"/>
        </w:rPr>
        <w:t>.</w:t>
      </w:r>
    </w:p>
    <w:p w:rsidR="00E9599E" w:rsidRDefault="00574F5B" w:rsidP="00706EF2">
      <w:pPr>
        <w:jc w:val="both"/>
        <w:rPr>
          <w:rFonts w:cstheme="minorHAnsi"/>
          <w:sz w:val="28"/>
          <w:szCs w:val="28"/>
        </w:rPr>
      </w:pPr>
      <w:r>
        <w:rPr>
          <w:rFonts w:cstheme="minorHAnsi"/>
          <w:sz w:val="28"/>
          <w:szCs w:val="28"/>
        </w:rPr>
        <w:t xml:space="preserve">Compañeros Asesores, Regidora, </w:t>
      </w:r>
      <w:r w:rsidR="000B49C9">
        <w:rPr>
          <w:rFonts w:cstheme="minorHAnsi"/>
          <w:sz w:val="28"/>
          <w:szCs w:val="28"/>
        </w:rPr>
        <w:t xml:space="preserve">se circuló el punto de acuerdo para invitarlos a </w:t>
      </w:r>
      <w:r w:rsidR="00FF3088">
        <w:rPr>
          <w:rFonts w:cstheme="minorHAnsi"/>
          <w:sz w:val="28"/>
          <w:szCs w:val="28"/>
        </w:rPr>
        <w:t>ésta M</w:t>
      </w:r>
      <w:r>
        <w:rPr>
          <w:rFonts w:cstheme="minorHAnsi"/>
          <w:sz w:val="28"/>
          <w:szCs w:val="28"/>
        </w:rPr>
        <w:t xml:space="preserve">esa de </w:t>
      </w:r>
      <w:r w:rsidR="00FF3088">
        <w:rPr>
          <w:rFonts w:cstheme="minorHAnsi"/>
          <w:sz w:val="28"/>
          <w:szCs w:val="28"/>
        </w:rPr>
        <w:t>T</w:t>
      </w:r>
      <w:r>
        <w:rPr>
          <w:rFonts w:cstheme="minorHAnsi"/>
          <w:sz w:val="28"/>
          <w:szCs w:val="28"/>
        </w:rPr>
        <w:t>rabajo con la intensión de darle salida a este punto de acuerdo</w:t>
      </w:r>
      <w:r w:rsidR="00E9599E">
        <w:rPr>
          <w:rFonts w:cstheme="minorHAnsi"/>
          <w:sz w:val="28"/>
          <w:szCs w:val="28"/>
        </w:rPr>
        <w:t>, si tienen a bien comentamos algunas observaciones en caso de que las haya. El director de Ingresos David Mendoza</w:t>
      </w:r>
      <w:r w:rsidR="00FF3088">
        <w:rPr>
          <w:rFonts w:cstheme="minorHAnsi"/>
          <w:sz w:val="28"/>
          <w:szCs w:val="28"/>
        </w:rPr>
        <w:t>,</w:t>
      </w:r>
      <w:r w:rsidR="00E9599E">
        <w:rPr>
          <w:rFonts w:cstheme="minorHAnsi"/>
          <w:sz w:val="28"/>
          <w:szCs w:val="28"/>
        </w:rPr>
        <w:t xml:space="preserve"> nos puede ampliar </w:t>
      </w:r>
      <w:r w:rsidR="00D82AF5">
        <w:rPr>
          <w:rFonts w:cstheme="minorHAnsi"/>
          <w:sz w:val="28"/>
          <w:szCs w:val="28"/>
        </w:rPr>
        <w:t>más</w:t>
      </w:r>
      <w:r w:rsidR="00E9599E">
        <w:rPr>
          <w:rFonts w:cstheme="minorHAnsi"/>
          <w:sz w:val="28"/>
          <w:szCs w:val="28"/>
        </w:rPr>
        <w:t xml:space="preserve"> del tema. Si no tienen inconv</w:t>
      </w:r>
      <w:r w:rsidR="00E15398">
        <w:rPr>
          <w:rFonts w:cstheme="minorHAnsi"/>
          <w:sz w:val="28"/>
          <w:szCs w:val="28"/>
        </w:rPr>
        <w:t>eniente escuchémoslo</w:t>
      </w:r>
      <w:r w:rsidR="00E9599E">
        <w:rPr>
          <w:rFonts w:cstheme="minorHAnsi"/>
          <w:sz w:val="28"/>
          <w:szCs w:val="28"/>
        </w:rPr>
        <w:t>;</w:t>
      </w:r>
    </w:p>
    <w:p w:rsidR="00E9599E" w:rsidRDefault="00E9599E" w:rsidP="00706EF2">
      <w:pPr>
        <w:jc w:val="both"/>
        <w:rPr>
          <w:rFonts w:cstheme="minorHAnsi"/>
          <w:sz w:val="28"/>
          <w:szCs w:val="28"/>
        </w:rPr>
      </w:pPr>
    </w:p>
    <w:p w:rsidR="00E9599E" w:rsidRPr="00F64C50" w:rsidRDefault="00E9599E" w:rsidP="00706EF2">
      <w:pPr>
        <w:jc w:val="both"/>
        <w:rPr>
          <w:rFonts w:cstheme="minorHAnsi"/>
          <w:sz w:val="28"/>
          <w:szCs w:val="28"/>
          <w:u w:val="single"/>
        </w:rPr>
      </w:pPr>
      <w:r>
        <w:rPr>
          <w:rFonts w:cstheme="minorHAnsi"/>
          <w:sz w:val="28"/>
          <w:szCs w:val="28"/>
        </w:rPr>
        <w:t>Toma la palabra el Director de Ingresos: buenas tardes a todos</w:t>
      </w:r>
      <w:r w:rsidR="00E15398">
        <w:rPr>
          <w:rFonts w:cstheme="minorHAnsi"/>
          <w:sz w:val="28"/>
          <w:szCs w:val="28"/>
        </w:rPr>
        <w:t>,</w:t>
      </w:r>
      <w:r>
        <w:rPr>
          <w:rFonts w:cstheme="minorHAnsi"/>
          <w:sz w:val="28"/>
          <w:szCs w:val="28"/>
        </w:rPr>
        <w:t xml:space="preserve"> para comentarles que en atención a la solicitud que nos hicieron</w:t>
      </w:r>
      <w:r w:rsidR="002E1D58">
        <w:rPr>
          <w:rFonts w:cstheme="minorHAnsi"/>
          <w:sz w:val="28"/>
          <w:szCs w:val="28"/>
        </w:rPr>
        <w:t>,</w:t>
      </w:r>
      <w:r>
        <w:rPr>
          <w:rFonts w:cstheme="minorHAnsi"/>
          <w:sz w:val="28"/>
          <w:szCs w:val="28"/>
        </w:rPr>
        <w:t xml:space="preserve"> en relación a la propuesta de dejar exentos del pago de los derechos a los 21 lotes de los cuales ustedes tienen conocimiento, nos dimos a la tarea de hacer una revisión a la Ley y la conclusión es de que la exención de impuestos y derechos es una facu</w:t>
      </w:r>
      <w:r w:rsidR="0025797E">
        <w:rPr>
          <w:rFonts w:cstheme="minorHAnsi"/>
          <w:sz w:val="28"/>
          <w:szCs w:val="28"/>
        </w:rPr>
        <w:t>ltad exclusiva del Congreso, en</w:t>
      </w:r>
      <w:r w:rsidR="00F64C50">
        <w:rPr>
          <w:rFonts w:cstheme="minorHAnsi"/>
          <w:sz w:val="28"/>
          <w:szCs w:val="28"/>
        </w:rPr>
        <w:t xml:space="preserve"> consecuencia nosotros como M</w:t>
      </w:r>
      <w:r>
        <w:rPr>
          <w:rFonts w:cstheme="minorHAnsi"/>
          <w:sz w:val="28"/>
          <w:szCs w:val="28"/>
        </w:rPr>
        <w:t>unicipio no tendríamos la faculta</w:t>
      </w:r>
      <w:r w:rsidR="002E1D58">
        <w:rPr>
          <w:rFonts w:cstheme="minorHAnsi"/>
          <w:sz w:val="28"/>
          <w:szCs w:val="28"/>
        </w:rPr>
        <w:t>d para eximirlos de estos pagos.</w:t>
      </w:r>
      <w:r w:rsidR="000B49C9">
        <w:rPr>
          <w:rFonts w:cstheme="minorHAnsi"/>
          <w:sz w:val="28"/>
          <w:szCs w:val="28"/>
        </w:rPr>
        <w:t xml:space="preserve"> </w:t>
      </w:r>
      <w:r w:rsidR="002E1D58">
        <w:rPr>
          <w:rFonts w:cstheme="minorHAnsi"/>
          <w:sz w:val="28"/>
          <w:szCs w:val="28"/>
        </w:rPr>
        <w:t>L</w:t>
      </w:r>
      <w:r>
        <w:rPr>
          <w:rFonts w:cstheme="minorHAnsi"/>
          <w:sz w:val="28"/>
          <w:szCs w:val="28"/>
        </w:rPr>
        <w:t>a Ley de Hacienda Municipal del Estado de Jalisco</w:t>
      </w:r>
      <w:r w:rsidR="00FF3088">
        <w:rPr>
          <w:rFonts w:cstheme="minorHAnsi"/>
          <w:sz w:val="28"/>
          <w:szCs w:val="28"/>
        </w:rPr>
        <w:t>,</w:t>
      </w:r>
      <w:r>
        <w:rPr>
          <w:rFonts w:cstheme="minorHAnsi"/>
          <w:sz w:val="28"/>
          <w:szCs w:val="28"/>
        </w:rPr>
        <w:t xml:space="preserve"> est</w:t>
      </w:r>
      <w:r w:rsidR="00622E65">
        <w:rPr>
          <w:rFonts w:cstheme="minorHAnsi"/>
          <w:sz w:val="28"/>
          <w:szCs w:val="28"/>
        </w:rPr>
        <w:t>ablece facultades para poder ex</w:t>
      </w:r>
      <w:r>
        <w:rPr>
          <w:rFonts w:cstheme="minorHAnsi"/>
          <w:sz w:val="28"/>
          <w:szCs w:val="28"/>
        </w:rPr>
        <w:t>ent</w:t>
      </w:r>
      <w:r w:rsidR="00622E65">
        <w:rPr>
          <w:rFonts w:cstheme="minorHAnsi"/>
          <w:sz w:val="28"/>
          <w:szCs w:val="28"/>
        </w:rPr>
        <w:t>ar o condonar recargos y multas</w:t>
      </w:r>
      <w:r>
        <w:rPr>
          <w:rFonts w:cstheme="minorHAnsi"/>
          <w:sz w:val="28"/>
          <w:szCs w:val="28"/>
        </w:rPr>
        <w:t xml:space="preserve"> a la Presidenta Municipal, pero en cuanto a impuestos y derechos no hay manera, tendría que ser una solicitud al Congreso para que ellos en su caso procedan, esto lo establece el artículo 66 de la Ley de Hacienda Municipal del Estado de Jalisco, donde les da la f</w:t>
      </w:r>
      <w:r w:rsidR="00622E65">
        <w:rPr>
          <w:rFonts w:cstheme="minorHAnsi"/>
          <w:sz w:val="28"/>
          <w:szCs w:val="28"/>
        </w:rPr>
        <w:t xml:space="preserve">acultad exclusiva al Congreso, </w:t>
      </w:r>
      <w:r>
        <w:rPr>
          <w:rFonts w:cstheme="minorHAnsi"/>
          <w:sz w:val="28"/>
          <w:szCs w:val="28"/>
        </w:rPr>
        <w:t>siempre y cuando sean disposiciones de carácter general, en este caso</w:t>
      </w:r>
      <w:r w:rsidR="0025797E">
        <w:rPr>
          <w:rFonts w:cstheme="minorHAnsi"/>
          <w:sz w:val="28"/>
          <w:szCs w:val="28"/>
        </w:rPr>
        <w:t xml:space="preserve"> es un asunto particular, apoyar</w:t>
      </w:r>
      <w:r>
        <w:rPr>
          <w:rFonts w:cstheme="minorHAnsi"/>
          <w:sz w:val="28"/>
          <w:szCs w:val="28"/>
        </w:rPr>
        <w:t xml:space="preserve"> a 21 propietarios de 21 terrenos por lo cual </w:t>
      </w:r>
      <w:r w:rsidR="0025797E" w:rsidRPr="00F64C50">
        <w:rPr>
          <w:rFonts w:cstheme="minorHAnsi"/>
          <w:sz w:val="28"/>
          <w:szCs w:val="28"/>
          <w:u w:val="single"/>
        </w:rPr>
        <w:t xml:space="preserve">legalmente </w:t>
      </w:r>
      <w:r w:rsidRPr="00F64C50">
        <w:rPr>
          <w:rFonts w:cstheme="minorHAnsi"/>
          <w:sz w:val="28"/>
          <w:szCs w:val="28"/>
          <w:u w:val="single"/>
        </w:rPr>
        <w:t xml:space="preserve">no tenemos facultad para hacerlo. </w:t>
      </w:r>
    </w:p>
    <w:p w:rsidR="00E9599E" w:rsidRDefault="00E9599E" w:rsidP="00706EF2">
      <w:pPr>
        <w:jc w:val="both"/>
        <w:rPr>
          <w:rFonts w:cstheme="minorHAnsi"/>
          <w:sz w:val="28"/>
          <w:szCs w:val="28"/>
        </w:rPr>
      </w:pPr>
    </w:p>
    <w:p w:rsidR="00E9599E" w:rsidRDefault="00E9599E" w:rsidP="00706EF2">
      <w:pPr>
        <w:jc w:val="both"/>
        <w:rPr>
          <w:rFonts w:cstheme="minorHAnsi"/>
          <w:sz w:val="28"/>
          <w:szCs w:val="28"/>
        </w:rPr>
      </w:pPr>
      <w:r>
        <w:rPr>
          <w:rFonts w:cstheme="minorHAnsi"/>
          <w:sz w:val="28"/>
          <w:szCs w:val="28"/>
        </w:rPr>
        <w:t>El Regidor Presidente de la Comisión hace uso de la voz para agradecer la asistencia del Sindico Municipal y de la Regidora Marcela</w:t>
      </w:r>
      <w:r w:rsidR="00F64C50">
        <w:rPr>
          <w:rFonts w:cstheme="minorHAnsi"/>
          <w:sz w:val="28"/>
          <w:szCs w:val="28"/>
        </w:rPr>
        <w:t xml:space="preserve"> Aceves</w:t>
      </w:r>
      <w:r w:rsidR="00FF3088">
        <w:rPr>
          <w:rFonts w:cstheme="minorHAnsi"/>
          <w:sz w:val="28"/>
          <w:szCs w:val="28"/>
        </w:rPr>
        <w:t>,</w:t>
      </w:r>
      <w:r>
        <w:rPr>
          <w:rFonts w:cstheme="minorHAnsi"/>
          <w:sz w:val="28"/>
          <w:szCs w:val="28"/>
        </w:rPr>
        <w:t xml:space="preserve"> que se </w:t>
      </w:r>
      <w:r>
        <w:rPr>
          <w:rFonts w:cstheme="minorHAnsi"/>
          <w:sz w:val="28"/>
          <w:szCs w:val="28"/>
        </w:rPr>
        <w:lastRenderedPageBreak/>
        <w:t xml:space="preserve">incorporan a la mesa de trabajo. </w:t>
      </w:r>
      <w:r w:rsidR="00622E65">
        <w:rPr>
          <w:rFonts w:cstheme="minorHAnsi"/>
          <w:sz w:val="28"/>
          <w:szCs w:val="28"/>
        </w:rPr>
        <w:t>En caso de que exista alguna aportación aunado a lo expuesto por el Director David Mendoza</w:t>
      </w:r>
      <w:r w:rsidR="000B49C9">
        <w:rPr>
          <w:rFonts w:cstheme="minorHAnsi"/>
          <w:sz w:val="28"/>
          <w:szCs w:val="28"/>
        </w:rPr>
        <w:t>,</w:t>
      </w:r>
      <w:r w:rsidR="00622E65">
        <w:rPr>
          <w:rFonts w:cstheme="minorHAnsi"/>
          <w:sz w:val="28"/>
          <w:szCs w:val="28"/>
        </w:rPr>
        <w:t xml:space="preserve"> favor de manifestarlo.</w:t>
      </w:r>
    </w:p>
    <w:p w:rsidR="00622E65" w:rsidRDefault="00622E65" w:rsidP="00706EF2">
      <w:pPr>
        <w:jc w:val="both"/>
        <w:rPr>
          <w:rFonts w:cstheme="minorHAnsi"/>
          <w:sz w:val="28"/>
          <w:szCs w:val="28"/>
        </w:rPr>
      </w:pPr>
    </w:p>
    <w:p w:rsidR="00622E65" w:rsidRDefault="00622E65" w:rsidP="00706EF2">
      <w:pPr>
        <w:jc w:val="both"/>
        <w:rPr>
          <w:rFonts w:cstheme="minorHAnsi"/>
          <w:sz w:val="28"/>
          <w:szCs w:val="28"/>
        </w:rPr>
      </w:pPr>
      <w:r>
        <w:rPr>
          <w:rFonts w:cstheme="minorHAnsi"/>
          <w:sz w:val="28"/>
          <w:szCs w:val="28"/>
        </w:rPr>
        <w:t>Hace uso de la voz el Síndico del Ayuntamiento: solo para complementar lo que se menciona; para los que no les quede muy claro, voy a ser más claro con un ejemplo: todas las contribuciones dentro de las cuales se encuentran los derechos y aprovechami</w:t>
      </w:r>
      <w:r w:rsidR="00F64C50">
        <w:rPr>
          <w:rFonts w:cstheme="minorHAnsi"/>
          <w:sz w:val="28"/>
          <w:szCs w:val="28"/>
        </w:rPr>
        <w:t>entos</w:t>
      </w:r>
      <w:r>
        <w:rPr>
          <w:rFonts w:cstheme="minorHAnsi"/>
          <w:sz w:val="28"/>
          <w:szCs w:val="28"/>
        </w:rPr>
        <w:t xml:space="preserve"> están en ley, se hizo con </w:t>
      </w:r>
      <w:r w:rsidR="0025797E">
        <w:rPr>
          <w:rFonts w:cstheme="minorHAnsi"/>
          <w:sz w:val="28"/>
          <w:szCs w:val="28"/>
        </w:rPr>
        <w:t xml:space="preserve">la intención </w:t>
      </w:r>
      <w:r>
        <w:rPr>
          <w:rFonts w:cstheme="minorHAnsi"/>
          <w:sz w:val="28"/>
          <w:szCs w:val="28"/>
        </w:rPr>
        <w:t xml:space="preserve">de que no fuera </w:t>
      </w:r>
      <w:r w:rsidR="00F64C50">
        <w:rPr>
          <w:rFonts w:cstheme="minorHAnsi"/>
          <w:sz w:val="28"/>
          <w:szCs w:val="28"/>
        </w:rPr>
        <w:t xml:space="preserve">una autoridad </w:t>
      </w:r>
      <w:r>
        <w:rPr>
          <w:rFonts w:cstheme="minorHAnsi"/>
          <w:sz w:val="28"/>
          <w:szCs w:val="28"/>
        </w:rPr>
        <w:t>la que</w:t>
      </w:r>
      <w:r w:rsidR="00141E4F">
        <w:rPr>
          <w:rFonts w:cstheme="minorHAnsi"/>
          <w:sz w:val="28"/>
          <w:szCs w:val="28"/>
        </w:rPr>
        <w:t>,</w:t>
      </w:r>
      <w:r w:rsidR="00F64C50">
        <w:rPr>
          <w:rFonts w:cstheme="minorHAnsi"/>
          <w:sz w:val="28"/>
          <w:szCs w:val="28"/>
        </w:rPr>
        <w:t xml:space="preserve"> a libre arbitrio </w:t>
      </w:r>
      <w:r>
        <w:rPr>
          <w:rFonts w:cstheme="minorHAnsi"/>
          <w:sz w:val="28"/>
          <w:szCs w:val="28"/>
        </w:rPr>
        <w:t xml:space="preserve"> ponga o quite todo tipo de contribucion</w:t>
      </w:r>
      <w:r w:rsidR="00141E4F">
        <w:rPr>
          <w:rFonts w:cstheme="minorHAnsi"/>
          <w:sz w:val="28"/>
          <w:szCs w:val="28"/>
        </w:rPr>
        <w:t>es y como ejemplo está</w:t>
      </w:r>
      <w:r w:rsidR="00F64C50">
        <w:rPr>
          <w:rFonts w:cstheme="minorHAnsi"/>
          <w:sz w:val="28"/>
          <w:szCs w:val="28"/>
        </w:rPr>
        <w:t xml:space="preserve"> nuestra Ley de I</w:t>
      </w:r>
      <w:r>
        <w:rPr>
          <w:rFonts w:cstheme="minorHAnsi"/>
          <w:sz w:val="28"/>
          <w:szCs w:val="28"/>
        </w:rPr>
        <w:t>ngresos, nosotros aprobamos nue</w:t>
      </w:r>
      <w:r w:rsidR="00F64C50">
        <w:rPr>
          <w:rFonts w:cstheme="minorHAnsi"/>
          <w:sz w:val="28"/>
          <w:szCs w:val="28"/>
        </w:rPr>
        <w:t>stro Presupuesto de E</w:t>
      </w:r>
      <w:r>
        <w:rPr>
          <w:rFonts w:cstheme="minorHAnsi"/>
          <w:sz w:val="28"/>
          <w:szCs w:val="28"/>
        </w:rPr>
        <w:t xml:space="preserve">gresos con toda plena autonomía pero los </w:t>
      </w:r>
      <w:r w:rsidR="00141E4F">
        <w:rPr>
          <w:rFonts w:cstheme="minorHAnsi"/>
          <w:sz w:val="28"/>
          <w:szCs w:val="28"/>
        </w:rPr>
        <w:t>M</w:t>
      </w:r>
      <w:r>
        <w:rPr>
          <w:rFonts w:cstheme="minorHAnsi"/>
          <w:sz w:val="28"/>
          <w:szCs w:val="28"/>
        </w:rPr>
        <w:t xml:space="preserve">unicipios estamos obligados a mandarlo al Congreso para que se eleve a categoría de Ley; para cualquier descuento tiene que venir en la ley de Ingresos; sea que se contemple de manera genérica </w:t>
      </w:r>
      <w:r w:rsidR="0025797E">
        <w:rPr>
          <w:rFonts w:cstheme="minorHAnsi"/>
          <w:sz w:val="28"/>
          <w:szCs w:val="28"/>
        </w:rPr>
        <w:t>por ejemplo los descuentos en el predial: adultos mayores, que se haga mención en algún artículo para exención de pago, o sea que en algún transitorio o apartado de la ley se mencione en qué casos estamos autorizados a descontar, como bien lo menciona el Director de Ingresos, las multas y recargos son otro tipo de imposiciones que hace el Ayuntamiento</w:t>
      </w:r>
      <w:r w:rsidR="00224C31">
        <w:rPr>
          <w:rFonts w:cstheme="minorHAnsi"/>
          <w:sz w:val="28"/>
          <w:szCs w:val="28"/>
        </w:rPr>
        <w:t xml:space="preserve"> no son contribuciones, en el c</w:t>
      </w:r>
      <w:r w:rsidR="006C051D">
        <w:rPr>
          <w:rFonts w:cstheme="minorHAnsi"/>
          <w:sz w:val="28"/>
          <w:szCs w:val="28"/>
        </w:rPr>
        <w:t>aso de las multas estamos autorizados a hacer descuentos</w:t>
      </w:r>
      <w:r w:rsidR="00224C31">
        <w:rPr>
          <w:rFonts w:cstheme="minorHAnsi"/>
          <w:sz w:val="28"/>
          <w:szCs w:val="28"/>
        </w:rPr>
        <w:t xml:space="preserve"> están en la ley de Hacienda municipal en éste caso estoy de acuerdo con el Director de Ingresos no creo que haya inconveniente de que no se rechace la iniciativa; simplemente que se haga un cambio para que se turne al </w:t>
      </w:r>
      <w:r w:rsidR="006C051D">
        <w:rPr>
          <w:rFonts w:cstheme="minorHAnsi"/>
          <w:sz w:val="28"/>
          <w:szCs w:val="28"/>
        </w:rPr>
        <w:t>Congreso del Estado para que allá</w:t>
      </w:r>
      <w:r w:rsidR="00224C31">
        <w:rPr>
          <w:rFonts w:cstheme="minorHAnsi"/>
          <w:sz w:val="28"/>
          <w:szCs w:val="28"/>
        </w:rPr>
        <w:t xml:space="preserve"> se valore, agregar un transitorio o a lo</w:t>
      </w:r>
      <w:r w:rsidR="006634C3">
        <w:rPr>
          <w:rFonts w:cstheme="minorHAnsi"/>
          <w:sz w:val="28"/>
          <w:szCs w:val="28"/>
        </w:rPr>
        <w:t xml:space="preserve"> </w:t>
      </w:r>
      <w:r w:rsidR="00224C31">
        <w:rPr>
          <w:rFonts w:cstheme="minorHAnsi"/>
          <w:sz w:val="28"/>
          <w:szCs w:val="28"/>
        </w:rPr>
        <w:t>mejor en la Ley de Ingresos del siguiente año podemos anexar ese apartado</w:t>
      </w:r>
      <w:r w:rsidR="006C051D">
        <w:rPr>
          <w:rFonts w:cstheme="minorHAnsi"/>
          <w:sz w:val="28"/>
          <w:szCs w:val="28"/>
        </w:rPr>
        <w:t>,</w:t>
      </w:r>
      <w:r w:rsidR="00224C31">
        <w:rPr>
          <w:rFonts w:cstheme="minorHAnsi"/>
          <w:sz w:val="28"/>
          <w:szCs w:val="28"/>
        </w:rPr>
        <w:t xml:space="preserve"> podríamos estudiarlo</w:t>
      </w:r>
      <w:r w:rsidR="008D4C3B">
        <w:rPr>
          <w:rFonts w:cstheme="minorHAnsi"/>
          <w:sz w:val="28"/>
          <w:szCs w:val="28"/>
        </w:rPr>
        <w:t xml:space="preserve"> para que en un Transitorio pueda venir la exención de pago en el proyecto de la Ley de Ingresos </w:t>
      </w:r>
      <w:r w:rsidR="00D82AF5">
        <w:rPr>
          <w:rFonts w:cstheme="minorHAnsi"/>
          <w:sz w:val="28"/>
          <w:szCs w:val="28"/>
        </w:rPr>
        <w:t xml:space="preserve">que mandemos al </w:t>
      </w:r>
      <w:r w:rsidR="006634C3">
        <w:rPr>
          <w:rFonts w:cstheme="minorHAnsi"/>
          <w:sz w:val="28"/>
          <w:szCs w:val="28"/>
        </w:rPr>
        <w:t>C</w:t>
      </w:r>
      <w:r w:rsidR="00D82AF5">
        <w:rPr>
          <w:rFonts w:cstheme="minorHAnsi"/>
          <w:sz w:val="28"/>
          <w:szCs w:val="28"/>
        </w:rPr>
        <w:t xml:space="preserve">ongreso </w:t>
      </w:r>
      <w:r w:rsidR="008D4C3B">
        <w:rPr>
          <w:rFonts w:cstheme="minorHAnsi"/>
          <w:sz w:val="28"/>
          <w:szCs w:val="28"/>
        </w:rPr>
        <w:t xml:space="preserve">para el siguiente </w:t>
      </w:r>
      <w:r w:rsidR="006634C3">
        <w:rPr>
          <w:rFonts w:cstheme="minorHAnsi"/>
          <w:sz w:val="28"/>
          <w:szCs w:val="28"/>
        </w:rPr>
        <w:t>E</w:t>
      </w:r>
      <w:r w:rsidR="008D4C3B">
        <w:rPr>
          <w:rFonts w:cstheme="minorHAnsi"/>
          <w:sz w:val="28"/>
          <w:szCs w:val="28"/>
        </w:rPr>
        <w:t xml:space="preserve">jercicio </w:t>
      </w:r>
      <w:r w:rsidR="006634C3">
        <w:rPr>
          <w:rFonts w:cstheme="minorHAnsi"/>
          <w:sz w:val="28"/>
          <w:szCs w:val="28"/>
        </w:rPr>
        <w:t>F</w:t>
      </w:r>
      <w:r w:rsidR="008D4C3B">
        <w:rPr>
          <w:rFonts w:cstheme="minorHAnsi"/>
          <w:sz w:val="28"/>
          <w:szCs w:val="28"/>
        </w:rPr>
        <w:t>iscal que sería 2018.</w:t>
      </w:r>
    </w:p>
    <w:p w:rsidR="008D4C3B" w:rsidRDefault="008D4C3B" w:rsidP="00706EF2">
      <w:pPr>
        <w:jc w:val="both"/>
        <w:rPr>
          <w:rFonts w:cstheme="minorHAnsi"/>
          <w:sz w:val="28"/>
          <w:szCs w:val="28"/>
        </w:rPr>
      </w:pPr>
    </w:p>
    <w:p w:rsidR="00AB75EB" w:rsidRDefault="006C051D" w:rsidP="00706EF2">
      <w:pPr>
        <w:jc w:val="both"/>
        <w:rPr>
          <w:rFonts w:cstheme="minorHAnsi"/>
          <w:sz w:val="28"/>
          <w:szCs w:val="28"/>
        </w:rPr>
      </w:pPr>
      <w:r>
        <w:rPr>
          <w:rFonts w:cstheme="minorHAnsi"/>
          <w:sz w:val="28"/>
          <w:szCs w:val="28"/>
        </w:rPr>
        <w:t>De igual manera comenta</w:t>
      </w:r>
      <w:r w:rsidR="008D4C3B">
        <w:rPr>
          <w:rFonts w:cstheme="minorHAnsi"/>
          <w:sz w:val="28"/>
          <w:szCs w:val="28"/>
        </w:rPr>
        <w:t xml:space="preserve"> la Asesora</w:t>
      </w:r>
      <w:r w:rsidR="004B70F5">
        <w:rPr>
          <w:rFonts w:cstheme="minorHAnsi"/>
          <w:sz w:val="28"/>
          <w:szCs w:val="28"/>
        </w:rPr>
        <w:t xml:space="preserve"> Claudia Pineda</w:t>
      </w:r>
      <w:r w:rsidR="00AB75EB">
        <w:rPr>
          <w:rFonts w:cstheme="minorHAnsi"/>
          <w:sz w:val="28"/>
          <w:szCs w:val="28"/>
        </w:rPr>
        <w:t xml:space="preserve">; sería para ese único </w:t>
      </w:r>
      <w:r>
        <w:rPr>
          <w:rFonts w:cstheme="minorHAnsi"/>
          <w:sz w:val="28"/>
          <w:szCs w:val="28"/>
        </w:rPr>
        <w:t xml:space="preserve">y </w:t>
      </w:r>
      <w:r w:rsidR="00AB75EB">
        <w:rPr>
          <w:rFonts w:cstheme="minorHAnsi"/>
          <w:sz w:val="28"/>
          <w:szCs w:val="28"/>
        </w:rPr>
        <w:t>exclusivo caso</w:t>
      </w:r>
      <w:r>
        <w:rPr>
          <w:rFonts w:cstheme="minorHAnsi"/>
          <w:sz w:val="28"/>
          <w:szCs w:val="28"/>
        </w:rPr>
        <w:t xml:space="preserve">, </w:t>
      </w:r>
      <w:r w:rsidR="00D82AF5">
        <w:rPr>
          <w:rFonts w:cstheme="minorHAnsi"/>
          <w:sz w:val="28"/>
          <w:szCs w:val="28"/>
        </w:rPr>
        <w:t>s</w:t>
      </w:r>
      <w:r>
        <w:rPr>
          <w:rFonts w:cstheme="minorHAnsi"/>
          <w:sz w:val="28"/>
          <w:szCs w:val="28"/>
        </w:rPr>
        <w:t>í</w:t>
      </w:r>
      <w:r w:rsidR="00D82AF5">
        <w:rPr>
          <w:rFonts w:cstheme="minorHAnsi"/>
          <w:sz w:val="28"/>
          <w:szCs w:val="28"/>
        </w:rPr>
        <w:t xml:space="preserve"> lo hace el municipio, </w:t>
      </w:r>
      <w:r w:rsidR="00AB75EB">
        <w:rPr>
          <w:rFonts w:cstheme="minorHAnsi"/>
          <w:sz w:val="28"/>
          <w:szCs w:val="28"/>
        </w:rPr>
        <w:t>lo llega a hacer cuando tienen afectaciones, cuando se hace alguna afectación</w:t>
      </w:r>
      <w:r w:rsidR="00C52F75">
        <w:rPr>
          <w:rFonts w:cstheme="minorHAnsi"/>
          <w:sz w:val="28"/>
          <w:szCs w:val="28"/>
        </w:rPr>
        <w:t xml:space="preserve"> a los predios si se les convení</w:t>
      </w:r>
      <w:r w:rsidR="00AB75EB">
        <w:rPr>
          <w:rFonts w:cstheme="minorHAnsi"/>
          <w:sz w:val="28"/>
          <w:szCs w:val="28"/>
        </w:rPr>
        <w:t xml:space="preserve">a para que no paguen todas las </w:t>
      </w:r>
      <w:r>
        <w:rPr>
          <w:rFonts w:cstheme="minorHAnsi"/>
          <w:sz w:val="28"/>
          <w:szCs w:val="28"/>
        </w:rPr>
        <w:t xml:space="preserve">incorporaciones a los servicios pero, </w:t>
      </w:r>
      <w:r w:rsidR="00AB75EB">
        <w:rPr>
          <w:rFonts w:cstheme="minorHAnsi"/>
          <w:sz w:val="28"/>
          <w:szCs w:val="28"/>
        </w:rPr>
        <w:t>como contra prestación por una afectación que se les hizo, no como exención.</w:t>
      </w:r>
    </w:p>
    <w:p w:rsidR="00AB75EB" w:rsidRDefault="00AB75EB" w:rsidP="00706EF2">
      <w:pPr>
        <w:jc w:val="both"/>
        <w:rPr>
          <w:rFonts w:cstheme="minorHAnsi"/>
          <w:sz w:val="28"/>
          <w:szCs w:val="28"/>
        </w:rPr>
      </w:pPr>
    </w:p>
    <w:p w:rsidR="006C051D" w:rsidRDefault="00AB75EB" w:rsidP="00706EF2">
      <w:pPr>
        <w:jc w:val="both"/>
        <w:rPr>
          <w:rFonts w:cstheme="minorHAnsi"/>
          <w:sz w:val="28"/>
          <w:szCs w:val="28"/>
        </w:rPr>
      </w:pPr>
      <w:r>
        <w:rPr>
          <w:rFonts w:cstheme="minorHAnsi"/>
          <w:sz w:val="28"/>
          <w:szCs w:val="28"/>
        </w:rPr>
        <w:t>Toma la palabra el Regidor Orlando García; aquí</w:t>
      </w:r>
      <w:r w:rsidR="00957FB9">
        <w:rPr>
          <w:rFonts w:cstheme="minorHAnsi"/>
          <w:sz w:val="28"/>
          <w:szCs w:val="28"/>
        </w:rPr>
        <w:t xml:space="preserve"> </w:t>
      </w:r>
      <w:r>
        <w:rPr>
          <w:rFonts w:cstheme="minorHAnsi"/>
          <w:sz w:val="28"/>
          <w:szCs w:val="28"/>
        </w:rPr>
        <w:t>asesores</w:t>
      </w:r>
      <w:r w:rsidR="00CB263A">
        <w:rPr>
          <w:rFonts w:cstheme="minorHAnsi"/>
          <w:sz w:val="28"/>
          <w:szCs w:val="28"/>
        </w:rPr>
        <w:t xml:space="preserve"> les quiero comentar</w:t>
      </w:r>
      <w:r>
        <w:rPr>
          <w:rFonts w:cstheme="minorHAnsi"/>
          <w:sz w:val="28"/>
          <w:szCs w:val="28"/>
        </w:rPr>
        <w:t>,</w:t>
      </w:r>
      <w:r w:rsidR="00CB263A">
        <w:rPr>
          <w:rFonts w:cstheme="minorHAnsi"/>
          <w:sz w:val="28"/>
          <w:szCs w:val="28"/>
        </w:rPr>
        <w:t xml:space="preserve"> que la presencia del Ingeniero Benjamín Vargas</w:t>
      </w:r>
      <w:r w:rsidR="0093637B">
        <w:rPr>
          <w:rFonts w:cstheme="minorHAnsi"/>
          <w:sz w:val="28"/>
          <w:szCs w:val="28"/>
        </w:rPr>
        <w:t>,</w:t>
      </w:r>
      <w:r w:rsidR="00CB263A">
        <w:rPr>
          <w:rFonts w:cstheme="minorHAnsi"/>
          <w:sz w:val="28"/>
          <w:szCs w:val="28"/>
        </w:rPr>
        <w:t xml:space="preserve"> era importante, porque nos fue turnado un tema relacionado con un Pozo-fuente de abasto de una inmobiliaria </w:t>
      </w:r>
      <w:r w:rsidR="006C051D">
        <w:rPr>
          <w:rFonts w:cstheme="minorHAnsi"/>
          <w:sz w:val="28"/>
          <w:szCs w:val="28"/>
        </w:rPr>
        <w:t xml:space="preserve">que </w:t>
      </w:r>
      <w:r w:rsidR="00CB263A">
        <w:rPr>
          <w:rFonts w:cstheme="minorHAnsi"/>
          <w:sz w:val="28"/>
          <w:szCs w:val="28"/>
        </w:rPr>
        <w:t>hizo mejoras a un pozo y se le tomaron</w:t>
      </w:r>
      <w:r w:rsidR="006C051D">
        <w:rPr>
          <w:rFonts w:cstheme="minorHAnsi"/>
          <w:sz w:val="28"/>
          <w:szCs w:val="28"/>
        </w:rPr>
        <w:t xml:space="preserve"> a cuenta y el resto lo depositó</w:t>
      </w:r>
      <w:r w:rsidR="00CB263A">
        <w:rPr>
          <w:rFonts w:cstheme="minorHAnsi"/>
          <w:sz w:val="28"/>
          <w:szCs w:val="28"/>
        </w:rPr>
        <w:t xml:space="preserve">, aquí el detalle que la cantidad que se aportó por parte de los vecinos, relativamente es poca. </w:t>
      </w:r>
    </w:p>
    <w:p w:rsidR="00CB263A" w:rsidRDefault="00CB263A" w:rsidP="00706EF2">
      <w:pPr>
        <w:jc w:val="both"/>
        <w:rPr>
          <w:rFonts w:cstheme="minorHAnsi"/>
          <w:sz w:val="28"/>
          <w:szCs w:val="28"/>
        </w:rPr>
      </w:pPr>
      <w:r>
        <w:rPr>
          <w:rFonts w:cstheme="minorHAnsi"/>
          <w:sz w:val="28"/>
          <w:szCs w:val="28"/>
        </w:rPr>
        <w:lastRenderedPageBreak/>
        <w:t xml:space="preserve">Los ciudadanos aportaron aproximadamente </w:t>
      </w:r>
      <w:r w:rsidR="0093637B">
        <w:rPr>
          <w:rFonts w:cstheme="minorHAnsi"/>
          <w:sz w:val="28"/>
          <w:szCs w:val="28"/>
        </w:rPr>
        <w:t xml:space="preserve">$ 80,000.00 </w:t>
      </w:r>
      <w:r>
        <w:rPr>
          <w:rFonts w:cstheme="minorHAnsi"/>
          <w:sz w:val="28"/>
          <w:szCs w:val="28"/>
        </w:rPr>
        <w:t>(</w:t>
      </w:r>
      <w:r w:rsidR="0093637B">
        <w:rPr>
          <w:rFonts w:cstheme="minorHAnsi"/>
          <w:sz w:val="28"/>
          <w:szCs w:val="28"/>
        </w:rPr>
        <w:t>O</w:t>
      </w:r>
      <w:r>
        <w:rPr>
          <w:rFonts w:cstheme="minorHAnsi"/>
          <w:sz w:val="28"/>
          <w:szCs w:val="28"/>
        </w:rPr>
        <w:t xml:space="preserve">chenta </w:t>
      </w:r>
      <w:r w:rsidR="0093637B">
        <w:rPr>
          <w:rFonts w:cstheme="minorHAnsi"/>
          <w:sz w:val="28"/>
          <w:szCs w:val="28"/>
        </w:rPr>
        <w:t>M</w:t>
      </w:r>
      <w:r>
        <w:rPr>
          <w:rFonts w:cstheme="minorHAnsi"/>
          <w:sz w:val="28"/>
          <w:szCs w:val="28"/>
        </w:rPr>
        <w:t xml:space="preserve">il </w:t>
      </w:r>
      <w:r w:rsidR="0093637B">
        <w:rPr>
          <w:rFonts w:cstheme="minorHAnsi"/>
          <w:sz w:val="28"/>
          <w:szCs w:val="28"/>
        </w:rPr>
        <w:t>P</w:t>
      </w:r>
      <w:r>
        <w:rPr>
          <w:rFonts w:cstheme="minorHAnsi"/>
          <w:sz w:val="28"/>
          <w:szCs w:val="28"/>
        </w:rPr>
        <w:t>esos 00/100</w:t>
      </w:r>
      <w:r w:rsidR="0093637B">
        <w:rPr>
          <w:rFonts w:cstheme="minorHAnsi"/>
          <w:sz w:val="28"/>
          <w:szCs w:val="28"/>
        </w:rPr>
        <w:t xml:space="preserve"> M.N.</w:t>
      </w:r>
      <w:r>
        <w:rPr>
          <w:rFonts w:cstheme="minorHAnsi"/>
          <w:sz w:val="28"/>
          <w:szCs w:val="28"/>
        </w:rPr>
        <w:t xml:space="preserve">) pero con el presupuesto, la cantidad a erogar es como de </w:t>
      </w:r>
      <w:r w:rsidR="0093637B">
        <w:rPr>
          <w:rFonts w:cstheme="minorHAnsi"/>
          <w:sz w:val="28"/>
          <w:szCs w:val="28"/>
        </w:rPr>
        <w:t xml:space="preserve">                   $ 300,000.00 </w:t>
      </w:r>
      <w:r>
        <w:rPr>
          <w:rFonts w:cstheme="minorHAnsi"/>
          <w:sz w:val="28"/>
          <w:szCs w:val="28"/>
        </w:rPr>
        <w:t>(</w:t>
      </w:r>
      <w:r w:rsidR="0093637B">
        <w:rPr>
          <w:rFonts w:cstheme="minorHAnsi"/>
          <w:sz w:val="28"/>
          <w:szCs w:val="28"/>
        </w:rPr>
        <w:t>T</w:t>
      </w:r>
      <w:r>
        <w:rPr>
          <w:rFonts w:cstheme="minorHAnsi"/>
          <w:sz w:val="28"/>
          <w:szCs w:val="28"/>
        </w:rPr>
        <w:t xml:space="preserve">rescientos </w:t>
      </w:r>
      <w:r w:rsidR="0093637B">
        <w:rPr>
          <w:rFonts w:cstheme="minorHAnsi"/>
          <w:sz w:val="28"/>
          <w:szCs w:val="28"/>
        </w:rPr>
        <w:t>M</w:t>
      </w:r>
      <w:r>
        <w:rPr>
          <w:rFonts w:cstheme="minorHAnsi"/>
          <w:sz w:val="28"/>
          <w:szCs w:val="28"/>
        </w:rPr>
        <w:t xml:space="preserve">il </w:t>
      </w:r>
      <w:r w:rsidR="0093637B">
        <w:rPr>
          <w:rFonts w:cstheme="minorHAnsi"/>
          <w:sz w:val="28"/>
          <w:szCs w:val="28"/>
        </w:rPr>
        <w:t>P</w:t>
      </w:r>
      <w:r>
        <w:rPr>
          <w:rFonts w:cstheme="minorHAnsi"/>
          <w:sz w:val="28"/>
          <w:szCs w:val="28"/>
        </w:rPr>
        <w:t>esos 00/100</w:t>
      </w:r>
      <w:r w:rsidR="0093637B">
        <w:rPr>
          <w:rFonts w:cstheme="minorHAnsi"/>
          <w:sz w:val="28"/>
          <w:szCs w:val="28"/>
        </w:rPr>
        <w:t xml:space="preserve"> M.N.</w:t>
      </w:r>
      <w:r>
        <w:rPr>
          <w:rFonts w:cstheme="minorHAnsi"/>
          <w:sz w:val="28"/>
          <w:szCs w:val="28"/>
        </w:rPr>
        <w:t xml:space="preserve">), </w:t>
      </w:r>
      <w:r w:rsidR="006C051D">
        <w:rPr>
          <w:rFonts w:cstheme="minorHAnsi"/>
          <w:sz w:val="28"/>
          <w:szCs w:val="28"/>
        </w:rPr>
        <w:t>si es una cantidad</w:t>
      </w:r>
      <w:r>
        <w:rPr>
          <w:rFonts w:cstheme="minorHAnsi"/>
          <w:sz w:val="28"/>
          <w:szCs w:val="28"/>
        </w:rPr>
        <w:t xml:space="preserve"> considerable, lo comentamos con la </w:t>
      </w:r>
      <w:r w:rsidR="00957FB9">
        <w:rPr>
          <w:rFonts w:cstheme="minorHAnsi"/>
          <w:sz w:val="28"/>
          <w:szCs w:val="28"/>
        </w:rPr>
        <w:t>Regidora inicia</w:t>
      </w:r>
      <w:r>
        <w:rPr>
          <w:rFonts w:cstheme="minorHAnsi"/>
          <w:sz w:val="28"/>
          <w:szCs w:val="28"/>
        </w:rPr>
        <w:t>nte</w:t>
      </w:r>
      <w:r w:rsidR="003F7DB0">
        <w:rPr>
          <w:rFonts w:cstheme="minorHAnsi"/>
          <w:sz w:val="28"/>
          <w:szCs w:val="28"/>
        </w:rPr>
        <w:t>, que sí</w:t>
      </w:r>
      <w:r>
        <w:rPr>
          <w:rFonts w:cstheme="minorHAnsi"/>
          <w:sz w:val="28"/>
          <w:szCs w:val="28"/>
        </w:rPr>
        <w:t xml:space="preserve"> había más documentos que nos pudieran respaldar para tomar una cant</w:t>
      </w:r>
      <w:r w:rsidR="006C051D">
        <w:rPr>
          <w:rFonts w:cstheme="minorHAnsi"/>
          <w:sz w:val="28"/>
          <w:szCs w:val="28"/>
        </w:rPr>
        <w:t>idad considerable para que los propietarios de los lotes</w:t>
      </w:r>
      <w:r>
        <w:rPr>
          <w:rFonts w:cstheme="minorHAnsi"/>
          <w:sz w:val="28"/>
          <w:szCs w:val="28"/>
        </w:rPr>
        <w:t xml:space="preserve"> pudieran aportar </w:t>
      </w:r>
      <w:r w:rsidR="006C051D">
        <w:rPr>
          <w:rFonts w:cstheme="minorHAnsi"/>
          <w:sz w:val="28"/>
          <w:szCs w:val="28"/>
        </w:rPr>
        <w:t xml:space="preserve">algo menor; pero </w:t>
      </w:r>
      <w:r>
        <w:rPr>
          <w:rFonts w:cstheme="minorHAnsi"/>
          <w:sz w:val="28"/>
          <w:szCs w:val="28"/>
        </w:rPr>
        <w:t>al parecer fue todo lo que se realizó.</w:t>
      </w:r>
      <w:r w:rsidR="00957FB9">
        <w:rPr>
          <w:rFonts w:cstheme="minorHAnsi"/>
          <w:sz w:val="28"/>
          <w:szCs w:val="28"/>
        </w:rPr>
        <w:t xml:space="preserve"> </w:t>
      </w:r>
      <w:r w:rsidR="006C051D">
        <w:rPr>
          <w:rFonts w:cstheme="minorHAnsi"/>
          <w:sz w:val="28"/>
          <w:szCs w:val="28"/>
        </w:rPr>
        <w:t xml:space="preserve">Razón por la cual </w:t>
      </w:r>
      <w:r w:rsidR="0022695C">
        <w:rPr>
          <w:rFonts w:cstheme="minorHAnsi"/>
          <w:sz w:val="28"/>
          <w:szCs w:val="28"/>
        </w:rPr>
        <w:t xml:space="preserve">nos esperamos </w:t>
      </w:r>
      <w:r w:rsidR="006C051D">
        <w:rPr>
          <w:rFonts w:cstheme="minorHAnsi"/>
          <w:sz w:val="28"/>
          <w:szCs w:val="28"/>
        </w:rPr>
        <w:t xml:space="preserve">y </w:t>
      </w:r>
      <w:r w:rsidR="00B27128">
        <w:rPr>
          <w:rFonts w:cstheme="minorHAnsi"/>
          <w:sz w:val="28"/>
          <w:szCs w:val="28"/>
        </w:rPr>
        <w:t>si ven el punto de acuerdo es del 2016; s</w:t>
      </w:r>
      <w:r w:rsidR="006C051D">
        <w:rPr>
          <w:rFonts w:cstheme="minorHAnsi"/>
          <w:sz w:val="28"/>
          <w:szCs w:val="28"/>
        </w:rPr>
        <w:t>í</w:t>
      </w:r>
      <w:r w:rsidR="00B27128">
        <w:rPr>
          <w:rFonts w:cstheme="minorHAnsi"/>
          <w:sz w:val="28"/>
          <w:szCs w:val="28"/>
        </w:rPr>
        <w:t xml:space="preserve"> se estuvo viendo la forma para </w:t>
      </w:r>
      <w:r w:rsidR="0022695C">
        <w:rPr>
          <w:rFonts w:cstheme="minorHAnsi"/>
          <w:sz w:val="28"/>
          <w:szCs w:val="28"/>
        </w:rPr>
        <w:t xml:space="preserve">poder </w:t>
      </w:r>
      <w:r w:rsidR="00B27128">
        <w:rPr>
          <w:rFonts w:cstheme="minorHAnsi"/>
          <w:sz w:val="28"/>
          <w:szCs w:val="28"/>
        </w:rPr>
        <w:t>apoyar a los ci</w:t>
      </w:r>
      <w:r w:rsidR="00957FB9">
        <w:rPr>
          <w:rFonts w:cstheme="minorHAnsi"/>
          <w:sz w:val="28"/>
          <w:szCs w:val="28"/>
        </w:rPr>
        <w:t>udadanos de la C</w:t>
      </w:r>
      <w:r w:rsidR="0022695C">
        <w:rPr>
          <w:rFonts w:cstheme="minorHAnsi"/>
          <w:sz w:val="28"/>
          <w:szCs w:val="28"/>
        </w:rPr>
        <w:t xml:space="preserve">alerilla pero se determinó </w:t>
      </w:r>
      <w:r w:rsidR="00B27128">
        <w:rPr>
          <w:rFonts w:cstheme="minorHAnsi"/>
          <w:sz w:val="28"/>
          <w:szCs w:val="28"/>
        </w:rPr>
        <w:t xml:space="preserve">darle salida al turno, también escuchando las propuestas </w:t>
      </w:r>
      <w:r w:rsidR="0022695C">
        <w:rPr>
          <w:rFonts w:cstheme="minorHAnsi"/>
          <w:sz w:val="28"/>
          <w:szCs w:val="28"/>
        </w:rPr>
        <w:t>lo que se pudiera considerar viable toda vez que se está trabajando en el proyecto de la Ley de Ingresos 2018</w:t>
      </w:r>
      <w:r w:rsidR="00957FB9">
        <w:rPr>
          <w:rFonts w:cstheme="minorHAnsi"/>
          <w:sz w:val="28"/>
          <w:szCs w:val="28"/>
        </w:rPr>
        <w:t>,</w:t>
      </w:r>
      <w:r w:rsidR="0022695C">
        <w:rPr>
          <w:rFonts w:cstheme="minorHAnsi"/>
          <w:sz w:val="28"/>
          <w:szCs w:val="28"/>
        </w:rPr>
        <w:t xml:space="preserve"> o ver la i</w:t>
      </w:r>
      <w:r w:rsidR="006C051D">
        <w:rPr>
          <w:rFonts w:cstheme="minorHAnsi"/>
          <w:sz w:val="28"/>
          <w:szCs w:val="28"/>
        </w:rPr>
        <w:t>nclusión y la redacción de ese T</w:t>
      </w:r>
      <w:r w:rsidR="0022695C">
        <w:rPr>
          <w:rFonts w:cstheme="minorHAnsi"/>
          <w:sz w:val="28"/>
          <w:szCs w:val="28"/>
        </w:rPr>
        <w:t>ransitorio.</w:t>
      </w:r>
    </w:p>
    <w:p w:rsidR="0022695C" w:rsidRDefault="0022695C" w:rsidP="00706EF2">
      <w:pPr>
        <w:jc w:val="both"/>
        <w:rPr>
          <w:rFonts w:cstheme="minorHAnsi"/>
          <w:sz w:val="28"/>
          <w:szCs w:val="28"/>
        </w:rPr>
      </w:pPr>
    </w:p>
    <w:p w:rsidR="0022695C" w:rsidRDefault="0022695C" w:rsidP="00706EF2">
      <w:pPr>
        <w:jc w:val="both"/>
        <w:rPr>
          <w:rFonts w:cstheme="minorHAnsi"/>
          <w:sz w:val="28"/>
          <w:szCs w:val="28"/>
        </w:rPr>
      </w:pPr>
      <w:r>
        <w:rPr>
          <w:rFonts w:cstheme="minorHAnsi"/>
          <w:sz w:val="28"/>
          <w:szCs w:val="28"/>
        </w:rPr>
        <w:t>Pide el uso de la voz el</w:t>
      </w:r>
      <w:r w:rsidR="002B05F8">
        <w:rPr>
          <w:rFonts w:cstheme="minorHAnsi"/>
          <w:sz w:val="28"/>
          <w:szCs w:val="28"/>
        </w:rPr>
        <w:t xml:space="preserve"> Lic. Cesar</w:t>
      </w:r>
      <w:r w:rsidR="006C051D">
        <w:rPr>
          <w:rFonts w:cstheme="minorHAnsi"/>
          <w:sz w:val="28"/>
          <w:szCs w:val="28"/>
        </w:rPr>
        <w:t xml:space="preserve"> Arana</w:t>
      </w:r>
      <w:r w:rsidR="00957FB9">
        <w:rPr>
          <w:rFonts w:cstheme="minorHAnsi"/>
          <w:sz w:val="28"/>
          <w:szCs w:val="28"/>
        </w:rPr>
        <w:t>,</w:t>
      </w:r>
      <w:r>
        <w:rPr>
          <w:rFonts w:cstheme="minorHAnsi"/>
          <w:sz w:val="28"/>
          <w:szCs w:val="28"/>
        </w:rPr>
        <w:t xml:space="preserve"> Asesor de la Regidora</w:t>
      </w:r>
      <w:r w:rsidR="00C52F75">
        <w:rPr>
          <w:rFonts w:cstheme="minorHAnsi"/>
          <w:sz w:val="28"/>
          <w:szCs w:val="28"/>
        </w:rPr>
        <w:t xml:space="preserve"> </w:t>
      </w:r>
      <w:r w:rsidR="002B05F8">
        <w:rPr>
          <w:rFonts w:cstheme="minorHAnsi"/>
          <w:sz w:val="28"/>
          <w:szCs w:val="28"/>
        </w:rPr>
        <w:t>Celenia</w:t>
      </w:r>
      <w:r w:rsidR="0060282D">
        <w:rPr>
          <w:rFonts w:cstheme="minorHAnsi"/>
          <w:sz w:val="28"/>
          <w:szCs w:val="28"/>
        </w:rPr>
        <w:t xml:space="preserve"> Contreras</w:t>
      </w:r>
      <w:r w:rsidR="00CD3CD7">
        <w:rPr>
          <w:rFonts w:cstheme="minorHAnsi"/>
          <w:sz w:val="28"/>
          <w:szCs w:val="28"/>
        </w:rPr>
        <w:t>:</w:t>
      </w:r>
      <w:r w:rsidR="00C52F75">
        <w:rPr>
          <w:rFonts w:cstheme="minorHAnsi"/>
          <w:sz w:val="28"/>
          <w:szCs w:val="28"/>
        </w:rPr>
        <w:t xml:space="preserve"> </w:t>
      </w:r>
      <w:r>
        <w:rPr>
          <w:rFonts w:cstheme="minorHAnsi"/>
          <w:sz w:val="28"/>
          <w:szCs w:val="28"/>
        </w:rPr>
        <w:t>muchas gracias me gustaría mencionar a nombre de la Regi</w:t>
      </w:r>
      <w:r w:rsidR="00CD3CD7">
        <w:rPr>
          <w:rFonts w:cstheme="minorHAnsi"/>
          <w:sz w:val="28"/>
          <w:szCs w:val="28"/>
        </w:rPr>
        <w:t xml:space="preserve">dora como surge está iniciativa.- </w:t>
      </w:r>
      <w:r>
        <w:rPr>
          <w:rFonts w:cstheme="minorHAnsi"/>
          <w:sz w:val="28"/>
          <w:szCs w:val="28"/>
        </w:rPr>
        <w:t>en una p</w:t>
      </w:r>
      <w:r w:rsidR="00957FB9">
        <w:rPr>
          <w:rFonts w:cstheme="minorHAnsi"/>
          <w:sz w:val="28"/>
          <w:szCs w:val="28"/>
        </w:rPr>
        <w:t>rimera instancia vecinos de la C</w:t>
      </w:r>
      <w:r>
        <w:rPr>
          <w:rFonts w:cstheme="minorHAnsi"/>
          <w:sz w:val="28"/>
          <w:szCs w:val="28"/>
        </w:rPr>
        <w:t xml:space="preserve">alerilla asistieron </w:t>
      </w:r>
      <w:r w:rsidR="00957FB9">
        <w:rPr>
          <w:rFonts w:cstheme="minorHAnsi"/>
          <w:sz w:val="28"/>
          <w:szCs w:val="28"/>
        </w:rPr>
        <w:t xml:space="preserve">y mencionaron que ellos </w:t>
      </w:r>
      <w:r>
        <w:rPr>
          <w:rFonts w:cstheme="minorHAnsi"/>
          <w:sz w:val="28"/>
          <w:szCs w:val="28"/>
        </w:rPr>
        <w:t xml:space="preserve">habían aportado un recurso económico para que pudiera llegar el agua potable a su colonia; ellos expusieron que fue un recurso de cerca de </w:t>
      </w:r>
      <w:r w:rsidR="00957FB9">
        <w:rPr>
          <w:rFonts w:cstheme="minorHAnsi"/>
          <w:sz w:val="28"/>
          <w:szCs w:val="28"/>
        </w:rPr>
        <w:t xml:space="preserve">$ 89,000.00 </w:t>
      </w:r>
      <w:r>
        <w:rPr>
          <w:rFonts w:cstheme="minorHAnsi"/>
          <w:sz w:val="28"/>
          <w:szCs w:val="28"/>
        </w:rPr>
        <w:t>(</w:t>
      </w:r>
      <w:r w:rsidR="00957FB9">
        <w:rPr>
          <w:rFonts w:cstheme="minorHAnsi"/>
          <w:sz w:val="28"/>
          <w:szCs w:val="28"/>
        </w:rPr>
        <w:t>O</w:t>
      </w:r>
      <w:r>
        <w:rPr>
          <w:rFonts w:cstheme="minorHAnsi"/>
          <w:sz w:val="28"/>
          <w:szCs w:val="28"/>
        </w:rPr>
        <w:t xml:space="preserve">chenta y </w:t>
      </w:r>
      <w:r w:rsidR="00957FB9">
        <w:rPr>
          <w:rFonts w:cstheme="minorHAnsi"/>
          <w:sz w:val="28"/>
          <w:szCs w:val="28"/>
        </w:rPr>
        <w:t>N</w:t>
      </w:r>
      <w:r>
        <w:rPr>
          <w:rFonts w:cstheme="minorHAnsi"/>
          <w:sz w:val="28"/>
          <w:szCs w:val="28"/>
        </w:rPr>
        <w:t xml:space="preserve">ueve </w:t>
      </w:r>
      <w:r w:rsidR="00957FB9">
        <w:rPr>
          <w:rFonts w:cstheme="minorHAnsi"/>
          <w:sz w:val="28"/>
          <w:szCs w:val="28"/>
        </w:rPr>
        <w:t>M</w:t>
      </w:r>
      <w:r>
        <w:rPr>
          <w:rFonts w:cstheme="minorHAnsi"/>
          <w:sz w:val="28"/>
          <w:szCs w:val="28"/>
        </w:rPr>
        <w:t xml:space="preserve">il </w:t>
      </w:r>
      <w:r w:rsidR="00957FB9">
        <w:rPr>
          <w:rFonts w:cstheme="minorHAnsi"/>
          <w:sz w:val="28"/>
          <w:szCs w:val="28"/>
        </w:rPr>
        <w:t>P</w:t>
      </w:r>
      <w:r>
        <w:rPr>
          <w:rFonts w:cstheme="minorHAnsi"/>
          <w:sz w:val="28"/>
          <w:szCs w:val="28"/>
        </w:rPr>
        <w:t>esos 00/100</w:t>
      </w:r>
      <w:r w:rsidR="00957FB9">
        <w:rPr>
          <w:rFonts w:cstheme="minorHAnsi"/>
          <w:sz w:val="28"/>
          <w:szCs w:val="28"/>
        </w:rPr>
        <w:t xml:space="preserve"> M.N.</w:t>
      </w:r>
      <w:r>
        <w:rPr>
          <w:rFonts w:cstheme="minorHAnsi"/>
          <w:sz w:val="28"/>
          <w:szCs w:val="28"/>
        </w:rPr>
        <w:t>) poco má</w:t>
      </w:r>
      <w:r w:rsidR="00957FB9">
        <w:rPr>
          <w:rFonts w:cstheme="minorHAnsi"/>
          <w:sz w:val="28"/>
          <w:szCs w:val="28"/>
        </w:rPr>
        <w:t>s o menos y finalmente nuestra Dirección de A</w:t>
      </w:r>
      <w:r>
        <w:rPr>
          <w:rFonts w:cstheme="minorHAnsi"/>
          <w:sz w:val="28"/>
          <w:szCs w:val="28"/>
        </w:rPr>
        <w:t xml:space="preserve">gua </w:t>
      </w:r>
      <w:r w:rsidR="00957FB9">
        <w:rPr>
          <w:rFonts w:cstheme="minorHAnsi"/>
          <w:sz w:val="28"/>
          <w:szCs w:val="28"/>
        </w:rPr>
        <w:t>P</w:t>
      </w:r>
      <w:r>
        <w:rPr>
          <w:rFonts w:cstheme="minorHAnsi"/>
          <w:sz w:val="28"/>
          <w:szCs w:val="28"/>
        </w:rPr>
        <w:t xml:space="preserve">otable </w:t>
      </w:r>
      <w:r w:rsidR="003D363B">
        <w:rPr>
          <w:rFonts w:cstheme="minorHAnsi"/>
          <w:sz w:val="28"/>
          <w:szCs w:val="28"/>
        </w:rPr>
        <w:t xml:space="preserve">tiene materiales en bodega para poder concluir ésta obra, es básicamente la conexión de agua potable que ya existe, sin embargo el pago de derechos de conexión y aprovechamiento oscila para todos cerca de los </w:t>
      </w:r>
      <w:r w:rsidR="00957FB9">
        <w:rPr>
          <w:rFonts w:cstheme="minorHAnsi"/>
          <w:sz w:val="28"/>
          <w:szCs w:val="28"/>
        </w:rPr>
        <w:t xml:space="preserve">$ 289,000.00 </w:t>
      </w:r>
      <w:r w:rsidR="003D363B">
        <w:rPr>
          <w:rFonts w:cstheme="minorHAnsi"/>
          <w:sz w:val="28"/>
          <w:szCs w:val="28"/>
        </w:rPr>
        <w:t>(</w:t>
      </w:r>
      <w:r w:rsidR="00957FB9">
        <w:rPr>
          <w:rFonts w:cstheme="minorHAnsi"/>
          <w:sz w:val="28"/>
          <w:szCs w:val="28"/>
        </w:rPr>
        <w:t>D</w:t>
      </w:r>
      <w:r w:rsidR="003D363B">
        <w:rPr>
          <w:rFonts w:cstheme="minorHAnsi"/>
          <w:sz w:val="28"/>
          <w:szCs w:val="28"/>
        </w:rPr>
        <w:t xml:space="preserve">oscientos </w:t>
      </w:r>
      <w:r w:rsidR="00957FB9">
        <w:rPr>
          <w:rFonts w:cstheme="minorHAnsi"/>
          <w:sz w:val="28"/>
          <w:szCs w:val="28"/>
        </w:rPr>
        <w:t>Ochenta y N</w:t>
      </w:r>
      <w:r w:rsidR="003D363B">
        <w:rPr>
          <w:rFonts w:cstheme="minorHAnsi"/>
          <w:sz w:val="28"/>
          <w:szCs w:val="28"/>
        </w:rPr>
        <w:t xml:space="preserve">ueve </w:t>
      </w:r>
      <w:r w:rsidR="00957FB9">
        <w:rPr>
          <w:rFonts w:cstheme="minorHAnsi"/>
          <w:sz w:val="28"/>
          <w:szCs w:val="28"/>
        </w:rPr>
        <w:t>M</w:t>
      </w:r>
      <w:r w:rsidR="003D363B">
        <w:rPr>
          <w:rFonts w:cstheme="minorHAnsi"/>
          <w:sz w:val="28"/>
          <w:szCs w:val="28"/>
        </w:rPr>
        <w:t xml:space="preserve">il </w:t>
      </w:r>
      <w:r w:rsidR="00957FB9">
        <w:rPr>
          <w:rFonts w:cstheme="minorHAnsi"/>
          <w:sz w:val="28"/>
          <w:szCs w:val="28"/>
        </w:rPr>
        <w:t>P</w:t>
      </w:r>
      <w:r w:rsidR="00CD3CD7">
        <w:rPr>
          <w:rFonts w:cstheme="minorHAnsi"/>
          <w:sz w:val="28"/>
          <w:szCs w:val="28"/>
        </w:rPr>
        <w:t>esos 00/100</w:t>
      </w:r>
      <w:r w:rsidR="00957FB9">
        <w:rPr>
          <w:rFonts w:cstheme="minorHAnsi"/>
          <w:sz w:val="28"/>
          <w:szCs w:val="28"/>
        </w:rPr>
        <w:t xml:space="preserve"> M.N.), la Regidora escuchó</w:t>
      </w:r>
      <w:r w:rsidR="00CD3CD7">
        <w:rPr>
          <w:rFonts w:cstheme="minorHAnsi"/>
          <w:sz w:val="28"/>
          <w:szCs w:val="28"/>
        </w:rPr>
        <w:t xml:space="preserve"> la demanda ciudadana y presentó</w:t>
      </w:r>
      <w:r w:rsidR="003D363B">
        <w:rPr>
          <w:rFonts w:cstheme="minorHAnsi"/>
          <w:sz w:val="28"/>
          <w:szCs w:val="28"/>
        </w:rPr>
        <w:t xml:space="preserve"> ésta iniciativa el año pasado</w:t>
      </w:r>
      <w:r w:rsidR="00CD3CD7">
        <w:rPr>
          <w:rFonts w:cstheme="minorHAnsi"/>
          <w:sz w:val="28"/>
          <w:szCs w:val="28"/>
        </w:rPr>
        <w:t>,</w:t>
      </w:r>
      <w:r w:rsidR="003D363B">
        <w:rPr>
          <w:rFonts w:cstheme="minorHAnsi"/>
          <w:sz w:val="28"/>
          <w:szCs w:val="28"/>
        </w:rPr>
        <w:t xml:space="preserve"> sin embargo sabemos a ciencia cierta que no está en manos del Municipio poder aprobar esto, siempre y cuando éste cuerpo colegiado lo apruebe</w:t>
      </w:r>
      <w:r w:rsidR="00CD3CD7">
        <w:rPr>
          <w:rFonts w:cstheme="minorHAnsi"/>
          <w:sz w:val="28"/>
          <w:szCs w:val="28"/>
        </w:rPr>
        <w:t>,</w:t>
      </w:r>
      <w:r w:rsidR="003D363B">
        <w:rPr>
          <w:rFonts w:cstheme="minorHAnsi"/>
          <w:sz w:val="28"/>
          <w:szCs w:val="28"/>
        </w:rPr>
        <w:t xml:space="preserve"> finalmente la decisión </w:t>
      </w:r>
      <w:r w:rsidR="00A21544">
        <w:rPr>
          <w:rFonts w:cstheme="minorHAnsi"/>
          <w:sz w:val="28"/>
          <w:szCs w:val="28"/>
        </w:rPr>
        <w:t xml:space="preserve">la tomará el Congreso, tendrá que realizar una modificación a la Ley </w:t>
      </w:r>
      <w:r w:rsidR="002B05F8">
        <w:rPr>
          <w:rFonts w:cstheme="minorHAnsi"/>
          <w:sz w:val="28"/>
          <w:szCs w:val="28"/>
        </w:rPr>
        <w:t xml:space="preserve">de Ingresos 2017, </w:t>
      </w:r>
      <w:r w:rsidR="00A21544">
        <w:rPr>
          <w:rFonts w:cstheme="minorHAnsi"/>
          <w:sz w:val="28"/>
          <w:szCs w:val="28"/>
        </w:rPr>
        <w:t xml:space="preserve">sabemos que </w:t>
      </w:r>
      <w:r w:rsidR="00CD3CD7">
        <w:rPr>
          <w:rFonts w:cstheme="minorHAnsi"/>
          <w:sz w:val="28"/>
          <w:szCs w:val="28"/>
        </w:rPr>
        <w:t xml:space="preserve">ese es un proceso Legislativo </w:t>
      </w:r>
      <w:r w:rsidR="00A21544">
        <w:rPr>
          <w:rFonts w:cstheme="minorHAnsi"/>
          <w:sz w:val="28"/>
          <w:szCs w:val="28"/>
        </w:rPr>
        <w:t xml:space="preserve"> tardado, y que finalmente su análisis o estudio podría tener el resultado más lógico</w:t>
      </w:r>
      <w:r w:rsidR="00CD3CD7">
        <w:rPr>
          <w:rFonts w:cstheme="minorHAnsi"/>
          <w:sz w:val="28"/>
          <w:szCs w:val="28"/>
        </w:rPr>
        <w:t xml:space="preserve">, </w:t>
      </w:r>
      <w:r w:rsidR="00A21544">
        <w:rPr>
          <w:rFonts w:cstheme="minorHAnsi"/>
          <w:sz w:val="28"/>
          <w:szCs w:val="28"/>
        </w:rPr>
        <w:t>simplemente las Leyes en nuestro país es de Observancia General es decir “va a ser rechazada” simplemente por un principio de derecho, por ende la Regidora estaría a favor de declinar ésta iniciativa y buscar otras opciones que podrían ser incluso más viables: una de ell</w:t>
      </w:r>
      <w:r w:rsidR="00CD3CD7">
        <w:rPr>
          <w:rFonts w:cstheme="minorHAnsi"/>
          <w:sz w:val="28"/>
          <w:szCs w:val="28"/>
        </w:rPr>
        <w:t>as sería proponerlo en nuestra L</w:t>
      </w:r>
      <w:r w:rsidR="00A21544">
        <w:rPr>
          <w:rFonts w:cstheme="minorHAnsi"/>
          <w:sz w:val="28"/>
          <w:szCs w:val="28"/>
        </w:rPr>
        <w:t>ey de Ingresos Municipal para el 2018</w:t>
      </w:r>
      <w:r w:rsidR="00957FB9">
        <w:rPr>
          <w:rFonts w:cstheme="minorHAnsi"/>
          <w:sz w:val="28"/>
          <w:szCs w:val="28"/>
        </w:rPr>
        <w:t>, o bien buscar incluso algunas Asociaciones C</w:t>
      </w:r>
      <w:r w:rsidR="00A21544">
        <w:rPr>
          <w:rFonts w:cstheme="minorHAnsi"/>
          <w:sz w:val="28"/>
          <w:szCs w:val="28"/>
        </w:rPr>
        <w:t xml:space="preserve">iviles que tienen a bien colaborar de forma filantrópica con éste rubro </w:t>
      </w:r>
      <w:r w:rsidR="002B05F8">
        <w:rPr>
          <w:rFonts w:cstheme="minorHAnsi"/>
          <w:sz w:val="28"/>
          <w:szCs w:val="28"/>
        </w:rPr>
        <w:t>que es el derecho universal del agua, podríamos ver incluso otras op</w:t>
      </w:r>
      <w:r w:rsidR="00957FB9">
        <w:rPr>
          <w:rFonts w:cstheme="minorHAnsi"/>
          <w:sz w:val="28"/>
          <w:szCs w:val="28"/>
        </w:rPr>
        <w:t>ciones que no estén en nuestro Municipio o D</w:t>
      </w:r>
      <w:r w:rsidR="002B05F8">
        <w:rPr>
          <w:rFonts w:cstheme="minorHAnsi"/>
          <w:sz w:val="28"/>
          <w:szCs w:val="28"/>
        </w:rPr>
        <w:t xml:space="preserve">ependencias como en el Estado o en otras </w:t>
      </w:r>
      <w:r w:rsidR="00CD3CD7">
        <w:rPr>
          <w:rFonts w:cstheme="minorHAnsi"/>
          <w:sz w:val="28"/>
          <w:szCs w:val="28"/>
        </w:rPr>
        <w:t>A</w:t>
      </w:r>
      <w:r w:rsidR="002B05F8">
        <w:rPr>
          <w:rFonts w:cstheme="minorHAnsi"/>
          <w:sz w:val="28"/>
          <w:szCs w:val="28"/>
        </w:rPr>
        <w:t xml:space="preserve">sociaciones </w:t>
      </w:r>
      <w:r w:rsidR="00CD3CD7">
        <w:rPr>
          <w:rFonts w:cstheme="minorHAnsi"/>
          <w:sz w:val="28"/>
          <w:szCs w:val="28"/>
        </w:rPr>
        <w:t>C</w:t>
      </w:r>
      <w:r w:rsidR="002B05F8">
        <w:rPr>
          <w:rFonts w:cstheme="minorHAnsi"/>
          <w:sz w:val="28"/>
          <w:szCs w:val="28"/>
        </w:rPr>
        <w:t>iviles que pudieran coadyuvar con nosotros. Muchas gracias.</w:t>
      </w:r>
    </w:p>
    <w:p w:rsidR="002B05F8" w:rsidRDefault="002B05F8" w:rsidP="00706EF2">
      <w:pPr>
        <w:jc w:val="both"/>
        <w:rPr>
          <w:rFonts w:cstheme="minorHAnsi"/>
          <w:sz w:val="28"/>
          <w:szCs w:val="28"/>
        </w:rPr>
      </w:pPr>
    </w:p>
    <w:p w:rsidR="002B05F8" w:rsidRDefault="002B05F8" w:rsidP="00706EF2">
      <w:pPr>
        <w:jc w:val="both"/>
        <w:rPr>
          <w:rFonts w:cstheme="minorHAnsi"/>
          <w:sz w:val="28"/>
          <w:szCs w:val="28"/>
        </w:rPr>
      </w:pPr>
      <w:r>
        <w:rPr>
          <w:rFonts w:cstheme="minorHAnsi"/>
          <w:sz w:val="28"/>
          <w:szCs w:val="28"/>
        </w:rPr>
        <w:t xml:space="preserve">Comentan varios asesores que lo ideal para éste dictamen sería rechazarlo. Y en el </w:t>
      </w:r>
      <w:r w:rsidR="00957FB9">
        <w:rPr>
          <w:rFonts w:cstheme="minorHAnsi"/>
          <w:sz w:val="28"/>
          <w:szCs w:val="28"/>
        </w:rPr>
        <w:t>C</w:t>
      </w:r>
      <w:r>
        <w:rPr>
          <w:rFonts w:cstheme="minorHAnsi"/>
          <w:sz w:val="28"/>
          <w:szCs w:val="28"/>
        </w:rPr>
        <w:t>onsiderando Cuarto dentro de los aspectos de la Hacienda Municipal: sería colocar incisos en numera</w:t>
      </w:r>
      <w:r w:rsidR="00BE1656">
        <w:rPr>
          <w:rFonts w:cstheme="minorHAnsi"/>
          <w:sz w:val="28"/>
          <w:szCs w:val="28"/>
        </w:rPr>
        <w:t>l o letra; porque es parte del Considerando C</w:t>
      </w:r>
      <w:r>
        <w:rPr>
          <w:rFonts w:cstheme="minorHAnsi"/>
          <w:sz w:val="28"/>
          <w:szCs w:val="28"/>
        </w:rPr>
        <w:t>uarto no es algo nuevo para el cuerpo del Dictamen.</w:t>
      </w:r>
    </w:p>
    <w:p w:rsidR="002B05F8" w:rsidRDefault="002B05F8" w:rsidP="00706EF2">
      <w:pPr>
        <w:jc w:val="both"/>
        <w:rPr>
          <w:rFonts w:cstheme="minorHAnsi"/>
          <w:sz w:val="28"/>
          <w:szCs w:val="28"/>
        </w:rPr>
      </w:pPr>
      <w:r>
        <w:rPr>
          <w:rFonts w:cstheme="minorHAnsi"/>
          <w:sz w:val="28"/>
          <w:szCs w:val="28"/>
        </w:rPr>
        <w:t>Dice la Ley de Hacienda Municipal  y la Ley de Gobierno y Admin</w:t>
      </w:r>
      <w:r w:rsidR="00BE1656">
        <w:rPr>
          <w:rFonts w:cstheme="minorHAnsi"/>
          <w:sz w:val="28"/>
          <w:szCs w:val="28"/>
        </w:rPr>
        <w:t>istración. Y agregar un Quinto C</w:t>
      </w:r>
      <w:r>
        <w:rPr>
          <w:rFonts w:cstheme="minorHAnsi"/>
          <w:sz w:val="28"/>
          <w:szCs w:val="28"/>
        </w:rPr>
        <w:t>onsiderando Regidor</w:t>
      </w:r>
      <w:r w:rsidR="00BE1656">
        <w:rPr>
          <w:rFonts w:cstheme="minorHAnsi"/>
          <w:sz w:val="28"/>
          <w:szCs w:val="28"/>
        </w:rPr>
        <w:t>,</w:t>
      </w:r>
      <w:r>
        <w:rPr>
          <w:rFonts w:cstheme="minorHAnsi"/>
          <w:sz w:val="28"/>
          <w:szCs w:val="28"/>
        </w:rPr>
        <w:t xml:space="preserve"> en donde hable de la Sesión</w:t>
      </w:r>
      <w:r w:rsidR="00F24B68">
        <w:rPr>
          <w:rFonts w:cstheme="minorHAnsi"/>
          <w:sz w:val="28"/>
          <w:szCs w:val="28"/>
        </w:rPr>
        <w:t xml:space="preserve"> de Comisión</w:t>
      </w:r>
      <w:r w:rsidR="00C52F75">
        <w:rPr>
          <w:rFonts w:cstheme="minorHAnsi"/>
          <w:sz w:val="28"/>
          <w:szCs w:val="28"/>
        </w:rPr>
        <w:t xml:space="preserve"> </w:t>
      </w:r>
      <w:r>
        <w:rPr>
          <w:rFonts w:cstheme="minorHAnsi"/>
          <w:sz w:val="28"/>
          <w:szCs w:val="28"/>
        </w:rPr>
        <w:t>de las 12:30 doce y</w:t>
      </w:r>
      <w:r w:rsidR="00F24B68">
        <w:rPr>
          <w:rFonts w:cstheme="minorHAnsi"/>
          <w:sz w:val="28"/>
          <w:szCs w:val="28"/>
        </w:rPr>
        <w:t xml:space="preserve"> media en donde ya en Sesión</w:t>
      </w:r>
      <w:r>
        <w:rPr>
          <w:rFonts w:cstheme="minorHAnsi"/>
          <w:sz w:val="28"/>
          <w:szCs w:val="28"/>
        </w:rPr>
        <w:t xml:space="preserve"> Colegiada se aprobó el Dictamen siguiente</w:t>
      </w:r>
      <w:r w:rsidR="00F24B68">
        <w:rPr>
          <w:rFonts w:cstheme="minorHAnsi"/>
          <w:sz w:val="28"/>
          <w:szCs w:val="28"/>
        </w:rPr>
        <w:t>…”</w:t>
      </w:r>
      <w:r>
        <w:rPr>
          <w:rFonts w:cstheme="minorHAnsi"/>
          <w:sz w:val="28"/>
          <w:szCs w:val="28"/>
        </w:rPr>
        <w:t>.</w:t>
      </w:r>
    </w:p>
    <w:p w:rsidR="002B05F8" w:rsidRDefault="002B05F8" w:rsidP="00706EF2">
      <w:pPr>
        <w:jc w:val="both"/>
        <w:rPr>
          <w:rFonts w:cstheme="minorHAnsi"/>
          <w:sz w:val="28"/>
          <w:szCs w:val="28"/>
        </w:rPr>
      </w:pPr>
    </w:p>
    <w:p w:rsidR="002B05F8" w:rsidRDefault="002B05F8" w:rsidP="00706EF2">
      <w:pPr>
        <w:jc w:val="both"/>
        <w:rPr>
          <w:rFonts w:cstheme="minorHAnsi"/>
          <w:sz w:val="28"/>
          <w:szCs w:val="28"/>
        </w:rPr>
      </w:pPr>
      <w:r>
        <w:rPr>
          <w:rFonts w:cstheme="minorHAnsi"/>
          <w:sz w:val="28"/>
          <w:szCs w:val="28"/>
        </w:rPr>
        <w:t xml:space="preserve">Toma </w:t>
      </w:r>
      <w:r w:rsidR="00BE1656">
        <w:rPr>
          <w:rFonts w:cstheme="minorHAnsi"/>
          <w:sz w:val="28"/>
          <w:szCs w:val="28"/>
        </w:rPr>
        <w:t>la palabra el Presidente de la C</w:t>
      </w:r>
      <w:r>
        <w:rPr>
          <w:rFonts w:cstheme="minorHAnsi"/>
          <w:sz w:val="28"/>
          <w:szCs w:val="28"/>
        </w:rPr>
        <w:t>omisión: aquí pr</w:t>
      </w:r>
      <w:r w:rsidR="00BE1656">
        <w:rPr>
          <w:rFonts w:cstheme="minorHAnsi"/>
          <w:sz w:val="28"/>
          <w:szCs w:val="28"/>
        </w:rPr>
        <w:t>imeramente la pretensión de la Mesa de T</w:t>
      </w:r>
      <w:r>
        <w:rPr>
          <w:rFonts w:cstheme="minorHAnsi"/>
          <w:sz w:val="28"/>
          <w:szCs w:val="28"/>
        </w:rPr>
        <w:t xml:space="preserve">rabajo es el obtener sus </w:t>
      </w:r>
      <w:r w:rsidR="00F24B68">
        <w:rPr>
          <w:rFonts w:cstheme="minorHAnsi"/>
          <w:sz w:val="28"/>
          <w:szCs w:val="28"/>
        </w:rPr>
        <w:t>aportaciones y observaciones a esto</w:t>
      </w:r>
      <w:r>
        <w:rPr>
          <w:rFonts w:cstheme="minorHAnsi"/>
          <w:sz w:val="28"/>
          <w:szCs w:val="28"/>
        </w:rPr>
        <w:t xml:space="preserve"> que se está comentando</w:t>
      </w:r>
      <w:r w:rsidR="00F24B68">
        <w:rPr>
          <w:rFonts w:cstheme="minorHAnsi"/>
          <w:sz w:val="28"/>
          <w:szCs w:val="28"/>
        </w:rPr>
        <w:t>,</w:t>
      </w:r>
      <w:r>
        <w:rPr>
          <w:rFonts w:cstheme="minorHAnsi"/>
          <w:sz w:val="28"/>
          <w:szCs w:val="28"/>
        </w:rPr>
        <w:t xml:space="preserve"> a éste punto de acuerdo y como comentan se citó a las 12:30 para la Sesión en conjunta con </w:t>
      </w:r>
      <w:r w:rsidR="00BE1656">
        <w:rPr>
          <w:rFonts w:cstheme="minorHAnsi"/>
          <w:sz w:val="28"/>
          <w:szCs w:val="28"/>
        </w:rPr>
        <w:t>C</w:t>
      </w:r>
      <w:r>
        <w:rPr>
          <w:rFonts w:cstheme="minorHAnsi"/>
          <w:sz w:val="28"/>
          <w:szCs w:val="28"/>
        </w:rPr>
        <w:t>omisiones Edilicias</w:t>
      </w:r>
      <w:r w:rsidR="00BE1656">
        <w:rPr>
          <w:rFonts w:cstheme="minorHAnsi"/>
          <w:sz w:val="28"/>
          <w:szCs w:val="28"/>
        </w:rPr>
        <w:t>,</w:t>
      </w:r>
      <w:r>
        <w:rPr>
          <w:rFonts w:cstheme="minorHAnsi"/>
          <w:sz w:val="28"/>
          <w:szCs w:val="28"/>
        </w:rPr>
        <w:t xml:space="preserve"> de antemano viendo los asistentes y en caso de que sus Regidores vayan a asistir; pero con las aportacio</w:t>
      </w:r>
      <w:r w:rsidR="00BE1656">
        <w:rPr>
          <w:rFonts w:cstheme="minorHAnsi"/>
          <w:sz w:val="28"/>
          <w:szCs w:val="28"/>
        </w:rPr>
        <w:t>nes de Ustedes prepararemos el D</w:t>
      </w:r>
      <w:r>
        <w:rPr>
          <w:rFonts w:cstheme="minorHAnsi"/>
          <w:sz w:val="28"/>
          <w:szCs w:val="28"/>
        </w:rPr>
        <w:t>ictamen. Sería el incluir en el proyecto de Ley para el ejercicio 2018</w:t>
      </w:r>
      <w:r w:rsidR="00BE1656">
        <w:rPr>
          <w:rFonts w:cstheme="minorHAnsi"/>
          <w:sz w:val="28"/>
          <w:szCs w:val="28"/>
        </w:rPr>
        <w:t>,</w:t>
      </w:r>
      <w:r>
        <w:rPr>
          <w:rFonts w:cstheme="minorHAnsi"/>
          <w:sz w:val="28"/>
          <w:szCs w:val="28"/>
        </w:rPr>
        <w:t xml:space="preserve"> un Transitorio como lo mencionó el Síndico Municipal y en caso de aprobarse así se aplicaría</w:t>
      </w:r>
      <w:r w:rsidR="00F24B68">
        <w:rPr>
          <w:rFonts w:cstheme="minorHAnsi"/>
          <w:sz w:val="28"/>
          <w:szCs w:val="28"/>
        </w:rPr>
        <w:t>,</w:t>
      </w:r>
      <w:r>
        <w:rPr>
          <w:rFonts w:cstheme="minorHAnsi"/>
          <w:sz w:val="28"/>
          <w:szCs w:val="28"/>
        </w:rPr>
        <w:t xml:space="preserve"> o como comenta el Asesor de la Regidora Celenia</w:t>
      </w:r>
      <w:r w:rsidR="0060282D">
        <w:rPr>
          <w:rFonts w:cstheme="minorHAnsi"/>
          <w:sz w:val="28"/>
          <w:szCs w:val="28"/>
        </w:rPr>
        <w:t xml:space="preserve"> Contreras</w:t>
      </w:r>
      <w:r w:rsidR="00BE1656">
        <w:rPr>
          <w:rFonts w:cstheme="minorHAnsi"/>
          <w:sz w:val="28"/>
          <w:szCs w:val="28"/>
        </w:rPr>
        <w:t>,</w:t>
      </w:r>
      <w:r>
        <w:rPr>
          <w:rFonts w:cstheme="minorHAnsi"/>
          <w:sz w:val="28"/>
          <w:szCs w:val="28"/>
        </w:rPr>
        <w:t xml:space="preserve"> para buscar aleatoriamente  la forma de p</w:t>
      </w:r>
      <w:r w:rsidR="00F24B68">
        <w:rPr>
          <w:rFonts w:cstheme="minorHAnsi"/>
          <w:sz w:val="28"/>
          <w:szCs w:val="28"/>
        </w:rPr>
        <w:t>oder apoyar a los ciudadanos. Pe</w:t>
      </w:r>
      <w:r>
        <w:rPr>
          <w:rFonts w:cstheme="minorHAnsi"/>
          <w:sz w:val="28"/>
          <w:szCs w:val="28"/>
        </w:rPr>
        <w:t>r</w:t>
      </w:r>
      <w:r w:rsidR="00F24B68">
        <w:rPr>
          <w:rFonts w:cstheme="minorHAnsi"/>
          <w:sz w:val="28"/>
          <w:szCs w:val="28"/>
        </w:rPr>
        <w:t>o</w:t>
      </w:r>
      <w:r>
        <w:rPr>
          <w:rFonts w:cstheme="minorHAnsi"/>
          <w:sz w:val="28"/>
          <w:szCs w:val="28"/>
        </w:rPr>
        <w:t xml:space="preserve"> la forma en que se presentó la solicitud no es viable.</w:t>
      </w:r>
    </w:p>
    <w:p w:rsidR="00773F18" w:rsidRDefault="00773F18" w:rsidP="00706EF2">
      <w:pPr>
        <w:jc w:val="both"/>
        <w:rPr>
          <w:rFonts w:cstheme="minorHAnsi"/>
          <w:sz w:val="28"/>
          <w:szCs w:val="28"/>
        </w:rPr>
      </w:pPr>
    </w:p>
    <w:p w:rsidR="00773F18" w:rsidRDefault="00773F18" w:rsidP="00706EF2">
      <w:pPr>
        <w:jc w:val="both"/>
        <w:rPr>
          <w:rFonts w:cstheme="minorHAnsi"/>
          <w:sz w:val="28"/>
          <w:szCs w:val="28"/>
        </w:rPr>
      </w:pPr>
      <w:r>
        <w:rPr>
          <w:rFonts w:cstheme="minorHAnsi"/>
          <w:sz w:val="28"/>
          <w:szCs w:val="28"/>
        </w:rPr>
        <w:t>Pide hacer uso de la voz la Lic.  Claudia</w:t>
      </w:r>
      <w:r w:rsidR="00D2240B">
        <w:rPr>
          <w:rFonts w:cstheme="minorHAnsi"/>
          <w:sz w:val="28"/>
          <w:szCs w:val="28"/>
        </w:rPr>
        <w:t xml:space="preserve"> Pineda: d</w:t>
      </w:r>
      <w:r>
        <w:rPr>
          <w:rFonts w:cstheme="minorHAnsi"/>
          <w:sz w:val="28"/>
          <w:szCs w:val="28"/>
        </w:rPr>
        <w:t>e igual manera</w:t>
      </w:r>
      <w:r w:rsidR="00D2240B">
        <w:rPr>
          <w:rFonts w:cstheme="minorHAnsi"/>
          <w:sz w:val="28"/>
          <w:szCs w:val="28"/>
        </w:rPr>
        <w:t xml:space="preserve"> se va a incluir en el T</w:t>
      </w:r>
      <w:r>
        <w:rPr>
          <w:rFonts w:cstheme="minorHAnsi"/>
          <w:sz w:val="28"/>
          <w:szCs w:val="28"/>
        </w:rPr>
        <w:t>ransitorio de la Ley que nos hagan llegar un poco más de información de los 21 lotes</w:t>
      </w:r>
      <w:r w:rsidR="00475F85">
        <w:rPr>
          <w:rFonts w:cstheme="minorHAnsi"/>
          <w:sz w:val="28"/>
          <w:szCs w:val="28"/>
        </w:rPr>
        <w:t>,</w:t>
      </w:r>
      <w:r w:rsidR="00BE1656">
        <w:rPr>
          <w:rFonts w:cstheme="minorHAnsi"/>
          <w:sz w:val="28"/>
          <w:szCs w:val="28"/>
        </w:rPr>
        <w:t xml:space="preserve"> </w:t>
      </w:r>
      <w:r w:rsidR="00475F85">
        <w:rPr>
          <w:rFonts w:cstheme="minorHAnsi"/>
          <w:sz w:val="28"/>
          <w:szCs w:val="28"/>
        </w:rPr>
        <w:t>d</w:t>
      </w:r>
      <w:r>
        <w:rPr>
          <w:rFonts w:cstheme="minorHAnsi"/>
          <w:sz w:val="28"/>
          <w:szCs w:val="28"/>
        </w:rPr>
        <w:t>e que superficies</w:t>
      </w:r>
      <w:r w:rsidR="00BE1656">
        <w:rPr>
          <w:rFonts w:cstheme="minorHAnsi"/>
          <w:sz w:val="28"/>
          <w:szCs w:val="28"/>
        </w:rPr>
        <w:t>,</w:t>
      </w:r>
      <w:r>
        <w:rPr>
          <w:rFonts w:cstheme="minorHAnsi"/>
          <w:sz w:val="28"/>
          <w:szCs w:val="28"/>
        </w:rPr>
        <w:t xml:space="preserve"> si son de particulares, si ya hicieron pagos, o de licencias municipales para ver porque no se les doto de servicios si fue falta del </w:t>
      </w:r>
      <w:r w:rsidR="00475F85">
        <w:rPr>
          <w:rFonts w:cstheme="minorHAnsi"/>
          <w:sz w:val="28"/>
          <w:szCs w:val="28"/>
        </w:rPr>
        <w:t>M</w:t>
      </w:r>
      <w:r>
        <w:rPr>
          <w:rFonts w:cstheme="minorHAnsi"/>
          <w:sz w:val="28"/>
          <w:szCs w:val="28"/>
        </w:rPr>
        <w:t>unicipio, o si es asentamiento irregular; para ten</w:t>
      </w:r>
      <w:r w:rsidR="00475F85">
        <w:rPr>
          <w:rFonts w:cstheme="minorHAnsi"/>
          <w:sz w:val="28"/>
          <w:szCs w:val="28"/>
        </w:rPr>
        <w:t>er todo el soporte para que el T</w:t>
      </w:r>
      <w:r>
        <w:rPr>
          <w:rFonts w:cstheme="minorHAnsi"/>
          <w:sz w:val="28"/>
          <w:szCs w:val="28"/>
        </w:rPr>
        <w:t>ransitorio sea claro que solo es por esos 21 lotes y que no quede abierto a que el día de mañana lleguen otros y vengan a decir que también quieren que se les exente de pago a todos los servicios Municipales</w:t>
      </w:r>
      <w:r w:rsidR="00475F85">
        <w:rPr>
          <w:rFonts w:cstheme="minorHAnsi"/>
          <w:sz w:val="28"/>
          <w:szCs w:val="28"/>
        </w:rPr>
        <w:t>,</w:t>
      </w:r>
      <w:r>
        <w:rPr>
          <w:rFonts w:cstheme="minorHAnsi"/>
          <w:sz w:val="28"/>
          <w:szCs w:val="28"/>
        </w:rPr>
        <w:t xml:space="preserve"> revisar a detenimiento la documentación. Responde el Asesor de </w:t>
      </w:r>
      <w:r w:rsidR="00AC7C16">
        <w:rPr>
          <w:rFonts w:cstheme="minorHAnsi"/>
          <w:sz w:val="28"/>
          <w:szCs w:val="28"/>
        </w:rPr>
        <w:t xml:space="preserve">la </w:t>
      </w:r>
      <w:r>
        <w:rPr>
          <w:rFonts w:cstheme="minorHAnsi"/>
          <w:sz w:val="28"/>
          <w:szCs w:val="28"/>
        </w:rPr>
        <w:t>Regidora Celenia</w:t>
      </w:r>
      <w:r w:rsidR="00D66338">
        <w:rPr>
          <w:rFonts w:cstheme="minorHAnsi"/>
          <w:sz w:val="28"/>
          <w:szCs w:val="28"/>
        </w:rPr>
        <w:t xml:space="preserve"> Contreras</w:t>
      </w:r>
      <w:r w:rsidR="00AC7C16">
        <w:rPr>
          <w:rFonts w:cstheme="minorHAnsi"/>
          <w:sz w:val="28"/>
          <w:szCs w:val="28"/>
        </w:rPr>
        <w:t>:</w:t>
      </w:r>
      <w:r w:rsidR="00D66338">
        <w:rPr>
          <w:rFonts w:cstheme="minorHAnsi"/>
          <w:sz w:val="28"/>
          <w:szCs w:val="28"/>
        </w:rPr>
        <w:t xml:space="preserve"> creo </w:t>
      </w:r>
      <w:r w:rsidR="00AC7C16">
        <w:rPr>
          <w:rFonts w:cstheme="minorHAnsi"/>
          <w:sz w:val="28"/>
          <w:szCs w:val="28"/>
        </w:rPr>
        <w:t>que hasta n</w:t>
      </w:r>
      <w:r>
        <w:rPr>
          <w:rFonts w:cstheme="minorHAnsi"/>
          <w:sz w:val="28"/>
          <w:szCs w:val="28"/>
        </w:rPr>
        <w:t>oviembre del 2016</w:t>
      </w:r>
      <w:r w:rsidR="00AC7C16">
        <w:rPr>
          <w:rFonts w:cstheme="minorHAnsi"/>
          <w:sz w:val="28"/>
          <w:szCs w:val="28"/>
        </w:rPr>
        <w:t>,</w:t>
      </w:r>
      <w:r>
        <w:rPr>
          <w:rFonts w:cstheme="minorHAnsi"/>
          <w:sz w:val="28"/>
          <w:szCs w:val="28"/>
        </w:rPr>
        <w:t xml:space="preserve"> si tenían los pagos, pero los cobros los </w:t>
      </w:r>
      <w:r w:rsidR="00B53831">
        <w:rPr>
          <w:rFonts w:cstheme="minorHAnsi"/>
          <w:sz w:val="28"/>
          <w:szCs w:val="28"/>
        </w:rPr>
        <w:t>consideramos altos, son propiedades</w:t>
      </w:r>
      <w:r>
        <w:rPr>
          <w:rFonts w:cstheme="minorHAnsi"/>
          <w:sz w:val="28"/>
          <w:szCs w:val="28"/>
        </w:rPr>
        <w:t xml:space="preserve"> grandes pero con construcciones pequeñas como son personas con escasos recursos solo construyen lo que necesitan, se co</w:t>
      </w:r>
      <w:r w:rsidR="00D66338">
        <w:rPr>
          <w:rFonts w:cstheme="minorHAnsi"/>
          <w:sz w:val="28"/>
          <w:szCs w:val="28"/>
        </w:rPr>
        <w:t>ntempla todo el lote por eso</w:t>
      </w:r>
      <w:r>
        <w:rPr>
          <w:rFonts w:cstheme="minorHAnsi"/>
          <w:sz w:val="28"/>
          <w:szCs w:val="28"/>
        </w:rPr>
        <w:t xml:space="preserve"> los pagos por derechos de conexión son altos.</w:t>
      </w:r>
      <w:r w:rsidR="00B53831">
        <w:rPr>
          <w:rFonts w:cstheme="minorHAnsi"/>
          <w:sz w:val="28"/>
          <w:szCs w:val="28"/>
        </w:rPr>
        <w:t xml:space="preserve"> Pero </w:t>
      </w:r>
      <w:r w:rsidR="00D66338">
        <w:rPr>
          <w:rFonts w:cstheme="minorHAnsi"/>
          <w:sz w:val="28"/>
          <w:szCs w:val="28"/>
        </w:rPr>
        <w:t xml:space="preserve">considero que </w:t>
      </w:r>
      <w:r w:rsidR="00B53831">
        <w:rPr>
          <w:rFonts w:cstheme="minorHAnsi"/>
          <w:sz w:val="28"/>
          <w:szCs w:val="28"/>
        </w:rPr>
        <w:t>se debería de entregar un expedien</w:t>
      </w:r>
      <w:r w:rsidR="00AC7C16">
        <w:rPr>
          <w:rFonts w:cstheme="minorHAnsi"/>
          <w:sz w:val="28"/>
          <w:szCs w:val="28"/>
        </w:rPr>
        <w:t>te completo para que todos los R</w:t>
      </w:r>
      <w:r w:rsidR="00B53831">
        <w:rPr>
          <w:rFonts w:cstheme="minorHAnsi"/>
          <w:sz w:val="28"/>
          <w:szCs w:val="28"/>
        </w:rPr>
        <w:t>egidores estén conformes</w:t>
      </w:r>
      <w:r w:rsidR="00D66338">
        <w:rPr>
          <w:rFonts w:cstheme="minorHAnsi"/>
          <w:sz w:val="28"/>
          <w:szCs w:val="28"/>
        </w:rPr>
        <w:t xml:space="preserve"> con la información</w:t>
      </w:r>
      <w:r w:rsidR="00233BA1">
        <w:rPr>
          <w:rFonts w:cstheme="minorHAnsi"/>
          <w:sz w:val="28"/>
          <w:szCs w:val="28"/>
        </w:rPr>
        <w:t xml:space="preserve"> y así poder</w:t>
      </w:r>
      <w:r w:rsidR="00B53831">
        <w:rPr>
          <w:rFonts w:cstheme="minorHAnsi"/>
          <w:sz w:val="28"/>
          <w:szCs w:val="28"/>
        </w:rPr>
        <w:t xml:space="preserve"> hacer</w:t>
      </w:r>
      <w:r w:rsidR="00233BA1">
        <w:rPr>
          <w:rFonts w:cstheme="minorHAnsi"/>
          <w:sz w:val="28"/>
          <w:szCs w:val="28"/>
        </w:rPr>
        <w:t>lo</w:t>
      </w:r>
      <w:r w:rsidR="00B53831">
        <w:rPr>
          <w:rFonts w:cstheme="minorHAnsi"/>
          <w:sz w:val="28"/>
          <w:szCs w:val="28"/>
        </w:rPr>
        <w:t xml:space="preserve"> que no s</w:t>
      </w:r>
      <w:r w:rsidR="00233BA1">
        <w:rPr>
          <w:rFonts w:cstheme="minorHAnsi"/>
          <w:sz w:val="28"/>
          <w:szCs w:val="28"/>
        </w:rPr>
        <w:t xml:space="preserve">ea para todas las personas y prevenir que el día de mañana </w:t>
      </w:r>
      <w:r w:rsidR="00B53831">
        <w:rPr>
          <w:rFonts w:cstheme="minorHAnsi"/>
          <w:sz w:val="28"/>
          <w:szCs w:val="28"/>
        </w:rPr>
        <w:t>se pida lo mismo.</w:t>
      </w:r>
    </w:p>
    <w:p w:rsidR="00155222" w:rsidRDefault="00B53831" w:rsidP="00706EF2">
      <w:pPr>
        <w:jc w:val="both"/>
        <w:rPr>
          <w:rFonts w:cstheme="minorHAnsi"/>
          <w:sz w:val="28"/>
          <w:szCs w:val="28"/>
        </w:rPr>
      </w:pPr>
      <w:r>
        <w:rPr>
          <w:rFonts w:cstheme="minorHAnsi"/>
          <w:sz w:val="28"/>
          <w:szCs w:val="28"/>
        </w:rPr>
        <w:lastRenderedPageBreak/>
        <w:t xml:space="preserve">La Regidora Rosario </w:t>
      </w:r>
      <w:r w:rsidR="00233BA1">
        <w:rPr>
          <w:rFonts w:cstheme="minorHAnsi"/>
          <w:sz w:val="28"/>
          <w:szCs w:val="28"/>
        </w:rPr>
        <w:t>Santos</w:t>
      </w:r>
      <w:r w:rsidR="00AC7C16">
        <w:rPr>
          <w:rFonts w:cstheme="minorHAnsi"/>
          <w:sz w:val="28"/>
          <w:szCs w:val="28"/>
        </w:rPr>
        <w:t>,</w:t>
      </w:r>
      <w:r w:rsidR="00233BA1">
        <w:rPr>
          <w:rFonts w:cstheme="minorHAnsi"/>
          <w:sz w:val="28"/>
          <w:szCs w:val="28"/>
        </w:rPr>
        <w:t xml:space="preserve"> </w:t>
      </w:r>
      <w:r w:rsidR="00AC7C16">
        <w:rPr>
          <w:rFonts w:cstheme="minorHAnsi"/>
          <w:sz w:val="28"/>
          <w:szCs w:val="28"/>
        </w:rPr>
        <w:t>señala: sí</w:t>
      </w:r>
      <w:r>
        <w:rPr>
          <w:rFonts w:cstheme="minorHAnsi"/>
          <w:sz w:val="28"/>
          <w:szCs w:val="28"/>
        </w:rPr>
        <w:t xml:space="preserve"> va a dar pie</w:t>
      </w:r>
      <w:r w:rsidR="00233BA1">
        <w:rPr>
          <w:rFonts w:cstheme="minorHAnsi"/>
          <w:sz w:val="28"/>
          <w:szCs w:val="28"/>
        </w:rPr>
        <w:t>,</w:t>
      </w:r>
      <w:r>
        <w:rPr>
          <w:rFonts w:cstheme="minorHAnsi"/>
          <w:sz w:val="28"/>
          <w:szCs w:val="28"/>
        </w:rPr>
        <w:t xml:space="preserve"> porque va a quedar como antecedente y en algún momento de cualquier otra Colonia van a venir a pedir los mismos descuentos o exenciones porqu</w:t>
      </w:r>
      <w:r w:rsidR="00233BA1">
        <w:rPr>
          <w:rFonts w:cstheme="minorHAnsi"/>
          <w:sz w:val="28"/>
          <w:szCs w:val="28"/>
        </w:rPr>
        <w:t xml:space="preserve">e no se les estarían </w:t>
      </w:r>
      <w:r>
        <w:rPr>
          <w:rFonts w:cstheme="minorHAnsi"/>
          <w:sz w:val="28"/>
          <w:szCs w:val="28"/>
        </w:rPr>
        <w:t xml:space="preserve"> aplicando</w:t>
      </w:r>
      <w:r w:rsidR="00233BA1">
        <w:rPr>
          <w:rFonts w:cstheme="minorHAnsi"/>
          <w:sz w:val="28"/>
          <w:szCs w:val="28"/>
        </w:rPr>
        <w:t xml:space="preserve"> en general.</w:t>
      </w:r>
      <w:r w:rsidR="00AC7C16">
        <w:rPr>
          <w:rFonts w:cstheme="minorHAnsi"/>
          <w:sz w:val="28"/>
          <w:szCs w:val="28"/>
        </w:rPr>
        <w:t xml:space="preserve"> </w:t>
      </w:r>
      <w:r w:rsidR="00233BA1">
        <w:rPr>
          <w:rFonts w:cstheme="minorHAnsi"/>
          <w:sz w:val="28"/>
          <w:szCs w:val="28"/>
        </w:rPr>
        <w:t>M</w:t>
      </w:r>
      <w:r w:rsidR="00155222">
        <w:rPr>
          <w:rFonts w:cstheme="minorHAnsi"/>
          <w:sz w:val="28"/>
          <w:szCs w:val="28"/>
        </w:rPr>
        <w:t xml:space="preserve">ediante estudio socioeconómico </w:t>
      </w:r>
      <w:r>
        <w:rPr>
          <w:rFonts w:cstheme="minorHAnsi"/>
          <w:sz w:val="28"/>
          <w:szCs w:val="28"/>
        </w:rPr>
        <w:t>debemos ver que en realidad sean sujetos</w:t>
      </w:r>
      <w:r w:rsidR="00233BA1">
        <w:rPr>
          <w:rFonts w:cstheme="minorHAnsi"/>
          <w:sz w:val="28"/>
          <w:szCs w:val="28"/>
        </w:rPr>
        <w:t xml:space="preserve"> de exención.</w:t>
      </w:r>
    </w:p>
    <w:p w:rsidR="00155222" w:rsidRDefault="00155222" w:rsidP="00706EF2">
      <w:pPr>
        <w:jc w:val="both"/>
        <w:rPr>
          <w:rFonts w:cstheme="minorHAnsi"/>
          <w:sz w:val="28"/>
          <w:szCs w:val="28"/>
        </w:rPr>
      </w:pPr>
    </w:p>
    <w:p w:rsidR="00B53831" w:rsidRDefault="00155222" w:rsidP="00706EF2">
      <w:pPr>
        <w:jc w:val="both"/>
        <w:rPr>
          <w:rFonts w:cstheme="minorHAnsi"/>
          <w:sz w:val="28"/>
          <w:szCs w:val="28"/>
        </w:rPr>
      </w:pPr>
      <w:r>
        <w:rPr>
          <w:rFonts w:cstheme="minorHAnsi"/>
          <w:sz w:val="28"/>
          <w:szCs w:val="28"/>
        </w:rPr>
        <w:t xml:space="preserve">Toma la palabra el Regidor Orlando </w:t>
      </w:r>
      <w:r w:rsidR="0060282D">
        <w:rPr>
          <w:rFonts w:cstheme="minorHAnsi"/>
          <w:sz w:val="28"/>
          <w:szCs w:val="28"/>
        </w:rPr>
        <w:t>García</w:t>
      </w:r>
      <w:r>
        <w:rPr>
          <w:rFonts w:cstheme="minorHAnsi"/>
          <w:sz w:val="28"/>
          <w:szCs w:val="28"/>
        </w:rPr>
        <w:t>: les comento que cuando hubo la oportunidad de hablar con el Ing. Benjamín Vargas</w:t>
      </w:r>
      <w:r w:rsidR="00AC7C16">
        <w:rPr>
          <w:rFonts w:cstheme="minorHAnsi"/>
          <w:sz w:val="28"/>
          <w:szCs w:val="28"/>
        </w:rPr>
        <w:t>,</w:t>
      </w:r>
      <w:r>
        <w:rPr>
          <w:rFonts w:cstheme="minorHAnsi"/>
          <w:sz w:val="28"/>
          <w:szCs w:val="28"/>
        </w:rPr>
        <w:t xml:space="preserve"> hizo referencia en los términos que comenta el Lic. Cesar</w:t>
      </w:r>
      <w:r w:rsidR="00233BA1">
        <w:rPr>
          <w:rFonts w:cstheme="minorHAnsi"/>
          <w:sz w:val="28"/>
          <w:szCs w:val="28"/>
        </w:rPr>
        <w:t xml:space="preserve"> Arana</w:t>
      </w:r>
      <w:r w:rsidR="00AC7C16">
        <w:rPr>
          <w:rFonts w:cstheme="minorHAnsi"/>
          <w:sz w:val="28"/>
          <w:szCs w:val="28"/>
        </w:rPr>
        <w:t>,</w:t>
      </w:r>
      <w:r>
        <w:rPr>
          <w:rFonts w:cstheme="minorHAnsi"/>
          <w:sz w:val="28"/>
          <w:szCs w:val="28"/>
        </w:rPr>
        <w:t xml:space="preserve"> e</w:t>
      </w:r>
      <w:r w:rsidR="00233BA1">
        <w:rPr>
          <w:rFonts w:cstheme="minorHAnsi"/>
          <w:sz w:val="28"/>
          <w:szCs w:val="28"/>
        </w:rPr>
        <w:t>fectivamente al estar haciendo é</w:t>
      </w:r>
      <w:r>
        <w:rPr>
          <w:rFonts w:cstheme="minorHAnsi"/>
          <w:sz w:val="28"/>
          <w:szCs w:val="28"/>
        </w:rPr>
        <w:t>l los trabajos</w:t>
      </w:r>
      <w:r w:rsidR="00233BA1">
        <w:rPr>
          <w:rFonts w:cstheme="minorHAnsi"/>
          <w:sz w:val="28"/>
          <w:szCs w:val="28"/>
        </w:rPr>
        <w:t>,</w:t>
      </w:r>
      <w:r>
        <w:rPr>
          <w:rFonts w:cstheme="minorHAnsi"/>
          <w:sz w:val="28"/>
          <w:szCs w:val="28"/>
        </w:rPr>
        <w:t xml:space="preserve"> se percatan de esa situación que son predios con superficies considerables pero lo </w:t>
      </w:r>
      <w:r w:rsidR="00233BA1">
        <w:rPr>
          <w:rFonts w:cstheme="minorHAnsi"/>
          <w:sz w:val="28"/>
          <w:szCs w:val="28"/>
        </w:rPr>
        <w:t>construido es pequeño, es gente sencilla que sí</w:t>
      </w:r>
      <w:r>
        <w:rPr>
          <w:rFonts w:cstheme="minorHAnsi"/>
          <w:sz w:val="28"/>
          <w:szCs w:val="28"/>
        </w:rPr>
        <w:t xml:space="preserve"> requiere del apoyo</w:t>
      </w:r>
      <w:r w:rsidR="004926EB">
        <w:rPr>
          <w:rFonts w:cstheme="minorHAnsi"/>
          <w:sz w:val="28"/>
          <w:szCs w:val="28"/>
        </w:rPr>
        <w:t>,</w:t>
      </w:r>
      <w:r>
        <w:rPr>
          <w:rFonts w:cstheme="minorHAnsi"/>
          <w:sz w:val="28"/>
          <w:szCs w:val="28"/>
        </w:rPr>
        <w:t xml:space="preserve"> de ahí a buscar las formas para que ésta iniciativa prosperara pero jurídicamente no lo es, intentamos checar si hubieran </w:t>
      </w:r>
      <w:r w:rsidR="0060282D">
        <w:rPr>
          <w:rFonts w:cstheme="minorHAnsi"/>
          <w:sz w:val="28"/>
          <w:szCs w:val="28"/>
        </w:rPr>
        <w:t>más</w:t>
      </w:r>
      <w:r>
        <w:rPr>
          <w:rFonts w:cstheme="minorHAnsi"/>
          <w:sz w:val="28"/>
          <w:szCs w:val="28"/>
        </w:rPr>
        <w:t xml:space="preserve"> facturas o notas para poder ampliar el gasto que ellos realizaron y que la consideración de lo que fueran a pagar q</w:t>
      </w:r>
      <w:r w:rsidR="00233BA1">
        <w:rPr>
          <w:rFonts w:cstheme="minorHAnsi"/>
          <w:sz w:val="28"/>
          <w:szCs w:val="28"/>
        </w:rPr>
        <w:t xml:space="preserve">uedara de menor cantidad, </w:t>
      </w:r>
      <w:r>
        <w:rPr>
          <w:rFonts w:cstheme="minorHAnsi"/>
          <w:sz w:val="28"/>
          <w:szCs w:val="28"/>
        </w:rPr>
        <w:t xml:space="preserve">por predio estarían </w:t>
      </w:r>
      <w:r w:rsidR="004926EB">
        <w:rPr>
          <w:rFonts w:cstheme="minorHAnsi"/>
          <w:sz w:val="28"/>
          <w:szCs w:val="28"/>
        </w:rPr>
        <w:t>aportando cerca de $10,000.00 (D</w:t>
      </w:r>
      <w:r>
        <w:rPr>
          <w:rFonts w:cstheme="minorHAnsi"/>
          <w:sz w:val="28"/>
          <w:szCs w:val="28"/>
        </w:rPr>
        <w:t xml:space="preserve">iez </w:t>
      </w:r>
      <w:r w:rsidR="004926EB">
        <w:rPr>
          <w:rFonts w:cstheme="minorHAnsi"/>
          <w:sz w:val="28"/>
          <w:szCs w:val="28"/>
        </w:rPr>
        <w:t>M</w:t>
      </w:r>
      <w:r>
        <w:rPr>
          <w:rFonts w:cstheme="minorHAnsi"/>
          <w:sz w:val="28"/>
          <w:szCs w:val="28"/>
        </w:rPr>
        <w:t xml:space="preserve">il </w:t>
      </w:r>
      <w:r w:rsidR="004926EB">
        <w:rPr>
          <w:rFonts w:cstheme="minorHAnsi"/>
          <w:sz w:val="28"/>
          <w:szCs w:val="28"/>
        </w:rPr>
        <w:t>P</w:t>
      </w:r>
      <w:r>
        <w:rPr>
          <w:rFonts w:cstheme="minorHAnsi"/>
          <w:sz w:val="28"/>
          <w:szCs w:val="28"/>
        </w:rPr>
        <w:t>esos 0</w:t>
      </w:r>
      <w:r w:rsidR="00233BA1">
        <w:rPr>
          <w:rFonts w:cstheme="minorHAnsi"/>
          <w:sz w:val="28"/>
          <w:szCs w:val="28"/>
        </w:rPr>
        <w:t>0/100</w:t>
      </w:r>
      <w:r w:rsidR="004926EB">
        <w:rPr>
          <w:rFonts w:cstheme="minorHAnsi"/>
          <w:sz w:val="28"/>
          <w:szCs w:val="28"/>
        </w:rPr>
        <w:t xml:space="preserve"> M.N.</w:t>
      </w:r>
      <w:r w:rsidR="00233BA1">
        <w:rPr>
          <w:rFonts w:cstheme="minorHAnsi"/>
          <w:sz w:val="28"/>
          <w:szCs w:val="28"/>
        </w:rPr>
        <w:t>) considerando lo que ya</w:t>
      </w:r>
      <w:r>
        <w:rPr>
          <w:rFonts w:cstheme="minorHAnsi"/>
          <w:sz w:val="28"/>
          <w:szCs w:val="28"/>
        </w:rPr>
        <w:t xml:space="preserve"> aportaron, cantidad que para ellos si sería complicado. Al platicar con el Director David</w:t>
      </w:r>
      <w:r w:rsidR="00233BA1">
        <w:rPr>
          <w:rFonts w:cstheme="minorHAnsi"/>
          <w:sz w:val="28"/>
          <w:szCs w:val="28"/>
        </w:rPr>
        <w:t xml:space="preserve"> Mendoza</w:t>
      </w:r>
      <w:r w:rsidR="004926EB">
        <w:rPr>
          <w:rFonts w:cstheme="minorHAnsi"/>
          <w:sz w:val="28"/>
          <w:szCs w:val="28"/>
        </w:rPr>
        <w:t>,</w:t>
      </w:r>
      <w:r>
        <w:rPr>
          <w:rFonts w:cstheme="minorHAnsi"/>
          <w:sz w:val="28"/>
          <w:szCs w:val="28"/>
        </w:rPr>
        <w:t xml:space="preserve"> hizo algunas menciones en el supuesto de tener t</w:t>
      </w:r>
      <w:r w:rsidR="00233BA1">
        <w:rPr>
          <w:rFonts w:cstheme="minorHAnsi"/>
          <w:sz w:val="28"/>
          <w:szCs w:val="28"/>
        </w:rPr>
        <w:t xml:space="preserve">iempo para el Transitorio y qué </w:t>
      </w:r>
      <w:r>
        <w:rPr>
          <w:rFonts w:cstheme="minorHAnsi"/>
          <w:sz w:val="28"/>
          <w:szCs w:val="28"/>
        </w:rPr>
        <w:t>vi</w:t>
      </w:r>
      <w:r w:rsidR="00A615B8">
        <w:rPr>
          <w:rFonts w:cstheme="minorHAnsi"/>
          <w:sz w:val="28"/>
          <w:szCs w:val="28"/>
        </w:rPr>
        <w:t>a</w:t>
      </w:r>
      <w:r w:rsidR="00233BA1">
        <w:rPr>
          <w:rFonts w:cstheme="minorHAnsi"/>
          <w:sz w:val="28"/>
          <w:szCs w:val="28"/>
        </w:rPr>
        <w:t xml:space="preserve">bilidad jurídica o legislativa y que </w:t>
      </w:r>
      <w:r w:rsidR="00A615B8">
        <w:rPr>
          <w:rFonts w:cstheme="minorHAnsi"/>
          <w:sz w:val="28"/>
          <w:szCs w:val="28"/>
        </w:rPr>
        <w:t xml:space="preserve">de acuerdo a su experiencia pudiera haber algo de ésta naturaleza. El </w:t>
      </w:r>
      <w:r w:rsidR="003375DA">
        <w:rPr>
          <w:rFonts w:cstheme="minorHAnsi"/>
          <w:sz w:val="28"/>
          <w:szCs w:val="28"/>
        </w:rPr>
        <w:t>Director</w:t>
      </w:r>
      <w:r w:rsidR="00A615B8">
        <w:rPr>
          <w:rFonts w:cstheme="minorHAnsi"/>
          <w:sz w:val="28"/>
          <w:szCs w:val="28"/>
        </w:rPr>
        <w:t xml:space="preserve"> responde: para incluirla a la Ley de Ingresos no hay problema, sería nada </w:t>
      </w:r>
      <w:r w:rsidR="003375DA">
        <w:rPr>
          <w:rFonts w:cstheme="minorHAnsi"/>
          <w:sz w:val="28"/>
          <w:szCs w:val="28"/>
        </w:rPr>
        <w:t>más</w:t>
      </w:r>
      <w:r w:rsidR="00A615B8">
        <w:rPr>
          <w:rFonts w:cstheme="minorHAnsi"/>
          <w:sz w:val="28"/>
          <w:szCs w:val="28"/>
        </w:rPr>
        <w:t xml:space="preserve"> que se redacte el Transitorio el inconveniente que le veo es que no sería una disposición general, sino sería algo focalizado.</w:t>
      </w:r>
    </w:p>
    <w:p w:rsidR="00A615B8" w:rsidRDefault="00A615B8" w:rsidP="00706EF2">
      <w:pPr>
        <w:jc w:val="both"/>
        <w:rPr>
          <w:rFonts w:cstheme="minorHAnsi"/>
          <w:sz w:val="28"/>
          <w:szCs w:val="28"/>
        </w:rPr>
      </w:pPr>
    </w:p>
    <w:p w:rsidR="00A615B8" w:rsidRDefault="00A615B8" w:rsidP="00706EF2">
      <w:pPr>
        <w:jc w:val="both"/>
        <w:rPr>
          <w:rFonts w:cstheme="minorHAnsi"/>
          <w:sz w:val="28"/>
          <w:szCs w:val="28"/>
        </w:rPr>
      </w:pPr>
      <w:r>
        <w:rPr>
          <w:rFonts w:cstheme="minorHAnsi"/>
          <w:sz w:val="28"/>
          <w:szCs w:val="28"/>
        </w:rPr>
        <w:t xml:space="preserve">Interviene el </w:t>
      </w:r>
      <w:r w:rsidR="003375DA">
        <w:rPr>
          <w:rFonts w:cstheme="minorHAnsi"/>
          <w:sz w:val="28"/>
          <w:szCs w:val="28"/>
        </w:rPr>
        <w:t>Síndico</w:t>
      </w:r>
      <w:r>
        <w:rPr>
          <w:rFonts w:cstheme="minorHAnsi"/>
          <w:sz w:val="28"/>
          <w:szCs w:val="28"/>
        </w:rPr>
        <w:t xml:space="preserve"> del Ayuntamiento: creo que </w:t>
      </w:r>
      <w:r w:rsidR="006F1411">
        <w:rPr>
          <w:rFonts w:cstheme="minorHAnsi"/>
          <w:sz w:val="28"/>
          <w:szCs w:val="28"/>
        </w:rPr>
        <w:t xml:space="preserve">no debe </w:t>
      </w:r>
      <w:r>
        <w:rPr>
          <w:rFonts w:cstheme="minorHAnsi"/>
          <w:sz w:val="28"/>
          <w:szCs w:val="28"/>
        </w:rPr>
        <w:t>ser muy particular porque existe un área en el Congreso que se encarga de revisar</w:t>
      </w:r>
      <w:r w:rsidR="003375DA">
        <w:rPr>
          <w:rFonts w:cstheme="minorHAnsi"/>
          <w:sz w:val="28"/>
          <w:szCs w:val="28"/>
        </w:rPr>
        <w:t xml:space="preserve"> todas las Leyes de Ingreso</w:t>
      </w:r>
      <w:r w:rsidR="006F1411">
        <w:rPr>
          <w:rFonts w:cstheme="minorHAnsi"/>
          <w:sz w:val="28"/>
          <w:szCs w:val="28"/>
        </w:rPr>
        <w:t>s</w:t>
      </w:r>
      <w:r w:rsidR="003375DA">
        <w:rPr>
          <w:rFonts w:cstheme="minorHAnsi"/>
          <w:sz w:val="28"/>
          <w:szCs w:val="28"/>
        </w:rPr>
        <w:t xml:space="preserve"> no es t</w:t>
      </w:r>
      <w:r w:rsidR="006F1411">
        <w:rPr>
          <w:rFonts w:cstheme="minorHAnsi"/>
          <w:sz w:val="28"/>
          <w:szCs w:val="28"/>
        </w:rPr>
        <w:t>an sencillo, creo que debemos</w:t>
      </w:r>
      <w:r w:rsidR="003375DA">
        <w:rPr>
          <w:rFonts w:cstheme="minorHAnsi"/>
          <w:sz w:val="28"/>
          <w:szCs w:val="28"/>
        </w:rPr>
        <w:t xml:space="preserve"> buscar la mejor redacción.</w:t>
      </w:r>
    </w:p>
    <w:p w:rsidR="003375DA" w:rsidRDefault="003375DA" w:rsidP="00706EF2">
      <w:pPr>
        <w:jc w:val="both"/>
        <w:rPr>
          <w:rFonts w:cstheme="minorHAnsi"/>
          <w:sz w:val="28"/>
          <w:szCs w:val="28"/>
        </w:rPr>
      </w:pPr>
    </w:p>
    <w:p w:rsidR="003375DA" w:rsidRDefault="003375DA" w:rsidP="00706EF2">
      <w:pPr>
        <w:jc w:val="both"/>
        <w:rPr>
          <w:rFonts w:cstheme="minorHAnsi"/>
          <w:sz w:val="28"/>
          <w:szCs w:val="28"/>
        </w:rPr>
      </w:pPr>
      <w:r>
        <w:rPr>
          <w:rFonts w:cstheme="minorHAnsi"/>
          <w:sz w:val="28"/>
          <w:szCs w:val="28"/>
        </w:rPr>
        <w:t xml:space="preserve">Hace una observación la </w:t>
      </w:r>
      <w:r w:rsidR="006F1411">
        <w:rPr>
          <w:rFonts w:cstheme="minorHAnsi"/>
          <w:sz w:val="28"/>
          <w:szCs w:val="28"/>
        </w:rPr>
        <w:t>Lic. Laura Alonso</w:t>
      </w:r>
      <w:r w:rsidR="004926EB">
        <w:rPr>
          <w:rFonts w:cstheme="minorHAnsi"/>
          <w:sz w:val="28"/>
          <w:szCs w:val="28"/>
        </w:rPr>
        <w:t>,</w:t>
      </w:r>
      <w:r w:rsidR="006F1411">
        <w:rPr>
          <w:rFonts w:cstheme="minorHAnsi"/>
          <w:sz w:val="28"/>
          <w:szCs w:val="28"/>
        </w:rPr>
        <w:t xml:space="preserve"> </w:t>
      </w:r>
      <w:r>
        <w:rPr>
          <w:rFonts w:cstheme="minorHAnsi"/>
          <w:sz w:val="28"/>
          <w:szCs w:val="28"/>
        </w:rPr>
        <w:t xml:space="preserve">Asesora del Regidor Adenawer: respecto el Dictamen en el </w:t>
      </w:r>
      <w:r w:rsidR="004926EB">
        <w:rPr>
          <w:rFonts w:cstheme="minorHAnsi"/>
          <w:sz w:val="28"/>
          <w:szCs w:val="28"/>
        </w:rPr>
        <w:t>Punto de A</w:t>
      </w:r>
      <w:r>
        <w:rPr>
          <w:rFonts w:cstheme="minorHAnsi"/>
          <w:sz w:val="28"/>
          <w:szCs w:val="28"/>
        </w:rPr>
        <w:t xml:space="preserve">cuerdo en la primer </w:t>
      </w:r>
      <w:r w:rsidR="001C1CCD">
        <w:rPr>
          <w:rFonts w:cstheme="minorHAnsi"/>
          <w:sz w:val="28"/>
          <w:szCs w:val="28"/>
        </w:rPr>
        <w:t>página</w:t>
      </w:r>
      <w:r>
        <w:rPr>
          <w:rFonts w:cstheme="minorHAnsi"/>
          <w:sz w:val="28"/>
          <w:szCs w:val="28"/>
        </w:rPr>
        <w:t xml:space="preserve"> donde dice “se rechaza el punto de acuerdo </w:t>
      </w:r>
      <w:r w:rsidR="001C1CCD">
        <w:rPr>
          <w:rFonts w:cstheme="minorHAnsi"/>
          <w:sz w:val="28"/>
          <w:szCs w:val="28"/>
        </w:rPr>
        <w:t>343, más que nada es cuestión de redacción</w:t>
      </w:r>
      <w:r w:rsidR="006F1411">
        <w:rPr>
          <w:rFonts w:cstheme="minorHAnsi"/>
          <w:sz w:val="28"/>
          <w:szCs w:val="28"/>
        </w:rPr>
        <w:t>,</w:t>
      </w:r>
      <w:r w:rsidR="00FF3088">
        <w:rPr>
          <w:rFonts w:cstheme="minorHAnsi"/>
          <w:sz w:val="28"/>
          <w:szCs w:val="28"/>
        </w:rPr>
        <w:t xml:space="preserve"> </w:t>
      </w:r>
      <w:r w:rsidR="001C1CCD" w:rsidRPr="006F1411">
        <w:rPr>
          <w:rFonts w:cstheme="minorHAnsi"/>
          <w:sz w:val="28"/>
          <w:szCs w:val="28"/>
          <w:u w:val="single"/>
        </w:rPr>
        <w:t xml:space="preserve">que no sea </w:t>
      </w:r>
      <w:r w:rsidR="006F1411">
        <w:rPr>
          <w:rFonts w:cstheme="minorHAnsi"/>
          <w:sz w:val="28"/>
          <w:szCs w:val="28"/>
          <w:u w:val="single"/>
        </w:rPr>
        <w:t>“</w:t>
      </w:r>
      <w:r w:rsidR="001C1CCD" w:rsidRPr="006F1411">
        <w:rPr>
          <w:rFonts w:cstheme="minorHAnsi"/>
          <w:sz w:val="28"/>
          <w:szCs w:val="28"/>
          <w:u w:val="single"/>
        </w:rPr>
        <w:t>se rechaza el punto de acuerdo</w:t>
      </w:r>
      <w:r w:rsidR="006F1411">
        <w:rPr>
          <w:rFonts w:cstheme="minorHAnsi"/>
          <w:sz w:val="28"/>
          <w:szCs w:val="28"/>
          <w:u w:val="single"/>
        </w:rPr>
        <w:t>”</w:t>
      </w:r>
      <w:r w:rsidR="001C1CCD">
        <w:rPr>
          <w:rFonts w:cstheme="minorHAnsi"/>
          <w:sz w:val="28"/>
          <w:szCs w:val="28"/>
        </w:rPr>
        <w:t xml:space="preserve"> es: </w:t>
      </w:r>
      <w:r w:rsidR="006F1411">
        <w:rPr>
          <w:rFonts w:cstheme="minorHAnsi"/>
          <w:sz w:val="28"/>
          <w:szCs w:val="28"/>
        </w:rPr>
        <w:t>“</w:t>
      </w:r>
      <w:r w:rsidR="001C1CCD">
        <w:rPr>
          <w:rFonts w:cstheme="minorHAnsi"/>
          <w:sz w:val="28"/>
          <w:szCs w:val="28"/>
        </w:rPr>
        <w:t>Se rechaza la iniciativa</w:t>
      </w:r>
      <w:r w:rsidR="006F1411">
        <w:rPr>
          <w:rFonts w:cstheme="minorHAnsi"/>
          <w:sz w:val="28"/>
          <w:szCs w:val="28"/>
        </w:rPr>
        <w:t>”</w:t>
      </w:r>
      <w:r w:rsidR="001C1CCD">
        <w:rPr>
          <w:rFonts w:cstheme="minorHAnsi"/>
          <w:sz w:val="28"/>
          <w:szCs w:val="28"/>
        </w:rPr>
        <w:t xml:space="preserve"> asentada en el punto de acuerdo, en si el acuerdo fue que se turnara a las Comisiones y no estamos rechazando eso.</w:t>
      </w:r>
    </w:p>
    <w:p w:rsidR="001C1CCD" w:rsidRDefault="001C1CCD" w:rsidP="00706EF2">
      <w:pPr>
        <w:jc w:val="both"/>
        <w:rPr>
          <w:rFonts w:cstheme="minorHAnsi"/>
          <w:sz w:val="28"/>
          <w:szCs w:val="28"/>
        </w:rPr>
      </w:pPr>
    </w:p>
    <w:p w:rsidR="001C1CCD" w:rsidRDefault="001C1CCD" w:rsidP="00706EF2">
      <w:pPr>
        <w:jc w:val="both"/>
        <w:rPr>
          <w:rFonts w:cstheme="minorHAnsi"/>
          <w:sz w:val="28"/>
          <w:szCs w:val="28"/>
        </w:rPr>
      </w:pPr>
      <w:r>
        <w:rPr>
          <w:rFonts w:cstheme="minorHAnsi"/>
          <w:sz w:val="28"/>
          <w:szCs w:val="28"/>
        </w:rPr>
        <w:t xml:space="preserve">El asesor del Regidor </w:t>
      </w:r>
      <w:r w:rsidR="000E1B44">
        <w:rPr>
          <w:rFonts w:cstheme="minorHAnsi"/>
          <w:sz w:val="28"/>
          <w:szCs w:val="28"/>
        </w:rPr>
        <w:t>Córdova</w:t>
      </w:r>
      <w:r w:rsidR="004926EB">
        <w:rPr>
          <w:rFonts w:cstheme="minorHAnsi"/>
          <w:sz w:val="28"/>
          <w:szCs w:val="28"/>
        </w:rPr>
        <w:t>,</w:t>
      </w:r>
      <w:r>
        <w:rPr>
          <w:rFonts w:cstheme="minorHAnsi"/>
          <w:sz w:val="28"/>
          <w:szCs w:val="28"/>
        </w:rPr>
        <w:t xml:space="preserve"> manifiesta que lo </w:t>
      </w:r>
      <w:r w:rsidR="000E1B44">
        <w:rPr>
          <w:rFonts w:cstheme="minorHAnsi"/>
          <w:sz w:val="28"/>
          <w:szCs w:val="28"/>
        </w:rPr>
        <w:t>más</w:t>
      </w:r>
      <w:r>
        <w:rPr>
          <w:rFonts w:cstheme="minorHAnsi"/>
          <w:sz w:val="28"/>
          <w:szCs w:val="28"/>
        </w:rPr>
        <w:t xml:space="preserve"> viable y </w:t>
      </w:r>
      <w:r w:rsidR="000E1B44">
        <w:rPr>
          <w:rFonts w:cstheme="minorHAnsi"/>
          <w:sz w:val="28"/>
          <w:szCs w:val="28"/>
        </w:rPr>
        <w:t>cómodo</w:t>
      </w:r>
      <w:r>
        <w:rPr>
          <w:rFonts w:cstheme="minorHAnsi"/>
          <w:sz w:val="28"/>
          <w:szCs w:val="28"/>
        </w:rPr>
        <w:t xml:space="preserve"> para evitar los supuestos de la Ley, deberíamos de checar en otra mesa de trabajo y que en Sesión de Ayuntamiento la Regidora declinara su iniciativa y después generar otra iniciativa o los mecanismos adecuados para ayudar a los 21 predios.</w:t>
      </w:r>
    </w:p>
    <w:p w:rsidR="001C1CCD" w:rsidRDefault="001C1CCD" w:rsidP="00706EF2">
      <w:pPr>
        <w:jc w:val="both"/>
        <w:rPr>
          <w:rFonts w:cstheme="minorHAnsi"/>
          <w:sz w:val="28"/>
          <w:szCs w:val="28"/>
        </w:rPr>
      </w:pPr>
    </w:p>
    <w:p w:rsidR="001C1CCD" w:rsidRDefault="001C1CCD" w:rsidP="00706EF2">
      <w:pPr>
        <w:jc w:val="both"/>
        <w:rPr>
          <w:rFonts w:cstheme="minorHAnsi"/>
          <w:sz w:val="28"/>
          <w:szCs w:val="28"/>
        </w:rPr>
      </w:pPr>
      <w:r>
        <w:rPr>
          <w:rFonts w:cstheme="minorHAnsi"/>
          <w:sz w:val="28"/>
          <w:szCs w:val="28"/>
        </w:rPr>
        <w:t xml:space="preserve">Al hacer uso de la voz el Presidente de la Comisión de </w:t>
      </w:r>
      <w:r w:rsidR="006F1411">
        <w:rPr>
          <w:rFonts w:cstheme="minorHAnsi"/>
          <w:sz w:val="28"/>
          <w:szCs w:val="28"/>
        </w:rPr>
        <w:t xml:space="preserve">Servicios Públicos menciona: </w:t>
      </w:r>
      <w:r>
        <w:rPr>
          <w:rFonts w:cstheme="minorHAnsi"/>
          <w:sz w:val="28"/>
          <w:szCs w:val="28"/>
        </w:rPr>
        <w:t>el o</w:t>
      </w:r>
      <w:r w:rsidR="006F1411">
        <w:rPr>
          <w:rFonts w:cstheme="minorHAnsi"/>
          <w:sz w:val="28"/>
          <w:szCs w:val="28"/>
        </w:rPr>
        <w:t>bjetivo de esta mesa de trabajo es</w:t>
      </w:r>
      <w:r>
        <w:rPr>
          <w:rFonts w:cstheme="minorHAnsi"/>
          <w:sz w:val="28"/>
          <w:szCs w:val="28"/>
        </w:rPr>
        <w:t xml:space="preserve"> escucharlos</w:t>
      </w:r>
      <w:r w:rsidR="006F1411">
        <w:rPr>
          <w:rFonts w:cstheme="minorHAnsi"/>
          <w:sz w:val="28"/>
          <w:szCs w:val="28"/>
        </w:rPr>
        <w:t>;</w:t>
      </w:r>
      <w:r>
        <w:rPr>
          <w:rFonts w:cstheme="minorHAnsi"/>
          <w:sz w:val="28"/>
          <w:szCs w:val="28"/>
        </w:rPr>
        <w:t xml:space="preserve"> nosotros </w:t>
      </w:r>
      <w:r w:rsidRPr="006F1411">
        <w:rPr>
          <w:rFonts w:cstheme="minorHAnsi"/>
          <w:sz w:val="28"/>
          <w:szCs w:val="28"/>
          <w:u w:val="single"/>
        </w:rPr>
        <w:t>proponemos como la Regidora iniciante el</w:t>
      </w:r>
      <w:r w:rsidR="004926EB">
        <w:rPr>
          <w:rFonts w:cstheme="minorHAnsi"/>
          <w:sz w:val="28"/>
          <w:szCs w:val="28"/>
          <w:u w:val="single"/>
        </w:rPr>
        <w:t xml:space="preserve"> </w:t>
      </w:r>
      <w:r w:rsidRPr="006F1411">
        <w:rPr>
          <w:rFonts w:cstheme="minorHAnsi"/>
          <w:sz w:val="28"/>
          <w:szCs w:val="28"/>
          <w:u w:val="single"/>
        </w:rPr>
        <w:t>rechazarla</w:t>
      </w:r>
      <w:r>
        <w:rPr>
          <w:rFonts w:cstheme="minorHAnsi"/>
          <w:sz w:val="28"/>
          <w:szCs w:val="28"/>
        </w:rPr>
        <w:t xml:space="preserve">; el que considere ver esa opción o </w:t>
      </w:r>
      <w:r w:rsidR="000E1B44">
        <w:rPr>
          <w:rFonts w:cstheme="minorHAnsi"/>
          <w:sz w:val="28"/>
          <w:szCs w:val="28"/>
        </w:rPr>
        <w:t>jurídicamente si el Síndico Municipal cree viable el declinar o rechazar la iniciativa.</w:t>
      </w:r>
    </w:p>
    <w:p w:rsidR="000E1B44" w:rsidRDefault="000E1B44" w:rsidP="00706EF2">
      <w:pPr>
        <w:jc w:val="both"/>
        <w:rPr>
          <w:rFonts w:cstheme="minorHAnsi"/>
          <w:sz w:val="28"/>
          <w:szCs w:val="28"/>
        </w:rPr>
      </w:pPr>
    </w:p>
    <w:p w:rsidR="000E1B44" w:rsidRDefault="000E1B44" w:rsidP="00706EF2">
      <w:pPr>
        <w:jc w:val="both"/>
        <w:rPr>
          <w:rFonts w:cstheme="minorHAnsi"/>
          <w:sz w:val="28"/>
          <w:szCs w:val="28"/>
        </w:rPr>
      </w:pPr>
      <w:r>
        <w:rPr>
          <w:rFonts w:cstheme="minorHAnsi"/>
          <w:sz w:val="28"/>
          <w:szCs w:val="28"/>
        </w:rPr>
        <w:t>Responde el Síndico: creo que cuando revisemos la Ley de Ingresos</w:t>
      </w:r>
      <w:r w:rsidR="00637D60">
        <w:rPr>
          <w:rFonts w:cstheme="minorHAnsi"/>
          <w:sz w:val="28"/>
          <w:szCs w:val="28"/>
        </w:rPr>
        <w:t xml:space="preserve"> lo sabremos</w:t>
      </w:r>
      <w:r>
        <w:rPr>
          <w:rFonts w:cstheme="minorHAnsi"/>
          <w:sz w:val="28"/>
          <w:szCs w:val="28"/>
        </w:rPr>
        <w:t>, no me quiero adelantar a dar alguna opinión y en su momento ve</w:t>
      </w:r>
      <w:r w:rsidR="006F1411">
        <w:rPr>
          <w:rFonts w:cstheme="minorHAnsi"/>
          <w:sz w:val="28"/>
          <w:szCs w:val="28"/>
        </w:rPr>
        <w:t>re</w:t>
      </w:r>
      <w:r>
        <w:rPr>
          <w:rFonts w:cstheme="minorHAnsi"/>
          <w:sz w:val="28"/>
          <w:szCs w:val="28"/>
        </w:rPr>
        <w:t>mos pros y contras, toda vez que no es tan sencillo.</w:t>
      </w:r>
    </w:p>
    <w:p w:rsidR="000E1B44" w:rsidRDefault="000E1B44" w:rsidP="00706EF2">
      <w:pPr>
        <w:jc w:val="both"/>
        <w:rPr>
          <w:rFonts w:cstheme="minorHAnsi"/>
          <w:sz w:val="28"/>
          <w:szCs w:val="28"/>
        </w:rPr>
      </w:pPr>
    </w:p>
    <w:p w:rsidR="000E1B44" w:rsidRPr="006F1411" w:rsidRDefault="000E1B44" w:rsidP="00706EF2">
      <w:pPr>
        <w:jc w:val="both"/>
        <w:rPr>
          <w:rFonts w:cstheme="minorHAnsi"/>
          <w:b/>
          <w:sz w:val="28"/>
          <w:szCs w:val="28"/>
        </w:rPr>
      </w:pPr>
      <w:r w:rsidRPr="006F1411">
        <w:rPr>
          <w:rFonts w:cstheme="minorHAnsi"/>
          <w:b/>
          <w:sz w:val="28"/>
          <w:szCs w:val="28"/>
        </w:rPr>
        <w:t xml:space="preserve">Creo que se debe concluir el turno a comisión; que después del estudio y análisis se rechaza por los motivos jurídicos que ya analizamos. </w:t>
      </w:r>
    </w:p>
    <w:p w:rsidR="00773F18" w:rsidRDefault="00773F18" w:rsidP="00706EF2">
      <w:pPr>
        <w:jc w:val="both"/>
        <w:rPr>
          <w:rFonts w:cstheme="minorHAnsi"/>
          <w:sz w:val="28"/>
          <w:szCs w:val="28"/>
        </w:rPr>
      </w:pPr>
    </w:p>
    <w:p w:rsidR="00706EF2" w:rsidRDefault="00706EF2" w:rsidP="00706EF2">
      <w:pPr>
        <w:jc w:val="both"/>
        <w:rPr>
          <w:rFonts w:cstheme="minorHAnsi"/>
          <w:sz w:val="28"/>
          <w:szCs w:val="28"/>
        </w:rPr>
      </w:pPr>
      <w:r w:rsidRPr="00973D52">
        <w:rPr>
          <w:rFonts w:cstheme="minorHAnsi"/>
          <w:b/>
          <w:sz w:val="28"/>
          <w:szCs w:val="28"/>
        </w:rPr>
        <w:t>El Regidor Orlando García Limón</w:t>
      </w:r>
      <w:r w:rsidR="004926EB">
        <w:rPr>
          <w:rFonts w:cstheme="minorHAnsi"/>
          <w:b/>
          <w:sz w:val="28"/>
          <w:szCs w:val="28"/>
        </w:rPr>
        <w:t>,</w:t>
      </w:r>
      <w:r w:rsidR="0060282D">
        <w:rPr>
          <w:rFonts w:cstheme="minorHAnsi"/>
          <w:sz w:val="28"/>
          <w:szCs w:val="28"/>
        </w:rPr>
        <w:t xml:space="preserve"> hace uso de la voz: </w:t>
      </w:r>
      <w:r>
        <w:rPr>
          <w:rFonts w:cstheme="minorHAnsi"/>
          <w:sz w:val="28"/>
          <w:szCs w:val="28"/>
        </w:rPr>
        <w:t xml:space="preserve">Regidores </w:t>
      </w:r>
      <w:r w:rsidR="00637D60">
        <w:rPr>
          <w:rFonts w:cstheme="minorHAnsi"/>
          <w:sz w:val="28"/>
          <w:szCs w:val="28"/>
        </w:rPr>
        <w:t>y Asesores sino tienen inconveniente</w:t>
      </w:r>
      <w:r w:rsidR="0060282D">
        <w:rPr>
          <w:rFonts w:cstheme="minorHAnsi"/>
          <w:sz w:val="28"/>
          <w:szCs w:val="28"/>
        </w:rPr>
        <w:t xml:space="preserve">, </w:t>
      </w:r>
      <w:r w:rsidR="00637D60">
        <w:rPr>
          <w:rFonts w:cstheme="minorHAnsi"/>
          <w:sz w:val="28"/>
          <w:szCs w:val="28"/>
        </w:rPr>
        <w:t>Siendo las 12</w:t>
      </w:r>
      <w:r w:rsidRPr="00B50037">
        <w:rPr>
          <w:rFonts w:cstheme="minorHAnsi"/>
          <w:sz w:val="28"/>
          <w:szCs w:val="28"/>
        </w:rPr>
        <w:t>:</w:t>
      </w:r>
      <w:r w:rsidR="00637D60">
        <w:rPr>
          <w:rFonts w:cstheme="minorHAnsi"/>
          <w:sz w:val="28"/>
          <w:szCs w:val="28"/>
        </w:rPr>
        <w:t>36</w:t>
      </w:r>
      <w:r>
        <w:rPr>
          <w:rFonts w:cstheme="minorHAnsi"/>
          <w:sz w:val="28"/>
          <w:szCs w:val="28"/>
        </w:rPr>
        <w:t xml:space="preserve"> horas se da por terminada la mesa trabajo</w:t>
      </w:r>
      <w:r w:rsidRPr="00B50037">
        <w:rPr>
          <w:rFonts w:cstheme="minorHAnsi"/>
          <w:sz w:val="28"/>
          <w:szCs w:val="28"/>
        </w:rPr>
        <w:t xml:space="preserve"> de ésta</w:t>
      </w:r>
      <w:r>
        <w:rPr>
          <w:rFonts w:cstheme="minorHAnsi"/>
          <w:sz w:val="28"/>
          <w:szCs w:val="28"/>
        </w:rPr>
        <w:t>s Comisio</w:t>
      </w:r>
      <w:r w:rsidRPr="00B50037">
        <w:rPr>
          <w:rFonts w:cstheme="minorHAnsi"/>
          <w:sz w:val="28"/>
          <w:szCs w:val="28"/>
        </w:rPr>
        <w:t>n</w:t>
      </w:r>
      <w:r>
        <w:rPr>
          <w:rFonts w:cstheme="minorHAnsi"/>
          <w:sz w:val="28"/>
          <w:szCs w:val="28"/>
        </w:rPr>
        <w:t>es</w:t>
      </w:r>
      <w:r w:rsidRPr="00B50037">
        <w:rPr>
          <w:rFonts w:cstheme="minorHAnsi"/>
          <w:sz w:val="28"/>
          <w:szCs w:val="28"/>
        </w:rPr>
        <w:t>, Señores Muchas Gracias.</w:t>
      </w:r>
    </w:p>
    <w:p w:rsidR="004F0BD5" w:rsidRDefault="004F0BD5" w:rsidP="00706EF2">
      <w:pPr>
        <w:jc w:val="both"/>
        <w:rPr>
          <w:rFonts w:cstheme="minorHAnsi"/>
          <w:sz w:val="28"/>
          <w:szCs w:val="28"/>
        </w:rPr>
      </w:pPr>
    </w:p>
    <w:p w:rsidR="004F0BD5" w:rsidRDefault="004F0BD5" w:rsidP="00706EF2">
      <w:pPr>
        <w:jc w:val="both"/>
        <w:rPr>
          <w:rFonts w:cstheme="minorHAnsi"/>
          <w:sz w:val="28"/>
          <w:szCs w:val="28"/>
        </w:rPr>
      </w:pPr>
    </w:p>
    <w:p w:rsidR="004F0BD5" w:rsidRDefault="004F0BD5" w:rsidP="00706EF2">
      <w:pPr>
        <w:jc w:val="both"/>
      </w:pPr>
    </w:p>
    <w:p w:rsidR="00706EF2" w:rsidRDefault="00706EF2" w:rsidP="00706EF2">
      <w:pPr>
        <w:jc w:val="both"/>
        <w:rPr>
          <w:rFonts w:cstheme="minorHAnsi"/>
          <w:sz w:val="28"/>
          <w:szCs w:val="28"/>
        </w:rPr>
      </w:pPr>
    </w:p>
    <w:p w:rsidR="00706EF2" w:rsidRDefault="00706EF2" w:rsidP="00706EF2">
      <w:pPr>
        <w:spacing w:line="360" w:lineRule="auto"/>
        <w:rPr>
          <w:rFonts w:cstheme="minorHAnsi"/>
          <w:b/>
          <w:sz w:val="28"/>
          <w:szCs w:val="28"/>
        </w:rPr>
      </w:pPr>
      <w:r w:rsidRPr="006C24FB">
        <w:rPr>
          <w:rFonts w:cstheme="minorHAnsi"/>
          <w:b/>
          <w:sz w:val="28"/>
          <w:szCs w:val="28"/>
        </w:rPr>
        <w:t>COMISIÓN DE SERVICIOS PÚBLICOS</w:t>
      </w:r>
      <w:r w:rsidR="00FF3088" w:rsidRPr="006C24FB">
        <w:rPr>
          <w:rFonts w:cstheme="minorHAnsi"/>
          <w:b/>
          <w:sz w:val="28"/>
          <w:szCs w:val="28"/>
        </w:rPr>
        <w:t xml:space="preserve"> MUNICIPALES.</w:t>
      </w:r>
    </w:p>
    <w:p w:rsidR="00DB7987" w:rsidRPr="00DB7987" w:rsidRDefault="00DB7987" w:rsidP="00DB7987">
      <w:pPr>
        <w:spacing w:line="360" w:lineRule="auto"/>
        <w:rPr>
          <w:rFonts w:asciiTheme="minorHAnsi" w:hAnsiTheme="minorHAnsi" w:cstheme="minorHAnsi"/>
          <w:b/>
          <w:sz w:val="28"/>
          <w:szCs w:val="28"/>
        </w:rPr>
      </w:pPr>
      <w:r w:rsidRPr="00DB7987">
        <w:rPr>
          <w:rFonts w:asciiTheme="minorHAnsi" w:hAnsiTheme="minorHAnsi" w:cstheme="minorHAnsi"/>
          <w:b/>
          <w:sz w:val="28"/>
          <w:szCs w:val="28"/>
        </w:rPr>
        <w:t>PRESIDENTE:</w:t>
      </w:r>
    </w:p>
    <w:p w:rsidR="006C24FB" w:rsidRDefault="006C24FB" w:rsidP="00706EF2">
      <w:pPr>
        <w:pStyle w:val="Sinespaciado"/>
        <w:rPr>
          <w:rFonts w:cstheme="minorHAnsi"/>
          <w:b/>
          <w:sz w:val="24"/>
          <w:szCs w:val="24"/>
        </w:rPr>
      </w:pPr>
    </w:p>
    <w:p w:rsidR="0081557F" w:rsidRPr="00DB7987" w:rsidRDefault="0081557F" w:rsidP="00706EF2">
      <w:pPr>
        <w:pStyle w:val="Sinespaciado"/>
        <w:rPr>
          <w:rFonts w:cstheme="minorHAnsi"/>
          <w:b/>
          <w:sz w:val="24"/>
          <w:szCs w:val="24"/>
        </w:rPr>
      </w:pPr>
    </w:p>
    <w:p w:rsidR="00FF3088" w:rsidRPr="00DB7987" w:rsidRDefault="006C24FB" w:rsidP="00706EF2">
      <w:pPr>
        <w:pStyle w:val="Sinespaciado"/>
        <w:rPr>
          <w:rFonts w:cstheme="minorHAnsi"/>
          <w:sz w:val="24"/>
          <w:szCs w:val="24"/>
        </w:rPr>
      </w:pPr>
      <w:r w:rsidRPr="00DB7987">
        <w:rPr>
          <w:rFonts w:cstheme="minorHAnsi"/>
          <w:sz w:val="24"/>
          <w:szCs w:val="24"/>
        </w:rPr>
        <w:t>_________________________________</w:t>
      </w:r>
    </w:p>
    <w:p w:rsidR="00706EF2" w:rsidRDefault="00706EF2" w:rsidP="006F1411">
      <w:pPr>
        <w:jc w:val="both"/>
        <w:rPr>
          <w:rFonts w:asciiTheme="minorHAnsi" w:hAnsiTheme="minorHAnsi" w:cstheme="minorHAnsi"/>
          <w:sz w:val="24"/>
          <w:szCs w:val="24"/>
        </w:rPr>
      </w:pPr>
      <w:r w:rsidRPr="00DB7987">
        <w:rPr>
          <w:rFonts w:asciiTheme="minorHAnsi" w:hAnsiTheme="minorHAnsi" w:cstheme="minorHAnsi"/>
          <w:sz w:val="24"/>
          <w:szCs w:val="24"/>
        </w:rPr>
        <w:t>REGIDOR LIC. ORLANDO GARCIA LIMON</w:t>
      </w:r>
    </w:p>
    <w:p w:rsidR="00DB7987" w:rsidRPr="00DB7987" w:rsidRDefault="00DB7987" w:rsidP="006F1411">
      <w:pPr>
        <w:jc w:val="both"/>
        <w:rPr>
          <w:rFonts w:asciiTheme="minorHAnsi" w:hAnsiTheme="minorHAnsi" w:cstheme="minorHAnsi"/>
          <w:sz w:val="24"/>
          <w:szCs w:val="24"/>
        </w:rPr>
      </w:pPr>
    </w:p>
    <w:p w:rsidR="006F1411" w:rsidRPr="00DB7987" w:rsidRDefault="006F1411" w:rsidP="00706EF2">
      <w:pPr>
        <w:pStyle w:val="Sinespaciado"/>
        <w:rPr>
          <w:rFonts w:cstheme="minorHAnsi"/>
          <w:b/>
          <w:sz w:val="24"/>
          <w:szCs w:val="24"/>
        </w:rPr>
      </w:pPr>
    </w:p>
    <w:p w:rsidR="006F1411" w:rsidRPr="00DB7987" w:rsidRDefault="006F1411" w:rsidP="00706EF2">
      <w:pPr>
        <w:pStyle w:val="Sinespaciado"/>
        <w:rPr>
          <w:rFonts w:cstheme="minorHAnsi"/>
          <w:b/>
          <w:sz w:val="28"/>
          <w:szCs w:val="28"/>
          <w:u w:val="single"/>
        </w:rPr>
      </w:pPr>
      <w:r w:rsidRPr="00DB7987">
        <w:rPr>
          <w:rFonts w:cstheme="minorHAnsi"/>
          <w:b/>
          <w:sz w:val="28"/>
          <w:szCs w:val="28"/>
          <w:u w:val="single"/>
        </w:rPr>
        <w:t>VOCALES</w:t>
      </w:r>
      <w:r w:rsidR="004926EB" w:rsidRPr="00DB7987">
        <w:rPr>
          <w:rFonts w:cstheme="minorHAnsi"/>
          <w:b/>
          <w:sz w:val="28"/>
          <w:szCs w:val="28"/>
          <w:u w:val="single"/>
        </w:rPr>
        <w:t>:</w:t>
      </w:r>
    </w:p>
    <w:p w:rsidR="004926EB" w:rsidRPr="00DB7987" w:rsidRDefault="004926EB" w:rsidP="00706EF2">
      <w:pPr>
        <w:pStyle w:val="Sinespaciado"/>
        <w:rPr>
          <w:rFonts w:cstheme="minorHAnsi"/>
          <w:b/>
          <w:sz w:val="24"/>
          <w:szCs w:val="24"/>
        </w:rPr>
      </w:pPr>
    </w:p>
    <w:p w:rsidR="006C24FB" w:rsidRPr="00DB7987" w:rsidRDefault="006C24FB" w:rsidP="00706EF2">
      <w:pPr>
        <w:pStyle w:val="Sinespaciado"/>
        <w:rPr>
          <w:rFonts w:cstheme="minorHAnsi"/>
          <w:b/>
          <w:sz w:val="24"/>
          <w:szCs w:val="24"/>
        </w:rPr>
      </w:pPr>
    </w:p>
    <w:p w:rsidR="006C24FB" w:rsidRPr="00DB7987" w:rsidRDefault="006C24FB" w:rsidP="006F1411">
      <w:pPr>
        <w:jc w:val="both"/>
        <w:rPr>
          <w:rFonts w:cstheme="minorHAnsi"/>
          <w:sz w:val="24"/>
          <w:szCs w:val="24"/>
        </w:rPr>
      </w:pPr>
      <w:r w:rsidRPr="00DB7987">
        <w:rPr>
          <w:rFonts w:cstheme="minorHAnsi"/>
          <w:sz w:val="24"/>
          <w:szCs w:val="24"/>
        </w:rPr>
        <w:t>______________________</w:t>
      </w:r>
    </w:p>
    <w:p w:rsidR="00706EF2" w:rsidRPr="00DB7987" w:rsidRDefault="00706EF2" w:rsidP="006F1411">
      <w:pPr>
        <w:jc w:val="both"/>
        <w:rPr>
          <w:rFonts w:cstheme="minorHAnsi"/>
          <w:sz w:val="24"/>
          <w:szCs w:val="24"/>
        </w:rPr>
      </w:pPr>
      <w:r w:rsidRPr="00DB7987">
        <w:rPr>
          <w:rFonts w:cstheme="minorHAnsi"/>
          <w:sz w:val="24"/>
          <w:szCs w:val="24"/>
        </w:rPr>
        <w:t>LIC. MIGUEL SILVA RAMIREZ</w:t>
      </w:r>
    </w:p>
    <w:p w:rsidR="00706EF2" w:rsidRPr="00DB7987" w:rsidRDefault="00706EF2" w:rsidP="006F1411">
      <w:pPr>
        <w:jc w:val="both"/>
        <w:rPr>
          <w:rFonts w:cstheme="minorHAnsi"/>
          <w:sz w:val="24"/>
          <w:szCs w:val="24"/>
          <w:u w:val="single"/>
        </w:rPr>
      </w:pPr>
    </w:p>
    <w:p w:rsidR="006F1411" w:rsidRPr="00DB7987" w:rsidRDefault="006F1411" w:rsidP="00706EF2">
      <w:pPr>
        <w:pStyle w:val="Sinespaciado"/>
        <w:rPr>
          <w:rFonts w:ascii="Calibri" w:eastAsia="Calibri" w:hAnsi="Calibri" w:cstheme="minorHAnsi"/>
          <w:sz w:val="24"/>
          <w:szCs w:val="24"/>
          <w:u w:val="single"/>
          <w:lang w:eastAsia="es-MX"/>
        </w:rPr>
      </w:pPr>
    </w:p>
    <w:p w:rsidR="006C24FB" w:rsidRPr="00DB7987" w:rsidRDefault="006C24FB" w:rsidP="00706EF2">
      <w:pPr>
        <w:pStyle w:val="Sinespaciado"/>
        <w:rPr>
          <w:rFonts w:cstheme="minorHAnsi"/>
          <w:b/>
          <w:sz w:val="24"/>
          <w:szCs w:val="24"/>
        </w:rPr>
      </w:pPr>
      <w:r w:rsidRPr="00DB7987">
        <w:rPr>
          <w:rFonts w:ascii="Calibri" w:eastAsia="Calibri" w:hAnsi="Calibri" w:cstheme="minorHAnsi"/>
          <w:sz w:val="24"/>
          <w:szCs w:val="24"/>
          <w:lang w:eastAsia="es-MX"/>
        </w:rPr>
        <w:t>______________________________________</w:t>
      </w:r>
    </w:p>
    <w:p w:rsidR="00706EF2" w:rsidRPr="00DB7987" w:rsidRDefault="00706EF2" w:rsidP="006F1411">
      <w:pPr>
        <w:jc w:val="both"/>
        <w:rPr>
          <w:rFonts w:cstheme="minorHAnsi"/>
          <w:sz w:val="24"/>
          <w:szCs w:val="24"/>
        </w:rPr>
      </w:pPr>
      <w:r w:rsidRPr="00DB7987">
        <w:rPr>
          <w:rFonts w:cstheme="minorHAnsi"/>
          <w:sz w:val="24"/>
          <w:szCs w:val="24"/>
        </w:rPr>
        <w:t>LIC. LOURDES CELENIA CONTRERAS GONZALEZ</w:t>
      </w:r>
    </w:p>
    <w:p w:rsidR="00706EF2" w:rsidRPr="00DB7987" w:rsidRDefault="00706EF2" w:rsidP="00706EF2">
      <w:pPr>
        <w:pStyle w:val="Sinespaciado"/>
        <w:rPr>
          <w:rFonts w:cstheme="minorHAnsi"/>
          <w:sz w:val="24"/>
          <w:szCs w:val="24"/>
        </w:rPr>
      </w:pPr>
    </w:p>
    <w:p w:rsidR="006C24FB" w:rsidRPr="00DB7987" w:rsidRDefault="006C24FB" w:rsidP="00706EF2">
      <w:pPr>
        <w:pStyle w:val="Sinespaciado"/>
        <w:rPr>
          <w:rFonts w:cstheme="minorHAnsi"/>
          <w:sz w:val="24"/>
          <w:szCs w:val="24"/>
        </w:rPr>
      </w:pPr>
      <w:r w:rsidRPr="00DB7987">
        <w:rPr>
          <w:rFonts w:cstheme="minorHAnsi"/>
          <w:sz w:val="24"/>
          <w:szCs w:val="24"/>
        </w:rPr>
        <w:lastRenderedPageBreak/>
        <w:t>______________________________</w:t>
      </w:r>
    </w:p>
    <w:p w:rsidR="00706EF2" w:rsidRPr="00DB7987" w:rsidRDefault="00706EF2" w:rsidP="006F1411">
      <w:pPr>
        <w:jc w:val="both"/>
        <w:rPr>
          <w:rFonts w:cstheme="minorHAnsi"/>
          <w:sz w:val="24"/>
          <w:szCs w:val="24"/>
        </w:rPr>
      </w:pPr>
      <w:r w:rsidRPr="00DB7987">
        <w:rPr>
          <w:rFonts w:cstheme="minorHAnsi"/>
          <w:sz w:val="24"/>
          <w:szCs w:val="24"/>
        </w:rPr>
        <w:t>LIC. ADENAWER GONZALEZ FIERROS</w:t>
      </w:r>
    </w:p>
    <w:p w:rsidR="00706EF2" w:rsidRPr="00DB7987" w:rsidRDefault="00706EF2" w:rsidP="00706EF2">
      <w:pPr>
        <w:ind w:right="-57"/>
        <w:jc w:val="both"/>
        <w:rPr>
          <w:rFonts w:cstheme="minorHAnsi"/>
          <w:b/>
          <w:sz w:val="24"/>
          <w:szCs w:val="24"/>
        </w:rPr>
      </w:pPr>
    </w:p>
    <w:p w:rsidR="006C24FB" w:rsidRPr="00DB7987" w:rsidRDefault="006C24FB" w:rsidP="00706EF2">
      <w:pPr>
        <w:ind w:right="-57"/>
        <w:jc w:val="both"/>
        <w:rPr>
          <w:rFonts w:cstheme="minorHAnsi"/>
          <w:b/>
          <w:sz w:val="24"/>
          <w:szCs w:val="24"/>
        </w:rPr>
      </w:pPr>
    </w:p>
    <w:p w:rsidR="004926EB" w:rsidRPr="00DB7987" w:rsidRDefault="006C24FB" w:rsidP="006C24FB">
      <w:pPr>
        <w:jc w:val="both"/>
        <w:rPr>
          <w:rFonts w:asciiTheme="minorHAnsi" w:hAnsiTheme="minorHAnsi" w:cs="Arial"/>
          <w:sz w:val="24"/>
          <w:szCs w:val="24"/>
        </w:rPr>
      </w:pPr>
      <w:r w:rsidRPr="00DB7987">
        <w:rPr>
          <w:rFonts w:asciiTheme="minorHAnsi" w:hAnsiTheme="minorHAnsi" w:cs="Arial"/>
          <w:sz w:val="24"/>
          <w:szCs w:val="24"/>
        </w:rPr>
        <w:t>_______________________</w:t>
      </w:r>
    </w:p>
    <w:p w:rsidR="00706EF2" w:rsidRDefault="00706EF2" w:rsidP="006F1411">
      <w:pPr>
        <w:jc w:val="both"/>
        <w:rPr>
          <w:rFonts w:cstheme="minorHAnsi"/>
          <w:sz w:val="24"/>
          <w:szCs w:val="24"/>
        </w:rPr>
      </w:pPr>
      <w:r w:rsidRPr="00DB7987">
        <w:rPr>
          <w:rFonts w:cstheme="minorHAnsi"/>
          <w:sz w:val="24"/>
          <w:szCs w:val="24"/>
        </w:rPr>
        <w:t>C. MIGUEL CARRILLO GOMEZ</w:t>
      </w:r>
    </w:p>
    <w:p w:rsidR="00A93641" w:rsidRDefault="00A93641" w:rsidP="006F1411">
      <w:pPr>
        <w:jc w:val="both"/>
        <w:rPr>
          <w:rFonts w:cstheme="minorHAnsi"/>
          <w:sz w:val="24"/>
          <w:szCs w:val="24"/>
        </w:rPr>
      </w:pPr>
    </w:p>
    <w:p w:rsidR="004F0BD5" w:rsidRPr="00DB7987" w:rsidRDefault="004F0BD5" w:rsidP="006F1411">
      <w:pPr>
        <w:jc w:val="both"/>
        <w:rPr>
          <w:rFonts w:cstheme="minorHAnsi"/>
          <w:sz w:val="24"/>
          <w:szCs w:val="24"/>
        </w:rPr>
      </w:pPr>
    </w:p>
    <w:p w:rsidR="00706EF2" w:rsidRPr="006C24FB" w:rsidRDefault="00706EF2" w:rsidP="00706EF2">
      <w:pPr>
        <w:jc w:val="both"/>
        <w:rPr>
          <w:rFonts w:cstheme="minorHAnsi"/>
          <w:b/>
          <w:sz w:val="28"/>
          <w:szCs w:val="28"/>
        </w:rPr>
      </w:pPr>
      <w:r w:rsidRPr="006C24FB">
        <w:rPr>
          <w:rFonts w:cstheme="minorHAnsi"/>
          <w:b/>
          <w:sz w:val="28"/>
          <w:szCs w:val="28"/>
        </w:rPr>
        <w:t>DE LA COMISIÓN HAC</w:t>
      </w:r>
      <w:r w:rsidR="006C24FB">
        <w:rPr>
          <w:rFonts w:cstheme="minorHAnsi"/>
          <w:b/>
          <w:sz w:val="28"/>
          <w:szCs w:val="28"/>
        </w:rPr>
        <w:t>IENDA, PATRIMONIO Y PRESUPUESTO.</w:t>
      </w:r>
    </w:p>
    <w:p w:rsidR="00DB7987" w:rsidRDefault="00DB7987" w:rsidP="0081557F">
      <w:pPr>
        <w:jc w:val="both"/>
        <w:rPr>
          <w:rFonts w:cstheme="minorHAnsi"/>
          <w:b/>
          <w:sz w:val="32"/>
          <w:szCs w:val="32"/>
        </w:rPr>
      </w:pPr>
    </w:p>
    <w:p w:rsidR="00DB7987" w:rsidRPr="00DB7987" w:rsidRDefault="00DB7987" w:rsidP="00706EF2">
      <w:pPr>
        <w:jc w:val="both"/>
        <w:rPr>
          <w:rFonts w:cstheme="minorHAnsi"/>
          <w:b/>
          <w:sz w:val="24"/>
          <w:szCs w:val="24"/>
        </w:rPr>
      </w:pPr>
      <w:r w:rsidRPr="00DB7987">
        <w:rPr>
          <w:rFonts w:cstheme="minorHAnsi"/>
          <w:b/>
          <w:sz w:val="28"/>
          <w:szCs w:val="28"/>
        </w:rPr>
        <w:t>PRESIDENTE</w:t>
      </w:r>
      <w:r w:rsidRPr="00DB7987">
        <w:rPr>
          <w:rFonts w:cstheme="minorHAnsi"/>
          <w:b/>
          <w:sz w:val="24"/>
          <w:szCs w:val="24"/>
        </w:rPr>
        <w:t>:</w:t>
      </w:r>
    </w:p>
    <w:p w:rsidR="00DB7987" w:rsidRDefault="00DB7987" w:rsidP="00706EF2">
      <w:pPr>
        <w:jc w:val="both"/>
        <w:rPr>
          <w:rFonts w:cstheme="minorHAnsi"/>
          <w:b/>
          <w:sz w:val="24"/>
          <w:szCs w:val="24"/>
        </w:rPr>
      </w:pPr>
    </w:p>
    <w:p w:rsidR="00DB7987" w:rsidRPr="00DB7987" w:rsidRDefault="00DB7987" w:rsidP="00706EF2">
      <w:pPr>
        <w:jc w:val="both"/>
        <w:rPr>
          <w:rFonts w:cstheme="minorHAnsi"/>
          <w:b/>
          <w:sz w:val="24"/>
          <w:szCs w:val="24"/>
        </w:rPr>
      </w:pPr>
    </w:p>
    <w:p w:rsidR="006F1411" w:rsidRPr="00DB7987" w:rsidRDefault="006C24FB" w:rsidP="00706EF2">
      <w:pPr>
        <w:jc w:val="both"/>
        <w:rPr>
          <w:rFonts w:cstheme="minorHAnsi"/>
          <w:sz w:val="24"/>
          <w:szCs w:val="24"/>
        </w:rPr>
      </w:pPr>
      <w:r w:rsidRPr="00DB7987">
        <w:rPr>
          <w:rFonts w:cstheme="minorHAnsi"/>
          <w:sz w:val="24"/>
          <w:szCs w:val="24"/>
        </w:rPr>
        <w:t>_________________________</w:t>
      </w:r>
      <w:r w:rsidR="00DB7987" w:rsidRPr="00DB7987">
        <w:rPr>
          <w:rFonts w:cstheme="minorHAnsi"/>
          <w:sz w:val="24"/>
          <w:szCs w:val="24"/>
        </w:rPr>
        <w:t>_</w:t>
      </w:r>
      <w:r w:rsidRPr="00DB7987">
        <w:rPr>
          <w:rFonts w:cstheme="minorHAnsi"/>
          <w:sz w:val="24"/>
          <w:szCs w:val="24"/>
        </w:rPr>
        <w:t>_</w:t>
      </w:r>
    </w:p>
    <w:p w:rsidR="004926EB" w:rsidRDefault="006C24FB" w:rsidP="00706EF2">
      <w:pPr>
        <w:jc w:val="both"/>
        <w:rPr>
          <w:rFonts w:cstheme="minorHAnsi"/>
          <w:sz w:val="24"/>
          <w:szCs w:val="24"/>
        </w:rPr>
      </w:pPr>
      <w:r w:rsidRPr="00DB7987">
        <w:rPr>
          <w:rFonts w:cstheme="minorHAnsi"/>
          <w:sz w:val="24"/>
          <w:szCs w:val="24"/>
        </w:rPr>
        <w:t>LIC. MIRNA CITLALLI AMAYA LUNA.</w:t>
      </w:r>
    </w:p>
    <w:p w:rsidR="0081557F" w:rsidRDefault="0081557F" w:rsidP="00706EF2">
      <w:pPr>
        <w:jc w:val="both"/>
        <w:rPr>
          <w:rFonts w:cstheme="minorHAnsi"/>
          <w:sz w:val="24"/>
          <w:szCs w:val="24"/>
        </w:rPr>
      </w:pPr>
    </w:p>
    <w:p w:rsidR="0081557F" w:rsidRDefault="0081557F" w:rsidP="00706EF2">
      <w:pPr>
        <w:jc w:val="both"/>
        <w:rPr>
          <w:rFonts w:cstheme="minorHAnsi"/>
          <w:sz w:val="24"/>
          <w:szCs w:val="24"/>
        </w:rPr>
      </w:pPr>
    </w:p>
    <w:p w:rsidR="00706EF2" w:rsidRPr="00DB7987" w:rsidRDefault="00706EF2" w:rsidP="00706EF2">
      <w:pPr>
        <w:jc w:val="both"/>
        <w:rPr>
          <w:rFonts w:cstheme="minorHAnsi"/>
          <w:b/>
          <w:sz w:val="28"/>
          <w:szCs w:val="28"/>
          <w:u w:val="single"/>
        </w:rPr>
      </w:pPr>
      <w:r w:rsidRPr="00DB7987">
        <w:rPr>
          <w:rFonts w:cstheme="minorHAnsi"/>
          <w:sz w:val="28"/>
          <w:szCs w:val="28"/>
          <w:u w:val="single"/>
        </w:rPr>
        <w:t xml:space="preserve"> </w:t>
      </w:r>
      <w:r w:rsidRPr="00DB7987">
        <w:rPr>
          <w:rFonts w:cstheme="minorHAnsi"/>
          <w:b/>
          <w:sz w:val="28"/>
          <w:szCs w:val="28"/>
          <w:u w:val="single"/>
        </w:rPr>
        <w:t>VOCALES</w:t>
      </w:r>
      <w:r w:rsidR="004926EB" w:rsidRPr="00DB7987">
        <w:rPr>
          <w:rFonts w:cstheme="minorHAnsi"/>
          <w:b/>
          <w:sz w:val="28"/>
          <w:szCs w:val="28"/>
          <w:u w:val="single"/>
        </w:rPr>
        <w:t>:</w:t>
      </w:r>
    </w:p>
    <w:p w:rsidR="004926EB" w:rsidRDefault="004926EB" w:rsidP="00706EF2">
      <w:pPr>
        <w:jc w:val="both"/>
        <w:rPr>
          <w:rFonts w:cstheme="minorHAnsi"/>
          <w:sz w:val="24"/>
          <w:szCs w:val="24"/>
          <w:u w:val="single"/>
        </w:rPr>
      </w:pPr>
    </w:p>
    <w:p w:rsidR="0081557F" w:rsidRDefault="0081557F" w:rsidP="00706EF2">
      <w:pPr>
        <w:jc w:val="both"/>
        <w:rPr>
          <w:rFonts w:cstheme="minorHAnsi"/>
          <w:sz w:val="24"/>
          <w:szCs w:val="24"/>
          <w:u w:val="single"/>
        </w:rPr>
      </w:pPr>
    </w:p>
    <w:p w:rsidR="009A45D3" w:rsidRPr="00DB7987" w:rsidRDefault="009A45D3" w:rsidP="00706EF2">
      <w:pPr>
        <w:jc w:val="both"/>
        <w:rPr>
          <w:rFonts w:cstheme="minorHAnsi"/>
          <w:sz w:val="24"/>
          <w:szCs w:val="24"/>
          <w:u w:val="single"/>
        </w:rPr>
      </w:pPr>
    </w:p>
    <w:p w:rsidR="006C24FB" w:rsidRPr="00DB7987" w:rsidRDefault="00DB7987" w:rsidP="00706EF2">
      <w:pPr>
        <w:jc w:val="both"/>
        <w:rPr>
          <w:rFonts w:cstheme="minorHAnsi"/>
          <w:sz w:val="24"/>
          <w:szCs w:val="24"/>
        </w:rPr>
      </w:pPr>
      <w:r>
        <w:rPr>
          <w:rFonts w:cstheme="minorHAnsi"/>
          <w:sz w:val="24"/>
          <w:szCs w:val="24"/>
        </w:rPr>
        <w:t>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MARÍA ELENA LIMÓN GARCÍA</w:t>
      </w:r>
      <w:r w:rsidR="00DB7987">
        <w:rPr>
          <w:rFonts w:cstheme="minorHAnsi"/>
          <w:sz w:val="24"/>
          <w:szCs w:val="24"/>
        </w:rPr>
        <w:t>.</w:t>
      </w:r>
    </w:p>
    <w:p w:rsidR="006F1411" w:rsidRDefault="006F1411" w:rsidP="00706EF2">
      <w:pPr>
        <w:jc w:val="both"/>
        <w:rPr>
          <w:rFonts w:cstheme="minorHAnsi"/>
          <w:sz w:val="24"/>
          <w:szCs w:val="24"/>
        </w:rPr>
      </w:pPr>
    </w:p>
    <w:p w:rsidR="009A45D3" w:rsidRPr="00DB7987" w:rsidRDefault="009A45D3"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LUIS ARMANDO CÓRDOVA DÍAZ</w:t>
      </w:r>
      <w:r w:rsidR="00DB7987">
        <w:rPr>
          <w:rFonts w:cstheme="minorHAnsi"/>
          <w:sz w:val="24"/>
          <w:szCs w:val="24"/>
        </w:rPr>
        <w:t>.</w:t>
      </w:r>
      <w:r w:rsidRPr="00DB7987">
        <w:rPr>
          <w:rFonts w:cstheme="minorHAnsi"/>
          <w:sz w:val="24"/>
          <w:szCs w:val="24"/>
        </w:rPr>
        <w:t xml:space="preserve"> </w:t>
      </w:r>
    </w:p>
    <w:p w:rsidR="006F1411" w:rsidRPr="00DB7987" w:rsidRDefault="006F1411" w:rsidP="00706EF2">
      <w:pPr>
        <w:jc w:val="both"/>
        <w:rPr>
          <w:rFonts w:cstheme="minorHAnsi"/>
          <w:sz w:val="24"/>
          <w:szCs w:val="24"/>
        </w:rPr>
      </w:pPr>
    </w:p>
    <w:p w:rsidR="009E3929" w:rsidRDefault="009E3929"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_______________________________</w:t>
      </w:r>
    </w:p>
    <w:p w:rsidR="00706EF2" w:rsidRPr="00DB7987" w:rsidRDefault="006C24FB" w:rsidP="00706EF2">
      <w:pPr>
        <w:jc w:val="both"/>
        <w:rPr>
          <w:rFonts w:cstheme="minorHAnsi"/>
          <w:sz w:val="24"/>
          <w:szCs w:val="24"/>
        </w:rPr>
      </w:pPr>
      <w:r w:rsidRPr="00DB7987">
        <w:rPr>
          <w:rFonts w:cstheme="minorHAnsi"/>
          <w:sz w:val="24"/>
          <w:szCs w:val="24"/>
        </w:rPr>
        <w:t>LI</w:t>
      </w:r>
      <w:r w:rsidR="00DB7987">
        <w:rPr>
          <w:rFonts w:cstheme="minorHAnsi"/>
          <w:sz w:val="24"/>
          <w:szCs w:val="24"/>
        </w:rPr>
        <w:t>C. JUAN DAVID GARCÍA CAMARENA.</w:t>
      </w:r>
    </w:p>
    <w:p w:rsidR="006F1411" w:rsidRPr="00DB7987" w:rsidRDefault="006F1411" w:rsidP="00706EF2">
      <w:pPr>
        <w:jc w:val="both"/>
        <w:rPr>
          <w:rFonts w:cstheme="minorHAnsi"/>
          <w:sz w:val="24"/>
          <w:szCs w:val="24"/>
        </w:rPr>
      </w:pPr>
    </w:p>
    <w:p w:rsidR="009E3929" w:rsidRDefault="009E3929"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ADENAWER GONZÁLEZ FIERROS</w:t>
      </w:r>
      <w:r w:rsidR="00DB7987">
        <w:rPr>
          <w:rFonts w:cstheme="minorHAnsi"/>
          <w:sz w:val="24"/>
          <w:szCs w:val="24"/>
        </w:rPr>
        <w:t>.</w:t>
      </w:r>
      <w:r w:rsidRPr="00DB7987">
        <w:rPr>
          <w:rFonts w:cstheme="minorHAnsi"/>
          <w:sz w:val="24"/>
          <w:szCs w:val="24"/>
        </w:rPr>
        <w:t xml:space="preserve"> </w:t>
      </w:r>
    </w:p>
    <w:p w:rsidR="006F1411" w:rsidRPr="00DB7987" w:rsidRDefault="006F1411" w:rsidP="00706EF2">
      <w:pPr>
        <w:jc w:val="both"/>
        <w:rPr>
          <w:rFonts w:cstheme="minorHAnsi"/>
          <w:sz w:val="24"/>
          <w:szCs w:val="24"/>
        </w:rPr>
      </w:pPr>
    </w:p>
    <w:p w:rsidR="009E3929" w:rsidRPr="00DB7987" w:rsidRDefault="009E3929"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_______________________________</w:t>
      </w:r>
    </w:p>
    <w:p w:rsidR="00706EF2" w:rsidRPr="00DB7987" w:rsidRDefault="006C24FB" w:rsidP="00706EF2">
      <w:pPr>
        <w:jc w:val="both"/>
        <w:rPr>
          <w:rFonts w:cstheme="minorHAnsi"/>
          <w:sz w:val="24"/>
          <w:szCs w:val="24"/>
        </w:rPr>
      </w:pPr>
      <w:r w:rsidRPr="00DB7987">
        <w:rPr>
          <w:rFonts w:cstheme="minorHAnsi"/>
          <w:sz w:val="24"/>
          <w:szCs w:val="24"/>
        </w:rPr>
        <w:t>PROF. ALFREDO FIERROS GONZÁLEZ</w:t>
      </w:r>
      <w:r w:rsidR="00DB7987">
        <w:rPr>
          <w:rFonts w:cstheme="minorHAnsi"/>
          <w:sz w:val="24"/>
          <w:szCs w:val="24"/>
        </w:rPr>
        <w:t>.</w:t>
      </w:r>
    </w:p>
    <w:p w:rsidR="0061360D" w:rsidRPr="00DB7987" w:rsidRDefault="0061360D" w:rsidP="00706EF2">
      <w:pPr>
        <w:jc w:val="both"/>
        <w:rPr>
          <w:rFonts w:cstheme="minorHAnsi"/>
          <w:sz w:val="24"/>
          <w:szCs w:val="24"/>
        </w:rPr>
      </w:pPr>
    </w:p>
    <w:p w:rsidR="006C24FB" w:rsidRDefault="006C24FB" w:rsidP="00706EF2">
      <w:pPr>
        <w:jc w:val="both"/>
        <w:rPr>
          <w:rFonts w:cstheme="minorHAnsi"/>
          <w:sz w:val="24"/>
          <w:szCs w:val="24"/>
        </w:rPr>
      </w:pPr>
    </w:p>
    <w:p w:rsidR="006C24FB" w:rsidRPr="00DB7987" w:rsidRDefault="00DB7987" w:rsidP="00706EF2">
      <w:pPr>
        <w:jc w:val="both"/>
        <w:rPr>
          <w:rFonts w:cstheme="minorHAnsi"/>
          <w:sz w:val="24"/>
          <w:szCs w:val="24"/>
        </w:rPr>
      </w:pPr>
      <w:r>
        <w:rPr>
          <w:rFonts w:cstheme="minorHAnsi"/>
          <w:sz w:val="24"/>
          <w:szCs w:val="24"/>
        </w:rPr>
        <w:t>_______________________________</w:t>
      </w:r>
    </w:p>
    <w:p w:rsidR="00706EF2" w:rsidRPr="00DB7987" w:rsidRDefault="006C24FB" w:rsidP="00706EF2">
      <w:pPr>
        <w:jc w:val="both"/>
        <w:rPr>
          <w:rFonts w:cstheme="minorHAnsi"/>
          <w:sz w:val="24"/>
          <w:szCs w:val="24"/>
        </w:rPr>
      </w:pPr>
      <w:r w:rsidRPr="00DB7987">
        <w:rPr>
          <w:rFonts w:cstheme="minorHAnsi"/>
          <w:sz w:val="24"/>
          <w:szCs w:val="24"/>
        </w:rPr>
        <w:t>C. MIGUEL CARRILLO GÓMEZ</w:t>
      </w:r>
      <w:r w:rsidR="00DB7987">
        <w:rPr>
          <w:rFonts w:cstheme="minorHAnsi"/>
          <w:sz w:val="24"/>
          <w:szCs w:val="24"/>
        </w:rPr>
        <w:t>.</w:t>
      </w:r>
    </w:p>
    <w:p w:rsidR="004926EB" w:rsidRPr="00DB7987" w:rsidRDefault="00DB7987" w:rsidP="00706EF2">
      <w:pPr>
        <w:jc w:val="both"/>
        <w:rPr>
          <w:rFonts w:cstheme="minorHAnsi"/>
          <w:sz w:val="24"/>
          <w:szCs w:val="24"/>
        </w:rPr>
      </w:pPr>
      <w:r>
        <w:rPr>
          <w:rFonts w:cstheme="minorHAnsi"/>
          <w:sz w:val="24"/>
          <w:szCs w:val="24"/>
        </w:rPr>
        <w:lastRenderedPageBreak/>
        <w:t>__________________________________</w:t>
      </w:r>
    </w:p>
    <w:p w:rsidR="00706EF2" w:rsidRPr="00DB7987" w:rsidRDefault="006C24FB" w:rsidP="00706EF2">
      <w:pPr>
        <w:jc w:val="both"/>
        <w:rPr>
          <w:rFonts w:cstheme="minorHAnsi"/>
          <w:sz w:val="24"/>
          <w:szCs w:val="24"/>
        </w:rPr>
      </w:pPr>
      <w:r w:rsidRPr="00DB7987">
        <w:rPr>
          <w:rFonts w:cstheme="minorHAnsi"/>
          <w:sz w:val="24"/>
          <w:szCs w:val="24"/>
        </w:rPr>
        <w:t>C. DANIELA ELIZABETH CHÁVEZ ESTRADA</w:t>
      </w:r>
      <w:r w:rsidR="00DB7987">
        <w:rPr>
          <w:rFonts w:cstheme="minorHAnsi"/>
          <w:sz w:val="24"/>
          <w:szCs w:val="24"/>
        </w:rPr>
        <w:t>.</w:t>
      </w:r>
    </w:p>
    <w:p w:rsidR="006F1411" w:rsidRPr="00DB7987" w:rsidRDefault="006F1411" w:rsidP="00706EF2">
      <w:pPr>
        <w:jc w:val="both"/>
        <w:rPr>
          <w:rFonts w:cstheme="minorHAnsi"/>
          <w:sz w:val="24"/>
          <w:szCs w:val="24"/>
        </w:rPr>
      </w:pPr>
    </w:p>
    <w:p w:rsidR="009E3929" w:rsidRDefault="009E3929"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w:t>
      </w:r>
    </w:p>
    <w:p w:rsidR="00706EF2" w:rsidRDefault="006C24FB" w:rsidP="00706EF2">
      <w:pPr>
        <w:jc w:val="both"/>
        <w:rPr>
          <w:rFonts w:cstheme="minorHAnsi"/>
          <w:sz w:val="24"/>
          <w:szCs w:val="24"/>
        </w:rPr>
      </w:pPr>
      <w:r w:rsidRPr="00DB7987">
        <w:rPr>
          <w:rFonts w:cstheme="minorHAnsi"/>
          <w:sz w:val="24"/>
          <w:szCs w:val="24"/>
        </w:rPr>
        <w:t>LIC. MARCELA ACEVES SÁNCHEZ</w:t>
      </w:r>
      <w:r w:rsidR="00DB7987">
        <w:rPr>
          <w:rFonts w:cstheme="minorHAnsi"/>
          <w:sz w:val="24"/>
          <w:szCs w:val="24"/>
        </w:rPr>
        <w:t>.</w:t>
      </w:r>
      <w:r w:rsidRPr="00DB7987">
        <w:rPr>
          <w:rFonts w:cstheme="minorHAnsi"/>
          <w:sz w:val="24"/>
          <w:szCs w:val="24"/>
        </w:rPr>
        <w:t xml:space="preserve"> </w:t>
      </w:r>
    </w:p>
    <w:p w:rsidR="009A45D3" w:rsidRPr="00DB7987" w:rsidRDefault="009A45D3" w:rsidP="00706EF2">
      <w:pPr>
        <w:jc w:val="both"/>
        <w:rPr>
          <w:rFonts w:cstheme="minorHAnsi"/>
          <w:sz w:val="24"/>
          <w:szCs w:val="24"/>
        </w:rPr>
      </w:pPr>
    </w:p>
    <w:p w:rsidR="006F1411" w:rsidRPr="00DB7987" w:rsidRDefault="006F1411" w:rsidP="00706EF2">
      <w:pPr>
        <w:jc w:val="both"/>
        <w:rPr>
          <w:rFonts w:cstheme="minorHAnsi"/>
          <w:sz w:val="24"/>
          <w:szCs w:val="24"/>
        </w:rPr>
      </w:pPr>
    </w:p>
    <w:p w:rsidR="004926EB" w:rsidRPr="00DB7987" w:rsidRDefault="00DB7987" w:rsidP="00706EF2">
      <w:pPr>
        <w:jc w:val="both"/>
        <w:rPr>
          <w:rFonts w:cstheme="minorHAnsi"/>
          <w:sz w:val="24"/>
          <w:szCs w:val="24"/>
        </w:rPr>
      </w:pPr>
      <w:r>
        <w:rPr>
          <w:rFonts w:cstheme="minorHAnsi"/>
          <w:sz w:val="24"/>
          <w:szCs w:val="24"/>
        </w:rPr>
        <w:t>______________________________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EDGAR RICARDO DÍAZ DE LOZA</w:t>
      </w:r>
      <w:r w:rsidR="00DB7987">
        <w:rPr>
          <w:rFonts w:cstheme="minorHAnsi"/>
          <w:sz w:val="24"/>
          <w:szCs w:val="24"/>
        </w:rPr>
        <w:t>.</w:t>
      </w:r>
    </w:p>
    <w:p w:rsidR="006F1411" w:rsidRDefault="006F1411" w:rsidP="00706EF2">
      <w:pPr>
        <w:jc w:val="both"/>
        <w:rPr>
          <w:rFonts w:cstheme="minorHAnsi"/>
          <w:sz w:val="24"/>
          <w:szCs w:val="24"/>
        </w:rPr>
      </w:pPr>
    </w:p>
    <w:p w:rsidR="00DB7987" w:rsidRDefault="00DB7987" w:rsidP="00706EF2">
      <w:pPr>
        <w:jc w:val="both"/>
        <w:rPr>
          <w:rFonts w:cstheme="minorHAnsi"/>
          <w:sz w:val="24"/>
          <w:szCs w:val="24"/>
        </w:rPr>
      </w:pPr>
    </w:p>
    <w:p w:rsidR="00DB7987" w:rsidRPr="00DB7987" w:rsidRDefault="00DB7987" w:rsidP="00706EF2">
      <w:pPr>
        <w:jc w:val="both"/>
        <w:rPr>
          <w:rFonts w:cstheme="minorHAnsi"/>
          <w:sz w:val="24"/>
          <w:szCs w:val="24"/>
        </w:rPr>
      </w:pPr>
      <w:r>
        <w:rPr>
          <w:rFonts w:cstheme="minorHAnsi"/>
          <w:sz w:val="24"/>
          <w:szCs w:val="24"/>
        </w:rPr>
        <w:t>__________________________</w:t>
      </w:r>
    </w:p>
    <w:p w:rsidR="00706EF2" w:rsidRPr="00DB7987" w:rsidRDefault="006C24FB" w:rsidP="00706EF2">
      <w:pPr>
        <w:jc w:val="both"/>
        <w:rPr>
          <w:rFonts w:cstheme="minorHAnsi"/>
          <w:sz w:val="24"/>
          <w:szCs w:val="24"/>
        </w:rPr>
      </w:pPr>
      <w:r w:rsidRPr="00DB7987">
        <w:rPr>
          <w:rFonts w:cstheme="minorHAnsi"/>
          <w:sz w:val="24"/>
          <w:szCs w:val="24"/>
        </w:rPr>
        <w:t>LIC. MIGUEL SILVA RAMÍREZ</w:t>
      </w:r>
      <w:r w:rsidR="00DB7987">
        <w:rPr>
          <w:rFonts w:cstheme="minorHAnsi"/>
          <w:sz w:val="24"/>
          <w:szCs w:val="24"/>
        </w:rPr>
        <w:t>.</w:t>
      </w:r>
    </w:p>
    <w:p w:rsidR="006F1411" w:rsidRPr="00DB7987" w:rsidRDefault="006F1411" w:rsidP="00706EF2">
      <w:pPr>
        <w:jc w:val="both"/>
        <w:rPr>
          <w:rFonts w:cstheme="minorHAnsi"/>
          <w:sz w:val="24"/>
          <w:szCs w:val="24"/>
        </w:rPr>
      </w:pPr>
    </w:p>
    <w:p w:rsidR="009E3929" w:rsidRDefault="009E3929" w:rsidP="00706EF2">
      <w:pPr>
        <w:jc w:val="both"/>
        <w:rPr>
          <w:rFonts w:cstheme="minorHAnsi"/>
          <w:sz w:val="24"/>
          <w:szCs w:val="24"/>
        </w:rPr>
      </w:pPr>
    </w:p>
    <w:p w:rsidR="00DB7987" w:rsidRPr="00DB7987" w:rsidRDefault="00DB7987" w:rsidP="00706EF2">
      <w:pPr>
        <w:jc w:val="both"/>
        <w:rPr>
          <w:rFonts w:cstheme="minorHAnsi"/>
          <w:sz w:val="24"/>
          <w:szCs w:val="24"/>
        </w:rPr>
      </w:pPr>
      <w:r>
        <w:rPr>
          <w:rFonts w:cstheme="minorHAnsi"/>
          <w:sz w:val="24"/>
          <w:szCs w:val="24"/>
        </w:rPr>
        <w:t>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IVÁN OMAR GONZÁLEZ SOLÍS</w:t>
      </w:r>
      <w:r w:rsidR="00DB7987">
        <w:rPr>
          <w:rFonts w:cstheme="minorHAnsi"/>
          <w:sz w:val="24"/>
          <w:szCs w:val="24"/>
        </w:rPr>
        <w:t>.</w:t>
      </w:r>
    </w:p>
    <w:p w:rsidR="006F1411" w:rsidRPr="00DB7987" w:rsidRDefault="006F1411" w:rsidP="00706EF2">
      <w:pPr>
        <w:jc w:val="both"/>
        <w:rPr>
          <w:rFonts w:cstheme="minorHAnsi"/>
          <w:sz w:val="24"/>
          <w:szCs w:val="24"/>
        </w:rPr>
      </w:pPr>
    </w:p>
    <w:p w:rsidR="004926EB" w:rsidRPr="00DB7987" w:rsidRDefault="004926EB" w:rsidP="00706EF2">
      <w:pPr>
        <w:jc w:val="both"/>
        <w:rPr>
          <w:rFonts w:cstheme="minorHAnsi"/>
          <w:sz w:val="24"/>
          <w:szCs w:val="24"/>
        </w:rPr>
      </w:pPr>
    </w:p>
    <w:p w:rsidR="009E3929" w:rsidRPr="00DB7987" w:rsidRDefault="009A45D3" w:rsidP="00706EF2">
      <w:pPr>
        <w:jc w:val="both"/>
        <w:rPr>
          <w:rFonts w:cstheme="minorHAnsi"/>
          <w:sz w:val="24"/>
          <w:szCs w:val="24"/>
        </w:rPr>
      </w:pPr>
      <w:r>
        <w:rPr>
          <w:rFonts w:cstheme="minorHAnsi"/>
          <w:sz w:val="24"/>
          <w:szCs w:val="24"/>
        </w:rPr>
        <w:t>_____________________________</w:t>
      </w:r>
    </w:p>
    <w:p w:rsidR="00706EF2" w:rsidRPr="00DB7987" w:rsidRDefault="006C24FB" w:rsidP="00706EF2">
      <w:pPr>
        <w:jc w:val="both"/>
        <w:rPr>
          <w:rFonts w:cstheme="minorHAnsi"/>
          <w:sz w:val="24"/>
          <w:szCs w:val="24"/>
        </w:rPr>
      </w:pPr>
      <w:r w:rsidRPr="00DB7987">
        <w:rPr>
          <w:rFonts w:cstheme="minorHAnsi"/>
          <w:sz w:val="24"/>
          <w:szCs w:val="24"/>
        </w:rPr>
        <w:t>C. ROSA PÉREZ LEAL</w:t>
      </w:r>
      <w:r w:rsidR="009A45D3">
        <w:rPr>
          <w:rFonts w:cstheme="minorHAnsi"/>
          <w:sz w:val="24"/>
          <w:szCs w:val="24"/>
        </w:rPr>
        <w:t>.</w:t>
      </w:r>
    </w:p>
    <w:p w:rsidR="009E3929" w:rsidRPr="00DB7987" w:rsidRDefault="009E3929" w:rsidP="00706EF2">
      <w:pPr>
        <w:jc w:val="both"/>
        <w:rPr>
          <w:rFonts w:cstheme="minorHAnsi"/>
          <w:sz w:val="24"/>
          <w:szCs w:val="24"/>
        </w:rPr>
      </w:pPr>
    </w:p>
    <w:p w:rsidR="009A45D3" w:rsidRDefault="009A45D3" w:rsidP="00706EF2">
      <w:pPr>
        <w:jc w:val="both"/>
        <w:rPr>
          <w:rFonts w:cstheme="minorHAnsi"/>
          <w:sz w:val="24"/>
          <w:szCs w:val="24"/>
        </w:rPr>
      </w:pPr>
    </w:p>
    <w:p w:rsidR="004926EB" w:rsidRPr="00DB7987" w:rsidRDefault="009A45D3" w:rsidP="00706EF2">
      <w:pPr>
        <w:jc w:val="both"/>
        <w:rPr>
          <w:rFonts w:cstheme="minorHAnsi"/>
          <w:sz w:val="24"/>
          <w:szCs w:val="24"/>
        </w:rPr>
      </w:pPr>
      <w:r>
        <w:rPr>
          <w:rFonts w:cstheme="minorHAnsi"/>
          <w:sz w:val="24"/>
          <w:szCs w:val="24"/>
        </w:rPr>
        <w:t>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SILVIA NATALIA ISLAS</w:t>
      </w:r>
      <w:r w:rsidR="009A45D3">
        <w:rPr>
          <w:rFonts w:cstheme="minorHAnsi"/>
          <w:sz w:val="24"/>
          <w:szCs w:val="24"/>
        </w:rPr>
        <w:t>.</w:t>
      </w:r>
    </w:p>
    <w:p w:rsidR="004926EB" w:rsidRPr="00DB7987" w:rsidRDefault="004926EB" w:rsidP="00706EF2">
      <w:pPr>
        <w:jc w:val="both"/>
        <w:rPr>
          <w:rFonts w:cstheme="minorHAnsi"/>
          <w:sz w:val="24"/>
          <w:szCs w:val="24"/>
        </w:rPr>
      </w:pPr>
    </w:p>
    <w:p w:rsidR="009A45D3" w:rsidRDefault="009A45D3" w:rsidP="00706EF2">
      <w:pPr>
        <w:jc w:val="both"/>
        <w:rPr>
          <w:rFonts w:cstheme="minorHAnsi"/>
          <w:sz w:val="24"/>
          <w:szCs w:val="24"/>
        </w:rPr>
      </w:pPr>
    </w:p>
    <w:p w:rsidR="006F1411" w:rsidRPr="00DB7987" w:rsidRDefault="009A45D3" w:rsidP="00706EF2">
      <w:pPr>
        <w:jc w:val="both"/>
        <w:rPr>
          <w:rFonts w:cstheme="minorHAnsi"/>
          <w:sz w:val="24"/>
          <w:szCs w:val="24"/>
        </w:rPr>
      </w:pPr>
      <w:r>
        <w:rPr>
          <w:rFonts w:cstheme="minorHAnsi"/>
          <w:sz w:val="24"/>
          <w:szCs w:val="24"/>
        </w:rPr>
        <w:t>_________________________________</w:t>
      </w:r>
    </w:p>
    <w:p w:rsidR="00706EF2" w:rsidRPr="00DB7987" w:rsidRDefault="006C24FB" w:rsidP="00706EF2">
      <w:pPr>
        <w:jc w:val="both"/>
        <w:rPr>
          <w:rFonts w:cstheme="minorHAnsi"/>
          <w:sz w:val="24"/>
          <w:szCs w:val="24"/>
        </w:rPr>
      </w:pPr>
      <w:r w:rsidRPr="00DB7987">
        <w:rPr>
          <w:rFonts w:cstheme="minorHAnsi"/>
          <w:sz w:val="24"/>
          <w:szCs w:val="24"/>
        </w:rPr>
        <w:t>LIC. MARÍA DEL ROSARIO SANTOS SILVA</w:t>
      </w:r>
      <w:r w:rsidR="009A45D3">
        <w:rPr>
          <w:rFonts w:cstheme="minorHAnsi"/>
          <w:sz w:val="24"/>
          <w:szCs w:val="24"/>
        </w:rPr>
        <w:t>.</w:t>
      </w:r>
    </w:p>
    <w:p w:rsidR="009E3929" w:rsidRPr="00DB7987" w:rsidRDefault="009E3929" w:rsidP="00706EF2">
      <w:pPr>
        <w:jc w:val="both"/>
        <w:rPr>
          <w:rFonts w:cstheme="minorHAnsi"/>
          <w:sz w:val="24"/>
          <w:szCs w:val="24"/>
        </w:rPr>
      </w:pPr>
    </w:p>
    <w:p w:rsidR="006C24FB" w:rsidRPr="00DB7987" w:rsidRDefault="006C24FB" w:rsidP="00706EF2">
      <w:pPr>
        <w:jc w:val="both"/>
        <w:rPr>
          <w:rFonts w:cstheme="minorHAnsi"/>
          <w:sz w:val="24"/>
          <w:szCs w:val="24"/>
        </w:rPr>
      </w:pPr>
    </w:p>
    <w:p w:rsidR="006C24FB" w:rsidRPr="00DB7987" w:rsidRDefault="006C24FB" w:rsidP="006C24FB">
      <w:pPr>
        <w:jc w:val="both"/>
        <w:rPr>
          <w:rFonts w:cstheme="minorHAnsi"/>
          <w:b/>
          <w:sz w:val="28"/>
          <w:szCs w:val="28"/>
        </w:rPr>
      </w:pPr>
      <w:r w:rsidRPr="00DB7987">
        <w:rPr>
          <w:rFonts w:cstheme="minorHAnsi"/>
          <w:b/>
          <w:sz w:val="28"/>
          <w:szCs w:val="28"/>
        </w:rPr>
        <w:t>DIRECTORA DE ACTAS Y ACUERDOS:</w:t>
      </w:r>
    </w:p>
    <w:p w:rsidR="006C24FB" w:rsidRPr="00DB7987" w:rsidRDefault="006C24FB" w:rsidP="00706EF2">
      <w:pPr>
        <w:jc w:val="both"/>
        <w:rPr>
          <w:rFonts w:cstheme="minorHAnsi"/>
          <w:sz w:val="24"/>
          <w:szCs w:val="24"/>
        </w:rPr>
      </w:pPr>
    </w:p>
    <w:p w:rsidR="009A45D3" w:rsidRDefault="009A45D3" w:rsidP="00706EF2">
      <w:pPr>
        <w:jc w:val="both"/>
        <w:rPr>
          <w:rFonts w:cstheme="minorHAnsi"/>
          <w:sz w:val="24"/>
          <w:szCs w:val="24"/>
        </w:rPr>
      </w:pPr>
    </w:p>
    <w:p w:rsidR="006C24FB" w:rsidRPr="00DB7987" w:rsidRDefault="006C24FB" w:rsidP="00706EF2">
      <w:pPr>
        <w:jc w:val="both"/>
        <w:rPr>
          <w:rFonts w:cstheme="minorHAnsi"/>
          <w:sz w:val="24"/>
          <w:szCs w:val="24"/>
        </w:rPr>
      </w:pPr>
      <w:r w:rsidRPr="00DB7987">
        <w:rPr>
          <w:rFonts w:cstheme="minorHAnsi"/>
          <w:sz w:val="24"/>
          <w:szCs w:val="24"/>
        </w:rPr>
        <w:t>________________________________</w:t>
      </w:r>
    </w:p>
    <w:p w:rsidR="00706EF2" w:rsidRPr="00DB7987" w:rsidRDefault="006C24FB" w:rsidP="00706EF2">
      <w:pPr>
        <w:jc w:val="both"/>
        <w:rPr>
          <w:rFonts w:cstheme="minorHAnsi"/>
          <w:sz w:val="24"/>
          <w:szCs w:val="24"/>
        </w:rPr>
      </w:pPr>
      <w:r w:rsidRPr="00DB7987">
        <w:rPr>
          <w:rFonts w:cstheme="minorHAnsi"/>
          <w:sz w:val="24"/>
          <w:szCs w:val="24"/>
        </w:rPr>
        <w:t>MTRA. EIKO YOMAKIU TENORIO ACOSTA.</w:t>
      </w:r>
    </w:p>
    <w:p w:rsidR="006C24FB" w:rsidRPr="00DB7987" w:rsidRDefault="006C24FB" w:rsidP="006C24FB">
      <w:pPr>
        <w:jc w:val="both"/>
        <w:rPr>
          <w:rFonts w:cstheme="minorHAnsi"/>
          <w:sz w:val="24"/>
          <w:szCs w:val="24"/>
        </w:rPr>
      </w:pPr>
    </w:p>
    <w:p w:rsidR="00706EF2" w:rsidRPr="00DB7987" w:rsidRDefault="00706EF2" w:rsidP="00706EF2">
      <w:pPr>
        <w:ind w:right="-57"/>
        <w:jc w:val="both"/>
        <w:rPr>
          <w:rFonts w:cstheme="minorHAnsi"/>
          <w:b/>
          <w:sz w:val="24"/>
          <w:szCs w:val="24"/>
        </w:rPr>
      </w:pPr>
    </w:p>
    <w:p w:rsidR="00706EF2" w:rsidRPr="00DB7987" w:rsidRDefault="00706EF2" w:rsidP="00706EF2">
      <w:pPr>
        <w:pStyle w:val="Sinespaciado"/>
        <w:jc w:val="both"/>
        <w:rPr>
          <w:sz w:val="24"/>
          <w:szCs w:val="24"/>
        </w:rPr>
      </w:pPr>
    </w:p>
    <w:p w:rsidR="009E3929" w:rsidRDefault="009E3929" w:rsidP="00706EF2">
      <w:pPr>
        <w:pStyle w:val="Sinespaciado"/>
        <w:jc w:val="both"/>
        <w:rPr>
          <w:sz w:val="16"/>
          <w:szCs w:val="16"/>
        </w:rPr>
      </w:pPr>
      <w:bookmarkStart w:id="0" w:name="_GoBack"/>
      <w:bookmarkEnd w:id="0"/>
    </w:p>
    <w:p w:rsidR="009E3929" w:rsidRDefault="009E3929" w:rsidP="00706EF2">
      <w:pPr>
        <w:pStyle w:val="Sinespaciado"/>
        <w:jc w:val="both"/>
        <w:rPr>
          <w:sz w:val="16"/>
          <w:szCs w:val="16"/>
        </w:rPr>
      </w:pPr>
    </w:p>
    <w:p w:rsidR="00706EF2" w:rsidRDefault="00706EF2" w:rsidP="00706EF2">
      <w:pPr>
        <w:pStyle w:val="Sinespaciado"/>
        <w:jc w:val="both"/>
      </w:pPr>
      <w:r>
        <w:rPr>
          <w:sz w:val="16"/>
          <w:szCs w:val="16"/>
        </w:rPr>
        <w:t xml:space="preserve">Estas firmas corresponden a la reunión de la mesa de trabajo de la Comisión Edilicia de Servicios Públicos Municipales y  de la Comisión de Hacienda , Patrimonio y Presupuesto, </w:t>
      </w:r>
      <w:r w:rsidR="006F1411">
        <w:rPr>
          <w:sz w:val="16"/>
          <w:szCs w:val="16"/>
        </w:rPr>
        <w:t>celebrada el día 03 tres de Julio</w:t>
      </w:r>
      <w:r>
        <w:rPr>
          <w:sz w:val="16"/>
          <w:szCs w:val="16"/>
        </w:rPr>
        <w:t xml:space="preserve"> de 2017 dos mil diecisiete ----------------------------------------------------------------</w:t>
      </w:r>
    </w:p>
    <w:sectPr w:rsidR="00706EF2" w:rsidSect="00FF3088">
      <w:footerReference w:type="default" r:id="rId7"/>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CE" w:rsidRDefault="000850CE" w:rsidP="00CF30CF">
      <w:r>
        <w:separator/>
      </w:r>
    </w:p>
  </w:endnote>
  <w:endnote w:type="continuationSeparator" w:id="1">
    <w:p w:rsidR="000850CE" w:rsidRDefault="000850CE" w:rsidP="00CF3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4F6DD0">
      <w:trPr>
        <w:trHeight w:val="151"/>
      </w:trPr>
      <w:tc>
        <w:tcPr>
          <w:tcW w:w="2250" w:type="pct"/>
          <w:tcBorders>
            <w:bottom w:val="single" w:sz="4" w:space="0" w:color="5B9BD5" w:themeColor="accent1"/>
          </w:tcBorders>
        </w:tcPr>
        <w:p w:rsidR="004F6DD0" w:rsidRDefault="000850CE">
          <w:pPr>
            <w:pStyle w:val="Encabezado"/>
            <w:rPr>
              <w:rFonts w:asciiTheme="majorHAnsi" w:eastAsiaTheme="majorEastAsia" w:hAnsiTheme="majorHAnsi" w:cstheme="majorBidi"/>
              <w:b/>
              <w:bCs/>
            </w:rPr>
          </w:pPr>
        </w:p>
      </w:tc>
      <w:tc>
        <w:tcPr>
          <w:tcW w:w="500" w:type="pct"/>
          <w:vMerge w:val="restart"/>
          <w:noWrap/>
          <w:vAlign w:val="center"/>
        </w:tcPr>
        <w:p w:rsidR="004F6DD0" w:rsidRDefault="00622E65">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4F6DD0" w:rsidRDefault="000850CE">
          <w:pPr>
            <w:pStyle w:val="Encabezado"/>
            <w:rPr>
              <w:rFonts w:asciiTheme="majorHAnsi" w:eastAsiaTheme="majorEastAsia" w:hAnsiTheme="majorHAnsi" w:cstheme="majorBidi"/>
              <w:b/>
              <w:bCs/>
            </w:rPr>
          </w:pPr>
        </w:p>
      </w:tc>
    </w:tr>
    <w:tr w:rsidR="004F6DD0">
      <w:trPr>
        <w:trHeight w:val="150"/>
      </w:trPr>
      <w:tc>
        <w:tcPr>
          <w:tcW w:w="2250" w:type="pct"/>
          <w:tcBorders>
            <w:top w:val="single" w:sz="4" w:space="0" w:color="5B9BD5" w:themeColor="accent1"/>
          </w:tcBorders>
        </w:tcPr>
        <w:p w:rsidR="004F6DD0" w:rsidRDefault="000850CE">
          <w:pPr>
            <w:pStyle w:val="Encabezado"/>
            <w:rPr>
              <w:rFonts w:asciiTheme="majorHAnsi" w:eastAsiaTheme="majorEastAsia" w:hAnsiTheme="majorHAnsi" w:cstheme="majorBidi"/>
              <w:b/>
              <w:bCs/>
            </w:rPr>
          </w:pPr>
        </w:p>
      </w:tc>
      <w:tc>
        <w:tcPr>
          <w:tcW w:w="500" w:type="pct"/>
          <w:vMerge/>
        </w:tcPr>
        <w:p w:rsidR="004F6DD0" w:rsidRDefault="000850CE">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4F6DD0" w:rsidRDefault="000850CE">
          <w:pPr>
            <w:pStyle w:val="Encabezado"/>
            <w:rPr>
              <w:rFonts w:asciiTheme="majorHAnsi" w:eastAsiaTheme="majorEastAsia" w:hAnsiTheme="majorHAnsi" w:cstheme="majorBidi"/>
              <w:b/>
              <w:bCs/>
            </w:rPr>
          </w:pPr>
        </w:p>
      </w:tc>
    </w:tr>
  </w:tbl>
  <w:p w:rsidR="004F6DD0" w:rsidRDefault="000850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CE" w:rsidRDefault="000850CE" w:rsidP="00CF30CF">
      <w:r>
        <w:separator/>
      </w:r>
    </w:p>
  </w:footnote>
  <w:footnote w:type="continuationSeparator" w:id="1">
    <w:p w:rsidR="000850CE" w:rsidRDefault="000850CE" w:rsidP="00CF3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6EF2"/>
    <w:rsid w:val="000618F2"/>
    <w:rsid w:val="000850CE"/>
    <w:rsid w:val="000B49C9"/>
    <w:rsid w:val="000C0A40"/>
    <w:rsid w:val="000E1B44"/>
    <w:rsid w:val="000F5604"/>
    <w:rsid w:val="00141E4F"/>
    <w:rsid w:val="00144211"/>
    <w:rsid w:val="00155222"/>
    <w:rsid w:val="001C1CCD"/>
    <w:rsid w:val="001D3615"/>
    <w:rsid w:val="00224C31"/>
    <w:rsid w:val="0022695C"/>
    <w:rsid w:val="00233BA1"/>
    <w:rsid w:val="0025797E"/>
    <w:rsid w:val="002B05F8"/>
    <w:rsid w:val="002C1233"/>
    <w:rsid w:val="002E1D58"/>
    <w:rsid w:val="00321515"/>
    <w:rsid w:val="003375DA"/>
    <w:rsid w:val="003D363B"/>
    <w:rsid w:val="003E19C8"/>
    <w:rsid w:val="003F7DB0"/>
    <w:rsid w:val="00402576"/>
    <w:rsid w:val="00475F85"/>
    <w:rsid w:val="004926EB"/>
    <w:rsid w:val="004B70F5"/>
    <w:rsid w:val="004E6E62"/>
    <w:rsid w:val="004F06AA"/>
    <w:rsid w:val="004F0BD5"/>
    <w:rsid w:val="0054483B"/>
    <w:rsid w:val="00574F5B"/>
    <w:rsid w:val="0060282D"/>
    <w:rsid w:val="0061360D"/>
    <w:rsid w:val="00622E65"/>
    <w:rsid w:val="00632FAF"/>
    <w:rsid w:val="00637D60"/>
    <w:rsid w:val="006634C3"/>
    <w:rsid w:val="006C051D"/>
    <w:rsid w:val="006C24FB"/>
    <w:rsid w:val="006F1411"/>
    <w:rsid w:val="00706EF2"/>
    <w:rsid w:val="007075DF"/>
    <w:rsid w:val="00773F18"/>
    <w:rsid w:val="0081557F"/>
    <w:rsid w:val="008539EA"/>
    <w:rsid w:val="00861FA2"/>
    <w:rsid w:val="0087049B"/>
    <w:rsid w:val="008D4C3B"/>
    <w:rsid w:val="0093637B"/>
    <w:rsid w:val="00957FB9"/>
    <w:rsid w:val="009A45D3"/>
    <w:rsid w:val="009C4D93"/>
    <w:rsid w:val="009E3929"/>
    <w:rsid w:val="009E5099"/>
    <w:rsid w:val="00A21544"/>
    <w:rsid w:val="00A615B8"/>
    <w:rsid w:val="00A93641"/>
    <w:rsid w:val="00AB75EB"/>
    <w:rsid w:val="00AC7C16"/>
    <w:rsid w:val="00B27128"/>
    <w:rsid w:val="00B53831"/>
    <w:rsid w:val="00BE1656"/>
    <w:rsid w:val="00C52F75"/>
    <w:rsid w:val="00C6497A"/>
    <w:rsid w:val="00CB263A"/>
    <w:rsid w:val="00CB53B7"/>
    <w:rsid w:val="00CD3CD7"/>
    <w:rsid w:val="00CF30CF"/>
    <w:rsid w:val="00D2240B"/>
    <w:rsid w:val="00D66338"/>
    <w:rsid w:val="00D82AF5"/>
    <w:rsid w:val="00DB7987"/>
    <w:rsid w:val="00E03736"/>
    <w:rsid w:val="00E15398"/>
    <w:rsid w:val="00E41D20"/>
    <w:rsid w:val="00E9599E"/>
    <w:rsid w:val="00EC58C7"/>
    <w:rsid w:val="00F24B68"/>
    <w:rsid w:val="00F64C50"/>
    <w:rsid w:val="00FF30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F2"/>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06EF2"/>
    <w:pPr>
      <w:spacing w:after="0" w:line="240" w:lineRule="auto"/>
    </w:pPr>
  </w:style>
  <w:style w:type="character" w:customStyle="1" w:styleId="SinespaciadoCar">
    <w:name w:val="Sin espaciado Car"/>
    <w:basedOn w:val="Fuentedeprrafopredeter"/>
    <w:link w:val="Sinespaciado"/>
    <w:uiPriority w:val="1"/>
    <w:rsid w:val="00706EF2"/>
  </w:style>
  <w:style w:type="paragraph" w:styleId="Encabezado">
    <w:name w:val="header"/>
    <w:basedOn w:val="Normal"/>
    <w:link w:val="EncabezadoCar"/>
    <w:uiPriority w:val="99"/>
    <w:unhideWhenUsed/>
    <w:rsid w:val="00706EF2"/>
    <w:pPr>
      <w:tabs>
        <w:tab w:val="center" w:pos="4419"/>
        <w:tab w:val="right" w:pos="8838"/>
      </w:tabs>
    </w:pPr>
  </w:style>
  <w:style w:type="character" w:customStyle="1" w:styleId="EncabezadoCar">
    <w:name w:val="Encabezado Car"/>
    <w:basedOn w:val="Fuentedeprrafopredeter"/>
    <w:link w:val="Encabezado"/>
    <w:uiPriority w:val="99"/>
    <w:rsid w:val="00706EF2"/>
    <w:rPr>
      <w:rFonts w:ascii="Calibri" w:eastAsia="Calibri" w:hAnsi="Calibri" w:cs="Times New Roman"/>
      <w:sz w:val="20"/>
      <w:szCs w:val="20"/>
      <w:lang w:eastAsia="es-MX"/>
    </w:rPr>
  </w:style>
  <w:style w:type="paragraph" w:styleId="Piedepgina">
    <w:name w:val="footer"/>
    <w:basedOn w:val="Normal"/>
    <w:link w:val="PiedepginaCar"/>
    <w:uiPriority w:val="99"/>
    <w:unhideWhenUsed/>
    <w:rsid w:val="00706EF2"/>
    <w:pPr>
      <w:tabs>
        <w:tab w:val="center" w:pos="4419"/>
        <w:tab w:val="right" w:pos="8838"/>
      </w:tabs>
    </w:pPr>
  </w:style>
  <w:style w:type="character" w:customStyle="1" w:styleId="PiedepginaCar">
    <w:name w:val="Pie de página Car"/>
    <w:basedOn w:val="Fuentedeprrafopredeter"/>
    <w:link w:val="Piedepgina"/>
    <w:uiPriority w:val="99"/>
    <w:rsid w:val="00706EF2"/>
    <w:rPr>
      <w:rFonts w:ascii="Calibri" w:eastAsia="Calibri" w:hAnsi="Calibri"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74AA-3FD8-4E2F-9817-18429A87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10</Pages>
  <Words>2735</Words>
  <Characters>15047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36</cp:revision>
  <cp:lastPrinted>2017-07-19T19:49:00Z</cp:lastPrinted>
  <dcterms:created xsi:type="dcterms:W3CDTF">2017-07-07T03:59:00Z</dcterms:created>
  <dcterms:modified xsi:type="dcterms:W3CDTF">2017-07-19T19:54:00Z</dcterms:modified>
</cp:coreProperties>
</file>