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18" w:rsidRDefault="007B7A18" w:rsidP="007B7A18">
      <w:pPr>
        <w:spacing w:line="360" w:lineRule="auto"/>
        <w:jc w:val="center"/>
        <w:rPr>
          <w:rFonts w:ascii="Arial" w:hAnsi="Arial" w:cs="Arial"/>
          <w:b/>
          <w:sz w:val="24"/>
          <w:szCs w:val="24"/>
        </w:rPr>
      </w:pPr>
      <w:r w:rsidRPr="00D60BF9">
        <w:rPr>
          <w:rFonts w:ascii="Arial" w:hAnsi="Arial" w:cs="Arial"/>
          <w:noProof/>
          <w:sz w:val="24"/>
          <w:szCs w:val="24"/>
          <w:lang w:eastAsia="es-MX"/>
        </w:rPr>
        <w:drawing>
          <wp:anchor distT="0" distB="0" distL="114300" distR="114300" simplePos="0" relativeHeight="251659264" behindDoc="0" locked="0" layoutInCell="1" allowOverlap="1" wp14:anchorId="78B28745" wp14:editId="73FC62CB">
            <wp:simplePos x="0" y="0"/>
            <wp:positionH relativeFrom="column">
              <wp:posOffset>-765811</wp:posOffset>
            </wp:positionH>
            <wp:positionV relativeFrom="paragraph">
              <wp:posOffset>-766446</wp:posOffset>
            </wp:positionV>
            <wp:extent cx="1400175" cy="1400175"/>
            <wp:effectExtent l="0" t="0" r="9525" b="9525"/>
            <wp:wrapNone/>
            <wp:docPr id="1" name="Imagen 1" descr="C:\Users\Tlaquepaque\Desktop\ESCUD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aquepaque\Desktop\ESCUDO TLAQUEPAQ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7A18" w:rsidRDefault="007B7A18" w:rsidP="007B7A18">
      <w:pPr>
        <w:spacing w:line="360" w:lineRule="auto"/>
        <w:jc w:val="center"/>
        <w:rPr>
          <w:rFonts w:ascii="Arial" w:hAnsi="Arial" w:cs="Arial"/>
          <w:b/>
          <w:sz w:val="24"/>
          <w:szCs w:val="24"/>
        </w:rPr>
      </w:pPr>
    </w:p>
    <w:p w:rsidR="007B7A18" w:rsidRDefault="007B7A18" w:rsidP="007B7A18">
      <w:pPr>
        <w:spacing w:line="360" w:lineRule="auto"/>
        <w:jc w:val="center"/>
        <w:rPr>
          <w:rFonts w:ascii="Arial" w:hAnsi="Arial" w:cs="Arial"/>
          <w:b/>
          <w:sz w:val="24"/>
          <w:szCs w:val="24"/>
        </w:rPr>
      </w:pPr>
    </w:p>
    <w:p w:rsidR="00987AA2" w:rsidRDefault="00987AA2" w:rsidP="007B7A18">
      <w:pPr>
        <w:spacing w:line="360" w:lineRule="auto"/>
        <w:jc w:val="center"/>
        <w:rPr>
          <w:rFonts w:ascii="Arial" w:hAnsi="Arial" w:cs="Arial"/>
          <w:b/>
          <w:sz w:val="24"/>
          <w:szCs w:val="24"/>
        </w:rPr>
      </w:pPr>
      <w:r w:rsidRPr="00F2234B">
        <w:rPr>
          <w:rFonts w:ascii="Arial" w:hAnsi="Arial" w:cs="Arial"/>
          <w:b/>
          <w:sz w:val="24"/>
          <w:szCs w:val="24"/>
        </w:rPr>
        <w:t>MINUTA DE LA</w:t>
      </w:r>
      <w:r w:rsidR="007B7A18">
        <w:rPr>
          <w:rFonts w:ascii="Arial" w:hAnsi="Arial" w:cs="Arial"/>
          <w:b/>
          <w:sz w:val="24"/>
          <w:szCs w:val="24"/>
        </w:rPr>
        <w:t xml:space="preserve"> SESIÓ</w:t>
      </w:r>
      <w:r w:rsidRPr="00F2234B">
        <w:rPr>
          <w:rFonts w:ascii="Arial" w:hAnsi="Arial" w:cs="Arial"/>
          <w:b/>
          <w:sz w:val="24"/>
          <w:szCs w:val="24"/>
        </w:rPr>
        <w:t>N ORDINARIA DE LA COMIS</w:t>
      </w:r>
      <w:r w:rsidR="007B7A18">
        <w:rPr>
          <w:rFonts w:ascii="Arial" w:hAnsi="Arial" w:cs="Arial"/>
          <w:b/>
          <w:sz w:val="24"/>
          <w:szCs w:val="24"/>
        </w:rPr>
        <w:t>IÓ</w:t>
      </w:r>
      <w:r w:rsidRPr="00F2234B">
        <w:rPr>
          <w:rFonts w:ascii="Arial" w:hAnsi="Arial" w:cs="Arial"/>
          <w:b/>
          <w:sz w:val="24"/>
          <w:szCs w:val="24"/>
        </w:rPr>
        <w:t>N EDILICIA DE MOV</w:t>
      </w:r>
      <w:r w:rsidR="007B7A18">
        <w:rPr>
          <w:rFonts w:ascii="Arial" w:hAnsi="Arial" w:cs="Arial"/>
          <w:b/>
          <w:sz w:val="24"/>
          <w:szCs w:val="24"/>
        </w:rPr>
        <w:t>I</w:t>
      </w:r>
      <w:r w:rsidRPr="00F2234B">
        <w:rPr>
          <w:rFonts w:ascii="Arial" w:hAnsi="Arial" w:cs="Arial"/>
          <w:b/>
          <w:sz w:val="24"/>
          <w:szCs w:val="24"/>
        </w:rPr>
        <w:t>LIDAD</w:t>
      </w:r>
      <w:r w:rsidR="007B7A18">
        <w:rPr>
          <w:rFonts w:ascii="Arial" w:hAnsi="Arial" w:cs="Arial"/>
          <w:b/>
          <w:sz w:val="24"/>
          <w:szCs w:val="24"/>
        </w:rPr>
        <w:t xml:space="preserve"> DEL </w:t>
      </w:r>
      <w:r w:rsidR="00D93B51">
        <w:rPr>
          <w:rFonts w:ascii="Arial" w:hAnsi="Arial" w:cs="Arial"/>
          <w:b/>
          <w:sz w:val="24"/>
          <w:szCs w:val="24"/>
        </w:rPr>
        <w:t xml:space="preserve">26 DE JULIO </w:t>
      </w:r>
      <w:r w:rsidRPr="00F2234B">
        <w:rPr>
          <w:rFonts w:ascii="Arial" w:hAnsi="Arial" w:cs="Arial"/>
          <w:b/>
          <w:sz w:val="24"/>
          <w:szCs w:val="24"/>
        </w:rPr>
        <w:t xml:space="preserve"> DE 2017</w:t>
      </w:r>
    </w:p>
    <w:p w:rsidR="00F2234B" w:rsidRPr="00F2234B" w:rsidRDefault="00F2234B" w:rsidP="000C3849">
      <w:pPr>
        <w:spacing w:line="360" w:lineRule="auto"/>
        <w:jc w:val="center"/>
        <w:rPr>
          <w:rFonts w:ascii="Arial" w:hAnsi="Arial" w:cs="Arial"/>
          <w:b/>
          <w:sz w:val="24"/>
          <w:szCs w:val="24"/>
        </w:rPr>
      </w:pPr>
    </w:p>
    <w:p w:rsidR="00987AA2" w:rsidRPr="00F2234B" w:rsidRDefault="00F2234B" w:rsidP="00F2234B">
      <w:pPr>
        <w:spacing w:line="360" w:lineRule="auto"/>
        <w:rPr>
          <w:rFonts w:ascii="Arial" w:hAnsi="Arial" w:cs="Arial"/>
          <w:b/>
          <w:sz w:val="24"/>
          <w:szCs w:val="24"/>
        </w:rPr>
      </w:pPr>
      <w:r>
        <w:rPr>
          <w:rFonts w:ascii="Arial" w:hAnsi="Arial" w:cs="Arial"/>
          <w:b/>
          <w:sz w:val="24"/>
          <w:szCs w:val="24"/>
        </w:rPr>
        <w:t>Da inicio la Regidora María del Rosario de los Santos Silva</w:t>
      </w:r>
    </w:p>
    <w:p w:rsidR="00FB6CB0" w:rsidRPr="00F2234B" w:rsidRDefault="008A3E4C" w:rsidP="000C3849">
      <w:pPr>
        <w:spacing w:line="360" w:lineRule="auto"/>
        <w:jc w:val="both"/>
        <w:rPr>
          <w:rFonts w:ascii="Arial" w:hAnsi="Arial" w:cs="Arial"/>
          <w:sz w:val="24"/>
          <w:szCs w:val="24"/>
        </w:rPr>
      </w:pPr>
      <w:r>
        <w:rPr>
          <w:rFonts w:ascii="Arial" w:hAnsi="Arial" w:cs="Arial"/>
          <w:sz w:val="24"/>
          <w:szCs w:val="24"/>
        </w:rPr>
        <w:t xml:space="preserve">Siendo las 12:14 horas del día miércoles 26 </w:t>
      </w:r>
      <w:r w:rsidR="00987AA2" w:rsidRPr="00F2234B">
        <w:rPr>
          <w:rFonts w:ascii="Arial" w:hAnsi="Arial" w:cs="Arial"/>
          <w:sz w:val="24"/>
          <w:szCs w:val="24"/>
        </w:rPr>
        <w:t xml:space="preserve">de </w:t>
      </w:r>
      <w:r>
        <w:rPr>
          <w:rFonts w:ascii="Arial" w:hAnsi="Arial" w:cs="Arial"/>
          <w:sz w:val="24"/>
          <w:szCs w:val="24"/>
        </w:rPr>
        <w:t>julio</w:t>
      </w:r>
      <w:r w:rsidR="00987AA2" w:rsidRPr="00F2234B">
        <w:rPr>
          <w:rFonts w:ascii="Arial" w:hAnsi="Arial" w:cs="Arial"/>
          <w:sz w:val="24"/>
          <w:szCs w:val="24"/>
        </w:rPr>
        <w:t xml:space="preserve"> de 2017, reunidos en la Sala de Regidores (Independencia 10, en el Centro de San Pedro Tlaquepaque), </w:t>
      </w:r>
      <w:r w:rsidR="00D44BBA" w:rsidRPr="00F2234B">
        <w:rPr>
          <w:rFonts w:ascii="Arial" w:hAnsi="Arial" w:cs="Arial"/>
          <w:sz w:val="24"/>
          <w:szCs w:val="24"/>
        </w:rPr>
        <w:t>convocada</w:t>
      </w:r>
      <w:r w:rsidR="00987AA2" w:rsidRPr="00F2234B">
        <w:rPr>
          <w:rFonts w:ascii="Arial" w:hAnsi="Arial" w:cs="Arial"/>
          <w:sz w:val="24"/>
          <w:szCs w:val="24"/>
        </w:rPr>
        <w:t xml:space="preserve"> por la Presidenta de la </w:t>
      </w:r>
      <w:r w:rsidR="00D44BBA" w:rsidRPr="00F2234B">
        <w:rPr>
          <w:rFonts w:ascii="Arial" w:hAnsi="Arial" w:cs="Arial"/>
          <w:sz w:val="24"/>
          <w:szCs w:val="24"/>
        </w:rPr>
        <w:t>Comisión</w:t>
      </w:r>
      <w:r w:rsidR="00987AA2" w:rsidRPr="00F2234B">
        <w:rPr>
          <w:rFonts w:ascii="Arial" w:hAnsi="Arial" w:cs="Arial"/>
          <w:sz w:val="24"/>
          <w:szCs w:val="24"/>
        </w:rPr>
        <w:t xml:space="preserve"> de Movilidad, Regidora </w:t>
      </w:r>
      <w:r w:rsidR="00D44BBA" w:rsidRPr="00F2234B">
        <w:rPr>
          <w:rFonts w:ascii="Arial" w:hAnsi="Arial" w:cs="Arial"/>
          <w:sz w:val="24"/>
          <w:szCs w:val="24"/>
        </w:rPr>
        <w:t>María</w:t>
      </w:r>
      <w:r w:rsidR="00987AA2" w:rsidRPr="00F2234B">
        <w:rPr>
          <w:rFonts w:ascii="Arial" w:hAnsi="Arial" w:cs="Arial"/>
          <w:sz w:val="24"/>
          <w:szCs w:val="24"/>
        </w:rPr>
        <w:t xml:space="preserve"> del Rosario de los Santos Silva y de conformidad con los artículos </w:t>
      </w:r>
      <w:r w:rsidR="00D44BBA" w:rsidRPr="00F2234B">
        <w:rPr>
          <w:rFonts w:ascii="Arial" w:hAnsi="Arial" w:cs="Arial"/>
          <w:sz w:val="24"/>
          <w:szCs w:val="24"/>
        </w:rPr>
        <w:t>4 y 115 de la Constitución</w:t>
      </w:r>
      <w:r w:rsidR="007B7A18">
        <w:rPr>
          <w:rFonts w:ascii="Arial" w:hAnsi="Arial" w:cs="Arial"/>
          <w:sz w:val="24"/>
          <w:szCs w:val="24"/>
        </w:rPr>
        <w:t xml:space="preserve"> política de los E</w:t>
      </w:r>
      <w:r w:rsidR="00987AA2" w:rsidRPr="00F2234B">
        <w:rPr>
          <w:rFonts w:ascii="Arial" w:hAnsi="Arial" w:cs="Arial"/>
          <w:sz w:val="24"/>
          <w:szCs w:val="24"/>
        </w:rPr>
        <w:t xml:space="preserve">stados Unidos Mexicanos, 27 y 49 de la Ley de Gobierno y la </w:t>
      </w:r>
      <w:r w:rsidR="00D44BBA" w:rsidRPr="00F2234B">
        <w:rPr>
          <w:rFonts w:ascii="Arial" w:hAnsi="Arial" w:cs="Arial"/>
          <w:sz w:val="24"/>
          <w:szCs w:val="24"/>
        </w:rPr>
        <w:t>Administración</w:t>
      </w:r>
      <w:r w:rsidR="007B7A18">
        <w:rPr>
          <w:rFonts w:ascii="Arial" w:hAnsi="Arial" w:cs="Arial"/>
          <w:sz w:val="24"/>
          <w:szCs w:val="24"/>
        </w:rPr>
        <w:t xml:space="preserve"> Pú</w:t>
      </w:r>
      <w:r w:rsidR="00987AA2" w:rsidRPr="00F2234B">
        <w:rPr>
          <w:rFonts w:ascii="Arial" w:hAnsi="Arial" w:cs="Arial"/>
          <w:sz w:val="24"/>
          <w:szCs w:val="24"/>
        </w:rPr>
        <w:t>blica Municipal del Estado de Jalisco, y los est</w:t>
      </w:r>
      <w:r w:rsidR="00D44BBA" w:rsidRPr="00F2234B">
        <w:rPr>
          <w:rFonts w:ascii="Arial" w:hAnsi="Arial" w:cs="Arial"/>
          <w:sz w:val="24"/>
          <w:szCs w:val="24"/>
        </w:rPr>
        <w:t>a</w:t>
      </w:r>
      <w:r w:rsidR="00987AA2" w:rsidRPr="00F2234B">
        <w:rPr>
          <w:rFonts w:ascii="Arial" w:hAnsi="Arial" w:cs="Arial"/>
          <w:sz w:val="24"/>
          <w:szCs w:val="24"/>
        </w:rPr>
        <w:t xml:space="preserve">blecido por los artículos 75, 76, 77 y 78 del Reglamento del Gobierno y de la </w:t>
      </w:r>
      <w:r w:rsidR="00D44BBA" w:rsidRPr="00F2234B">
        <w:rPr>
          <w:rFonts w:ascii="Arial" w:hAnsi="Arial" w:cs="Arial"/>
          <w:sz w:val="24"/>
          <w:szCs w:val="24"/>
        </w:rPr>
        <w:t>Administración</w:t>
      </w:r>
      <w:r w:rsidR="007B7A18">
        <w:rPr>
          <w:rFonts w:ascii="Arial" w:hAnsi="Arial" w:cs="Arial"/>
          <w:sz w:val="24"/>
          <w:szCs w:val="24"/>
        </w:rPr>
        <w:t xml:space="preserve"> Pú</w:t>
      </w:r>
      <w:r w:rsidR="00987AA2" w:rsidRPr="00F2234B">
        <w:rPr>
          <w:rFonts w:ascii="Arial" w:hAnsi="Arial" w:cs="Arial"/>
          <w:sz w:val="24"/>
          <w:szCs w:val="24"/>
        </w:rPr>
        <w:t xml:space="preserve">blica del Ayuntamiento Constitucional de San Pedro Tlaquepaque, damos inicio a la presente </w:t>
      </w:r>
      <w:r w:rsidR="00D44BBA" w:rsidRPr="00F2234B">
        <w:rPr>
          <w:rFonts w:ascii="Arial" w:hAnsi="Arial" w:cs="Arial"/>
          <w:sz w:val="24"/>
          <w:szCs w:val="24"/>
        </w:rPr>
        <w:t>Sesión</w:t>
      </w:r>
      <w:r w:rsidR="00987AA2" w:rsidRPr="00F2234B">
        <w:rPr>
          <w:rFonts w:ascii="Arial" w:hAnsi="Arial" w:cs="Arial"/>
          <w:sz w:val="24"/>
          <w:szCs w:val="24"/>
        </w:rPr>
        <w:t xml:space="preserve"> </w:t>
      </w:r>
      <w:r w:rsidR="00FB6CB0">
        <w:rPr>
          <w:rFonts w:ascii="Arial" w:hAnsi="Arial" w:cs="Arial"/>
          <w:sz w:val="24"/>
          <w:szCs w:val="24"/>
        </w:rPr>
        <w:t xml:space="preserve">de </w:t>
      </w:r>
      <w:r w:rsidR="00D44BBA" w:rsidRPr="00F2234B">
        <w:rPr>
          <w:rFonts w:ascii="Arial" w:hAnsi="Arial" w:cs="Arial"/>
          <w:sz w:val="24"/>
          <w:szCs w:val="24"/>
        </w:rPr>
        <w:t>Comisión</w:t>
      </w:r>
      <w:r w:rsidR="00FB6CB0">
        <w:rPr>
          <w:rFonts w:ascii="Arial" w:hAnsi="Arial" w:cs="Arial"/>
          <w:sz w:val="24"/>
          <w:szCs w:val="24"/>
        </w:rPr>
        <w:t xml:space="preserve"> Edilicia de Movilidad y la Comisión Edilicia de Reglamentos Municipales y Puntos Legislativos  </w:t>
      </w:r>
    </w:p>
    <w:p w:rsidR="00987AA2" w:rsidRPr="00F2234B" w:rsidRDefault="00987AA2" w:rsidP="000C3849">
      <w:pPr>
        <w:spacing w:line="360" w:lineRule="auto"/>
        <w:jc w:val="both"/>
        <w:rPr>
          <w:rFonts w:ascii="Arial" w:hAnsi="Arial" w:cs="Arial"/>
          <w:sz w:val="24"/>
          <w:szCs w:val="24"/>
        </w:rPr>
      </w:pPr>
      <w:r w:rsidRPr="00F2234B">
        <w:rPr>
          <w:rFonts w:ascii="Arial" w:hAnsi="Arial" w:cs="Arial"/>
          <w:sz w:val="24"/>
          <w:szCs w:val="24"/>
        </w:rPr>
        <w:t xml:space="preserve">Para </w:t>
      </w:r>
      <w:r w:rsidR="00D44BBA" w:rsidRPr="00F2234B">
        <w:rPr>
          <w:rFonts w:ascii="Arial" w:hAnsi="Arial" w:cs="Arial"/>
          <w:sz w:val="24"/>
          <w:szCs w:val="24"/>
        </w:rPr>
        <w:t>desahogar</w:t>
      </w:r>
      <w:r w:rsidRPr="00F2234B">
        <w:rPr>
          <w:rFonts w:ascii="Arial" w:hAnsi="Arial" w:cs="Arial"/>
          <w:sz w:val="24"/>
          <w:szCs w:val="24"/>
        </w:rPr>
        <w:t xml:space="preserve"> el primer punto del orden del </w:t>
      </w:r>
      <w:r w:rsidR="00D44BBA" w:rsidRPr="00F2234B">
        <w:rPr>
          <w:rFonts w:ascii="Arial" w:hAnsi="Arial" w:cs="Arial"/>
          <w:sz w:val="24"/>
          <w:szCs w:val="24"/>
        </w:rPr>
        <w:t>día</w:t>
      </w:r>
      <w:r w:rsidRPr="00F2234B">
        <w:rPr>
          <w:rFonts w:ascii="Arial" w:hAnsi="Arial" w:cs="Arial"/>
          <w:sz w:val="24"/>
          <w:szCs w:val="24"/>
        </w:rPr>
        <w:t xml:space="preserve">, me permito verificar si existe quórum de los integrantes de esta </w:t>
      </w:r>
      <w:r w:rsidR="00D44BBA" w:rsidRPr="00F2234B">
        <w:rPr>
          <w:rFonts w:ascii="Arial" w:hAnsi="Arial" w:cs="Arial"/>
          <w:sz w:val="24"/>
          <w:szCs w:val="24"/>
        </w:rPr>
        <w:t>Comisión</w:t>
      </w:r>
      <w:r w:rsidRPr="00F2234B">
        <w:rPr>
          <w:rFonts w:ascii="Arial" w:hAnsi="Arial" w:cs="Arial"/>
          <w:sz w:val="24"/>
          <w:szCs w:val="24"/>
        </w:rPr>
        <w:t xml:space="preserve">: </w:t>
      </w:r>
    </w:p>
    <w:p w:rsidR="00987AA2" w:rsidRPr="00F2234B" w:rsidRDefault="00987AA2" w:rsidP="000C3849">
      <w:pPr>
        <w:pStyle w:val="Prrafodelista"/>
        <w:numPr>
          <w:ilvl w:val="0"/>
          <w:numId w:val="3"/>
        </w:numPr>
        <w:spacing w:line="240" w:lineRule="auto"/>
        <w:jc w:val="both"/>
        <w:rPr>
          <w:rFonts w:ascii="Arial" w:hAnsi="Arial" w:cs="Arial"/>
          <w:sz w:val="24"/>
          <w:szCs w:val="24"/>
        </w:rPr>
      </w:pPr>
      <w:r w:rsidRPr="00F2234B">
        <w:rPr>
          <w:rFonts w:ascii="Arial" w:hAnsi="Arial" w:cs="Arial"/>
          <w:b/>
          <w:sz w:val="24"/>
          <w:szCs w:val="24"/>
        </w:rPr>
        <w:t xml:space="preserve">Regidora </w:t>
      </w:r>
      <w:r w:rsidR="00D44BBA" w:rsidRPr="00F2234B">
        <w:rPr>
          <w:rFonts w:ascii="Arial" w:hAnsi="Arial" w:cs="Arial"/>
          <w:b/>
          <w:sz w:val="24"/>
          <w:szCs w:val="24"/>
        </w:rPr>
        <w:t>María</w:t>
      </w:r>
      <w:r w:rsidRPr="00F2234B">
        <w:rPr>
          <w:rFonts w:ascii="Arial" w:hAnsi="Arial" w:cs="Arial"/>
          <w:b/>
          <w:sz w:val="24"/>
          <w:szCs w:val="24"/>
        </w:rPr>
        <w:t xml:space="preserve"> del Rosario de los Santos Silva </w:t>
      </w:r>
    </w:p>
    <w:p w:rsidR="00432D1F" w:rsidRPr="00F2234B" w:rsidRDefault="00432D1F" w:rsidP="000C3849">
      <w:pPr>
        <w:pStyle w:val="Prrafodelista"/>
        <w:spacing w:line="240" w:lineRule="auto"/>
        <w:jc w:val="both"/>
        <w:rPr>
          <w:rFonts w:ascii="Arial" w:hAnsi="Arial" w:cs="Arial"/>
          <w:sz w:val="24"/>
          <w:szCs w:val="24"/>
        </w:rPr>
      </w:pPr>
      <w:r w:rsidRPr="00F2234B">
        <w:rPr>
          <w:rFonts w:ascii="Arial" w:hAnsi="Arial" w:cs="Arial"/>
          <w:sz w:val="24"/>
          <w:szCs w:val="24"/>
        </w:rPr>
        <w:t xml:space="preserve">Presidenta de la </w:t>
      </w:r>
      <w:r w:rsidR="00D44BBA" w:rsidRPr="00F2234B">
        <w:rPr>
          <w:rFonts w:ascii="Arial" w:hAnsi="Arial" w:cs="Arial"/>
          <w:sz w:val="24"/>
          <w:szCs w:val="24"/>
        </w:rPr>
        <w:t>Comisión</w:t>
      </w:r>
      <w:r w:rsidRPr="00F2234B">
        <w:rPr>
          <w:rFonts w:ascii="Arial" w:hAnsi="Arial" w:cs="Arial"/>
          <w:sz w:val="24"/>
          <w:szCs w:val="24"/>
        </w:rPr>
        <w:t xml:space="preserve"> de Movilidad. </w:t>
      </w:r>
      <w:r w:rsidRPr="00F2234B">
        <w:rPr>
          <w:rFonts w:ascii="Arial" w:hAnsi="Arial" w:cs="Arial"/>
          <w:b/>
          <w:sz w:val="24"/>
          <w:szCs w:val="24"/>
        </w:rPr>
        <w:t>Presente.</w:t>
      </w:r>
    </w:p>
    <w:p w:rsidR="00432D1F" w:rsidRPr="00F2234B" w:rsidRDefault="00432D1F" w:rsidP="000C3849">
      <w:pPr>
        <w:pStyle w:val="Prrafodelista"/>
        <w:spacing w:line="240" w:lineRule="auto"/>
        <w:jc w:val="both"/>
        <w:rPr>
          <w:rFonts w:ascii="Arial" w:hAnsi="Arial" w:cs="Arial"/>
          <w:sz w:val="24"/>
          <w:szCs w:val="24"/>
        </w:rPr>
      </w:pPr>
    </w:p>
    <w:p w:rsidR="00987AA2" w:rsidRPr="00F2234B" w:rsidRDefault="00432D1F" w:rsidP="000C3849">
      <w:pPr>
        <w:pStyle w:val="Prrafodelista"/>
        <w:numPr>
          <w:ilvl w:val="0"/>
          <w:numId w:val="3"/>
        </w:numPr>
        <w:spacing w:line="240" w:lineRule="auto"/>
        <w:jc w:val="both"/>
        <w:rPr>
          <w:rFonts w:ascii="Arial" w:hAnsi="Arial" w:cs="Arial"/>
          <w:b/>
          <w:sz w:val="24"/>
          <w:szCs w:val="24"/>
        </w:rPr>
      </w:pPr>
      <w:r w:rsidRPr="00F2234B">
        <w:rPr>
          <w:rFonts w:ascii="Arial" w:hAnsi="Arial" w:cs="Arial"/>
          <w:b/>
          <w:sz w:val="24"/>
          <w:szCs w:val="24"/>
        </w:rPr>
        <w:t xml:space="preserve">Regidora C. Rosa </w:t>
      </w:r>
      <w:r w:rsidR="00D44BBA" w:rsidRPr="00F2234B">
        <w:rPr>
          <w:rFonts w:ascii="Arial" w:hAnsi="Arial" w:cs="Arial"/>
          <w:b/>
          <w:sz w:val="24"/>
          <w:szCs w:val="24"/>
        </w:rPr>
        <w:t>Pérez</w:t>
      </w:r>
      <w:r w:rsidRPr="00F2234B">
        <w:rPr>
          <w:rFonts w:ascii="Arial" w:hAnsi="Arial" w:cs="Arial"/>
          <w:b/>
          <w:sz w:val="24"/>
          <w:szCs w:val="24"/>
        </w:rPr>
        <w:t xml:space="preserve"> Leal</w:t>
      </w:r>
    </w:p>
    <w:p w:rsidR="00432D1F" w:rsidRPr="00FB6CB0" w:rsidRDefault="00432D1F" w:rsidP="000C3849">
      <w:pPr>
        <w:pStyle w:val="Prrafodelista"/>
        <w:spacing w:line="240" w:lineRule="auto"/>
        <w:jc w:val="both"/>
        <w:rPr>
          <w:rFonts w:ascii="Arial" w:hAnsi="Arial" w:cs="Arial"/>
          <w:b/>
          <w:sz w:val="24"/>
          <w:szCs w:val="24"/>
        </w:rPr>
      </w:pPr>
      <w:r w:rsidRPr="00F2234B">
        <w:rPr>
          <w:rFonts w:ascii="Arial" w:hAnsi="Arial" w:cs="Arial"/>
          <w:sz w:val="24"/>
          <w:szCs w:val="24"/>
        </w:rPr>
        <w:t xml:space="preserve">Vocal de la </w:t>
      </w:r>
      <w:r w:rsidR="00D44BBA" w:rsidRPr="00F2234B">
        <w:rPr>
          <w:rFonts w:ascii="Arial" w:hAnsi="Arial" w:cs="Arial"/>
          <w:sz w:val="24"/>
          <w:szCs w:val="24"/>
        </w:rPr>
        <w:t>Comisión</w:t>
      </w:r>
      <w:r w:rsidR="007B7A18">
        <w:rPr>
          <w:rFonts w:ascii="Arial" w:hAnsi="Arial" w:cs="Arial"/>
          <w:sz w:val="24"/>
          <w:szCs w:val="24"/>
        </w:rPr>
        <w:t xml:space="preserve"> de Movilidad</w:t>
      </w:r>
      <w:r w:rsidRPr="00F2234B">
        <w:rPr>
          <w:rFonts w:ascii="Arial" w:hAnsi="Arial" w:cs="Arial"/>
          <w:sz w:val="24"/>
          <w:szCs w:val="24"/>
        </w:rPr>
        <w:t xml:space="preserve">. </w:t>
      </w:r>
      <w:r w:rsidR="00FB6CB0" w:rsidRPr="00FB6CB0">
        <w:rPr>
          <w:rFonts w:ascii="Arial" w:hAnsi="Arial" w:cs="Arial"/>
          <w:b/>
          <w:sz w:val="24"/>
          <w:szCs w:val="24"/>
        </w:rPr>
        <w:t>Presente</w:t>
      </w:r>
    </w:p>
    <w:p w:rsidR="00432D1F" w:rsidRPr="00F2234B" w:rsidRDefault="00432D1F" w:rsidP="000C3849">
      <w:pPr>
        <w:pStyle w:val="Prrafodelista"/>
        <w:spacing w:line="240" w:lineRule="auto"/>
        <w:jc w:val="both"/>
        <w:rPr>
          <w:rFonts w:ascii="Arial" w:hAnsi="Arial" w:cs="Arial"/>
          <w:sz w:val="24"/>
          <w:szCs w:val="24"/>
        </w:rPr>
      </w:pPr>
    </w:p>
    <w:p w:rsidR="00432D1F" w:rsidRPr="00F2234B" w:rsidRDefault="00432D1F" w:rsidP="000C3849">
      <w:pPr>
        <w:pStyle w:val="Prrafodelista"/>
        <w:numPr>
          <w:ilvl w:val="0"/>
          <w:numId w:val="3"/>
        </w:numPr>
        <w:spacing w:line="240" w:lineRule="auto"/>
        <w:jc w:val="both"/>
        <w:rPr>
          <w:rFonts w:ascii="Arial" w:hAnsi="Arial" w:cs="Arial"/>
          <w:b/>
          <w:sz w:val="24"/>
          <w:szCs w:val="24"/>
        </w:rPr>
      </w:pPr>
      <w:r w:rsidRPr="00F2234B">
        <w:rPr>
          <w:rFonts w:ascii="Arial" w:hAnsi="Arial" w:cs="Arial"/>
          <w:b/>
          <w:sz w:val="24"/>
          <w:szCs w:val="24"/>
        </w:rPr>
        <w:t xml:space="preserve">Regidor Lic. Orlando Gracia </w:t>
      </w:r>
      <w:r w:rsidR="00D44BBA" w:rsidRPr="00F2234B">
        <w:rPr>
          <w:rFonts w:ascii="Arial" w:hAnsi="Arial" w:cs="Arial"/>
          <w:b/>
          <w:sz w:val="24"/>
          <w:szCs w:val="24"/>
        </w:rPr>
        <w:t>Limón</w:t>
      </w:r>
      <w:r w:rsidRPr="00F2234B">
        <w:rPr>
          <w:rFonts w:ascii="Arial" w:hAnsi="Arial" w:cs="Arial"/>
          <w:b/>
          <w:sz w:val="24"/>
          <w:szCs w:val="24"/>
        </w:rPr>
        <w:t xml:space="preserve"> </w:t>
      </w:r>
    </w:p>
    <w:p w:rsidR="00432D1F" w:rsidRPr="00F2234B" w:rsidRDefault="00432D1F" w:rsidP="000C3849">
      <w:pPr>
        <w:pStyle w:val="Prrafodelista"/>
        <w:spacing w:line="240" w:lineRule="auto"/>
        <w:jc w:val="both"/>
        <w:rPr>
          <w:rFonts w:ascii="Arial" w:hAnsi="Arial" w:cs="Arial"/>
          <w:sz w:val="24"/>
          <w:szCs w:val="24"/>
        </w:rPr>
      </w:pPr>
      <w:r w:rsidRPr="00F2234B">
        <w:rPr>
          <w:rFonts w:ascii="Arial" w:hAnsi="Arial" w:cs="Arial"/>
          <w:sz w:val="24"/>
          <w:szCs w:val="24"/>
        </w:rPr>
        <w:t xml:space="preserve">Vocal de la </w:t>
      </w:r>
      <w:r w:rsidR="00D44BBA" w:rsidRPr="00F2234B">
        <w:rPr>
          <w:rFonts w:ascii="Arial" w:hAnsi="Arial" w:cs="Arial"/>
          <w:sz w:val="24"/>
          <w:szCs w:val="24"/>
        </w:rPr>
        <w:t>Comisión</w:t>
      </w:r>
      <w:r w:rsidR="007B7A18">
        <w:rPr>
          <w:rFonts w:ascii="Arial" w:hAnsi="Arial" w:cs="Arial"/>
          <w:sz w:val="24"/>
          <w:szCs w:val="24"/>
        </w:rPr>
        <w:t xml:space="preserve"> de Movilidad</w:t>
      </w:r>
      <w:r w:rsidRPr="00F2234B">
        <w:rPr>
          <w:rFonts w:ascii="Arial" w:hAnsi="Arial" w:cs="Arial"/>
          <w:sz w:val="24"/>
          <w:szCs w:val="24"/>
        </w:rPr>
        <w:t xml:space="preserve">. </w:t>
      </w:r>
      <w:r w:rsidRPr="00F2234B">
        <w:rPr>
          <w:rFonts w:ascii="Arial" w:hAnsi="Arial" w:cs="Arial"/>
          <w:b/>
          <w:sz w:val="24"/>
          <w:szCs w:val="24"/>
        </w:rPr>
        <w:t>Presente.</w:t>
      </w:r>
    </w:p>
    <w:p w:rsidR="00432D1F" w:rsidRPr="00F2234B" w:rsidRDefault="00432D1F" w:rsidP="000C3849">
      <w:pPr>
        <w:pStyle w:val="Prrafodelista"/>
        <w:spacing w:line="240" w:lineRule="auto"/>
        <w:jc w:val="both"/>
        <w:rPr>
          <w:rFonts w:ascii="Arial" w:hAnsi="Arial" w:cs="Arial"/>
          <w:sz w:val="24"/>
          <w:szCs w:val="24"/>
        </w:rPr>
      </w:pPr>
    </w:p>
    <w:p w:rsidR="00432D1F" w:rsidRPr="00F2234B" w:rsidRDefault="00D44BBA" w:rsidP="000C3849">
      <w:pPr>
        <w:pStyle w:val="Prrafodelista"/>
        <w:numPr>
          <w:ilvl w:val="0"/>
          <w:numId w:val="3"/>
        </w:numPr>
        <w:spacing w:line="240" w:lineRule="auto"/>
        <w:jc w:val="both"/>
        <w:rPr>
          <w:rFonts w:ascii="Arial" w:hAnsi="Arial" w:cs="Arial"/>
          <w:b/>
          <w:sz w:val="24"/>
          <w:szCs w:val="24"/>
        </w:rPr>
      </w:pPr>
      <w:r w:rsidRPr="00F2234B">
        <w:rPr>
          <w:rFonts w:ascii="Arial" w:hAnsi="Arial" w:cs="Arial"/>
          <w:b/>
          <w:sz w:val="24"/>
          <w:szCs w:val="24"/>
        </w:rPr>
        <w:t>Regidor C. A</w:t>
      </w:r>
      <w:r w:rsidR="00432D1F" w:rsidRPr="00F2234B">
        <w:rPr>
          <w:rFonts w:ascii="Arial" w:hAnsi="Arial" w:cs="Arial"/>
          <w:b/>
          <w:sz w:val="24"/>
          <w:szCs w:val="24"/>
        </w:rPr>
        <w:t xml:space="preserve">lbino </w:t>
      </w:r>
      <w:r w:rsidRPr="00F2234B">
        <w:rPr>
          <w:rFonts w:ascii="Arial" w:hAnsi="Arial" w:cs="Arial"/>
          <w:b/>
          <w:sz w:val="24"/>
          <w:szCs w:val="24"/>
        </w:rPr>
        <w:t>Jiménez</w:t>
      </w:r>
      <w:r w:rsidR="00432D1F" w:rsidRPr="00F2234B">
        <w:rPr>
          <w:rFonts w:ascii="Arial" w:hAnsi="Arial" w:cs="Arial"/>
          <w:b/>
          <w:sz w:val="24"/>
          <w:szCs w:val="24"/>
        </w:rPr>
        <w:t xml:space="preserve"> </w:t>
      </w:r>
      <w:r w:rsidRPr="00F2234B">
        <w:rPr>
          <w:rFonts w:ascii="Arial" w:hAnsi="Arial" w:cs="Arial"/>
          <w:b/>
          <w:sz w:val="24"/>
          <w:szCs w:val="24"/>
        </w:rPr>
        <w:t>Vázquez</w:t>
      </w:r>
      <w:r w:rsidR="00432D1F" w:rsidRPr="00F2234B">
        <w:rPr>
          <w:rFonts w:ascii="Arial" w:hAnsi="Arial" w:cs="Arial"/>
          <w:b/>
          <w:sz w:val="24"/>
          <w:szCs w:val="24"/>
        </w:rPr>
        <w:t xml:space="preserve"> </w:t>
      </w:r>
    </w:p>
    <w:p w:rsidR="00432D1F" w:rsidRPr="00F2234B" w:rsidRDefault="00432D1F" w:rsidP="000C3849">
      <w:pPr>
        <w:pStyle w:val="Prrafodelista"/>
        <w:spacing w:line="240" w:lineRule="auto"/>
        <w:jc w:val="both"/>
        <w:rPr>
          <w:rFonts w:ascii="Arial" w:hAnsi="Arial" w:cs="Arial"/>
          <w:sz w:val="24"/>
          <w:szCs w:val="24"/>
        </w:rPr>
      </w:pPr>
      <w:r w:rsidRPr="00F2234B">
        <w:rPr>
          <w:rFonts w:ascii="Arial" w:hAnsi="Arial" w:cs="Arial"/>
          <w:sz w:val="24"/>
          <w:szCs w:val="24"/>
        </w:rPr>
        <w:t xml:space="preserve">Vocal de la </w:t>
      </w:r>
      <w:r w:rsidR="00D44BBA" w:rsidRPr="00F2234B">
        <w:rPr>
          <w:rFonts w:ascii="Arial" w:hAnsi="Arial" w:cs="Arial"/>
          <w:sz w:val="24"/>
          <w:szCs w:val="24"/>
        </w:rPr>
        <w:t>Comisión</w:t>
      </w:r>
      <w:r w:rsidR="007B7A18">
        <w:rPr>
          <w:rFonts w:ascii="Arial" w:hAnsi="Arial" w:cs="Arial"/>
          <w:sz w:val="24"/>
          <w:szCs w:val="24"/>
        </w:rPr>
        <w:t xml:space="preserve"> de Movilidad</w:t>
      </w:r>
      <w:r w:rsidRPr="00F2234B">
        <w:rPr>
          <w:rFonts w:ascii="Arial" w:hAnsi="Arial" w:cs="Arial"/>
          <w:sz w:val="24"/>
          <w:szCs w:val="24"/>
        </w:rPr>
        <w:t xml:space="preserve">. </w:t>
      </w:r>
      <w:r w:rsidRPr="00F2234B">
        <w:rPr>
          <w:rFonts w:ascii="Arial" w:hAnsi="Arial" w:cs="Arial"/>
          <w:b/>
          <w:sz w:val="24"/>
          <w:szCs w:val="24"/>
        </w:rPr>
        <w:t>Presente.</w:t>
      </w:r>
    </w:p>
    <w:p w:rsidR="00432D1F" w:rsidRPr="00F2234B" w:rsidRDefault="00432D1F" w:rsidP="000C3849">
      <w:pPr>
        <w:pStyle w:val="Prrafodelista"/>
        <w:spacing w:line="240" w:lineRule="auto"/>
        <w:jc w:val="both"/>
        <w:rPr>
          <w:rFonts w:ascii="Arial" w:hAnsi="Arial" w:cs="Arial"/>
          <w:b/>
          <w:sz w:val="24"/>
          <w:szCs w:val="24"/>
        </w:rPr>
      </w:pPr>
    </w:p>
    <w:p w:rsidR="00432D1F" w:rsidRPr="00F2234B" w:rsidRDefault="00432D1F" w:rsidP="000C3849">
      <w:pPr>
        <w:pStyle w:val="Prrafodelista"/>
        <w:numPr>
          <w:ilvl w:val="0"/>
          <w:numId w:val="3"/>
        </w:numPr>
        <w:spacing w:line="240" w:lineRule="auto"/>
        <w:jc w:val="both"/>
        <w:rPr>
          <w:rFonts w:ascii="Arial" w:hAnsi="Arial" w:cs="Arial"/>
          <w:b/>
          <w:sz w:val="24"/>
          <w:szCs w:val="24"/>
        </w:rPr>
      </w:pPr>
      <w:r w:rsidRPr="00F2234B">
        <w:rPr>
          <w:rFonts w:ascii="Arial" w:hAnsi="Arial" w:cs="Arial"/>
          <w:b/>
          <w:sz w:val="24"/>
          <w:szCs w:val="24"/>
        </w:rPr>
        <w:lastRenderedPageBreak/>
        <w:t xml:space="preserve">Regidor Lic. </w:t>
      </w:r>
      <w:r w:rsidR="00D44BBA" w:rsidRPr="00F2234B">
        <w:rPr>
          <w:rFonts w:ascii="Arial" w:hAnsi="Arial" w:cs="Arial"/>
          <w:b/>
          <w:sz w:val="24"/>
          <w:szCs w:val="24"/>
        </w:rPr>
        <w:t>Iván</w:t>
      </w:r>
      <w:r w:rsidRPr="00F2234B">
        <w:rPr>
          <w:rFonts w:ascii="Arial" w:hAnsi="Arial" w:cs="Arial"/>
          <w:b/>
          <w:sz w:val="24"/>
          <w:szCs w:val="24"/>
        </w:rPr>
        <w:t xml:space="preserve"> Omar </w:t>
      </w:r>
      <w:r w:rsidR="00D44BBA" w:rsidRPr="00F2234B">
        <w:rPr>
          <w:rFonts w:ascii="Arial" w:hAnsi="Arial" w:cs="Arial"/>
          <w:b/>
          <w:sz w:val="24"/>
          <w:szCs w:val="24"/>
        </w:rPr>
        <w:t>González</w:t>
      </w:r>
      <w:r w:rsidRPr="00F2234B">
        <w:rPr>
          <w:rFonts w:ascii="Arial" w:hAnsi="Arial" w:cs="Arial"/>
          <w:b/>
          <w:sz w:val="24"/>
          <w:szCs w:val="24"/>
        </w:rPr>
        <w:t xml:space="preserve"> </w:t>
      </w:r>
      <w:r w:rsidR="00D44BBA" w:rsidRPr="00F2234B">
        <w:rPr>
          <w:rFonts w:ascii="Arial" w:hAnsi="Arial" w:cs="Arial"/>
          <w:b/>
          <w:sz w:val="24"/>
          <w:szCs w:val="24"/>
        </w:rPr>
        <w:t>Solís</w:t>
      </w:r>
      <w:r w:rsidRPr="00F2234B">
        <w:rPr>
          <w:rFonts w:ascii="Arial" w:hAnsi="Arial" w:cs="Arial"/>
          <w:b/>
          <w:sz w:val="24"/>
          <w:szCs w:val="24"/>
        </w:rPr>
        <w:t xml:space="preserve"> </w:t>
      </w:r>
    </w:p>
    <w:p w:rsidR="00432D1F" w:rsidRDefault="00432D1F" w:rsidP="000C3849">
      <w:pPr>
        <w:pStyle w:val="Prrafodelista"/>
        <w:spacing w:line="240" w:lineRule="auto"/>
        <w:jc w:val="both"/>
        <w:rPr>
          <w:rFonts w:ascii="Arial" w:hAnsi="Arial" w:cs="Arial"/>
          <w:b/>
          <w:sz w:val="24"/>
          <w:szCs w:val="24"/>
        </w:rPr>
      </w:pPr>
      <w:r w:rsidRPr="00F2234B">
        <w:rPr>
          <w:rFonts w:ascii="Arial" w:hAnsi="Arial" w:cs="Arial"/>
          <w:sz w:val="24"/>
          <w:szCs w:val="24"/>
        </w:rPr>
        <w:t xml:space="preserve">Vocal de la </w:t>
      </w:r>
      <w:r w:rsidR="00D44BBA" w:rsidRPr="00F2234B">
        <w:rPr>
          <w:rFonts w:ascii="Arial" w:hAnsi="Arial" w:cs="Arial"/>
          <w:sz w:val="24"/>
          <w:szCs w:val="24"/>
        </w:rPr>
        <w:t>Comisión</w:t>
      </w:r>
      <w:r w:rsidR="007B7A18">
        <w:rPr>
          <w:rFonts w:ascii="Arial" w:hAnsi="Arial" w:cs="Arial"/>
          <w:sz w:val="24"/>
          <w:szCs w:val="24"/>
        </w:rPr>
        <w:t xml:space="preserve"> de Movilidad</w:t>
      </w:r>
      <w:r w:rsidRPr="00F2234B">
        <w:rPr>
          <w:rFonts w:ascii="Arial" w:hAnsi="Arial" w:cs="Arial"/>
          <w:sz w:val="24"/>
          <w:szCs w:val="24"/>
        </w:rPr>
        <w:t xml:space="preserve">. </w:t>
      </w:r>
      <w:r w:rsidRPr="00F2234B">
        <w:rPr>
          <w:rFonts w:ascii="Arial" w:hAnsi="Arial" w:cs="Arial"/>
          <w:b/>
          <w:sz w:val="24"/>
          <w:szCs w:val="24"/>
        </w:rPr>
        <w:t>Presente.</w:t>
      </w:r>
    </w:p>
    <w:p w:rsidR="001B53D4" w:rsidRDefault="001B53D4" w:rsidP="001B53D4">
      <w:pPr>
        <w:spacing w:line="240" w:lineRule="auto"/>
        <w:jc w:val="both"/>
        <w:rPr>
          <w:rFonts w:ascii="Arial" w:hAnsi="Arial" w:cs="Arial"/>
          <w:sz w:val="24"/>
          <w:szCs w:val="24"/>
        </w:rPr>
      </w:pPr>
      <w:r>
        <w:rPr>
          <w:rFonts w:ascii="Arial" w:hAnsi="Arial" w:cs="Arial"/>
          <w:sz w:val="24"/>
          <w:szCs w:val="24"/>
        </w:rPr>
        <w:t>Por la Comisión Edilicia de Reglamentos Mun</w:t>
      </w:r>
      <w:r w:rsidR="00503F40">
        <w:rPr>
          <w:rFonts w:ascii="Arial" w:hAnsi="Arial" w:cs="Arial"/>
          <w:sz w:val="24"/>
          <w:szCs w:val="24"/>
        </w:rPr>
        <w:t>icipales y Puntos Legislativos:</w:t>
      </w:r>
    </w:p>
    <w:p w:rsidR="001B53D4" w:rsidRPr="00F2234B" w:rsidRDefault="001B53D4" w:rsidP="001B53D4">
      <w:pPr>
        <w:pStyle w:val="Prrafodelista"/>
        <w:numPr>
          <w:ilvl w:val="0"/>
          <w:numId w:val="3"/>
        </w:numPr>
        <w:spacing w:line="240" w:lineRule="auto"/>
        <w:jc w:val="both"/>
        <w:rPr>
          <w:rFonts w:ascii="Arial" w:hAnsi="Arial" w:cs="Arial"/>
          <w:b/>
          <w:sz w:val="24"/>
          <w:szCs w:val="24"/>
        </w:rPr>
      </w:pPr>
      <w:r w:rsidRPr="00F2234B">
        <w:rPr>
          <w:rFonts w:ascii="Arial" w:hAnsi="Arial" w:cs="Arial"/>
          <w:b/>
          <w:sz w:val="24"/>
          <w:szCs w:val="24"/>
        </w:rPr>
        <w:t xml:space="preserve">Regidor Lic. </w:t>
      </w:r>
      <w:r>
        <w:rPr>
          <w:rFonts w:ascii="Arial" w:hAnsi="Arial" w:cs="Arial"/>
          <w:b/>
          <w:sz w:val="24"/>
          <w:szCs w:val="24"/>
        </w:rPr>
        <w:t>Miguel Carrillo Gomez</w:t>
      </w:r>
      <w:r w:rsidRPr="00F2234B">
        <w:rPr>
          <w:rFonts w:ascii="Arial" w:hAnsi="Arial" w:cs="Arial"/>
          <w:b/>
          <w:sz w:val="24"/>
          <w:szCs w:val="24"/>
        </w:rPr>
        <w:t xml:space="preserve"> </w:t>
      </w:r>
    </w:p>
    <w:p w:rsidR="001B53D4" w:rsidRDefault="001B53D4" w:rsidP="001B53D4">
      <w:pPr>
        <w:pStyle w:val="Prrafodelista"/>
        <w:spacing w:line="240" w:lineRule="auto"/>
        <w:jc w:val="both"/>
        <w:rPr>
          <w:rFonts w:ascii="Arial" w:hAnsi="Arial" w:cs="Arial"/>
          <w:b/>
          <w:sz w:val="24"/>
          <w:szCs w:val="24"/>
        </w:rPr>
      </w:pPr>
      <w:r w:rsidRPr="00F2234B">
        <w:rPr>
          <w:rFonts w:ascii="Arial" w:hAnsi="Arial" w:cs="Arial"/>
          <w:sz w:val="24"/>
          <w:szCs w:val="24"/>
        </w:rPr>
        <w:t>Vocal de la Comisión</w:t>
      </w:r>
      <w:r>
        <w:rPr>
          <w:rFonts w:ascii="Arial" w:hAnsi="Arial" w:cs="Arial"/>
          <w:sz w:val="24"/>
          <w:szCs w:val="24"/>
        </w:rPr>
        <w:t xml:space="preserve"> de </w:t>
      </w:r>
      <w:r w:rsidR="00503F40">
        <w:rPr>
          <w:rFonts w:ascii="Arial" w:hAnsi="Arial" w:cs="Arial"/>
          <w:sz w:val="24"/>
          <w:szCs w:val="24"/>
        </w:rPr>
        <w:t>Reglamentos Municipales y Puntos Legislativos</w:t>
      </w:r>
      <w:r w:rsidRPr="00F2234B">
        <w:rPr>
          <w:rFonts w:ascii="Arial" w:hAnsi="Arial" w:cs="Arial"/>
          <w:sz w:val="24"/>
          <w:szCs w:val="24"/>
        </w:rPr>
        <w:t xml:space="preserve">. </w:t>
      </w:r>
    </w:p>
    <w:p w:rsidR="00503F40" w:rsidRDefault="00503F40" w:rsidP="001B53D4">
      <w:pPr>
        <w:pStyle w:val="Prrafodelista"/>
        <w:spacing w:line="240" w:lineRule="auto"/>
        <w:jc w:val="both"/>
        <w:rPr>
          <w:rFonts w:ascii="Arial" w:hAnsi="Arial" w:cs="Arial"/>
          <w:b/>
          <w:sz w:val="24"/>
          <w:szCs w:val="24"/>
        </w:rPr>
      </w:pPr>
    </w:p>
    <w:p w:rsidR="00503F40" w:rsidRDefault="00503F40" w:rsidP="00503F40">
      <w:pPr>
        <w:pStyle w:val="Prrafodelista"/>
        <w:numPr>
          <w:ilvl w:val="0"/>
          <w:numId w:val="3"/>
        </w:numPr>
        <w:spacing w:line="240" w:lineRule="auto"/>
        <w:jc w:val="both"/>
        <w:rPr>
          <w:rFonts w:ascii="Arial" w:hAnsi="Arial" w:cs="Arial"/>
          <w:b/>
          <w:sz w:val="24"/>
          <w:szCs w:val="24"/>
        </w:rPr>
      </w:pPr>
      <w:r>
        <w:rPr>
          <w:rFonts w:ascii="Arial" w:hAnsi="Arial" w:cs="Arial"/>
          <w:b/>
          <w:sz w:val="24"/>
          <w:szCs w:val="24"/>
        </w:rPr>
        <w:t xml:space="preserve">Regidor Lic. Miguel Silva Ramírez </w:t>
      </w:r>
    </w:p>
    <w:p w:rsidR="00503F40" w:rsidRDefault="00503F40" w:rsidP="00503F40">
      <w:pPr>
        <w:pStyle w:val="Prrafodelista"/>
        <w:spacing w:line="240" w:lineRule="auto"/>
        <w:jc w:val="both"/>
        <w:rPr>
          <w:rFonts w:ascii="Arial" w:hAnsi="Arial" w:cs="Arial"/>
          <w:b/>
          <w:sz w:val="24"/>
          <w:szCs w:val="24"/>
        </w:rPr>
      </w:pPr>
      <w:r w:rsidRPr="00F2234B">
        <w:rPr>
          <w:rFonts w:ascii="Arial" w:hAnsi="Arial" w:cs="Arial"/>
          <w:sz w:val="24"/>
          <w:szCs w:val="24"/>
        </w:rPr>
        <w:t>Vocal de la Comisión</w:t>
      </w:r>
      <w:r>
        <w:rPr>
          <w:rFonts w:ascii="Arial" w:hAnsi="Arial" w:cs="Arial"/>
          <w:sz w:val="24"/>
          <w:szCs w:val="24"/>
        </w:rPr>
        <w:t xml:space="preserve"> de Reglamentos Municipales y Puntos Legislativos</w:t>
      </w:r>
      <w:r w:rsidRPr="00F2234B">
        <w:rPr>
          <w:rFonts w:ascii="Arial" w:hAnsi="Arial" w:cs="Arial"/>
          <w:sz w:val="24"/>
          <w:szCs w:val="24"/>
        </w:rPr>
        <w:t>.</w:t>
      </w:r>
    </w:p>
    <w:p w:rsidR="00503F40" w:rsidRPr="00503F40" w:rsidRDefault="00503F40" w:rsidP="00503F40">
      <w:pPr>
        <w:pStyle w:val="Prrafodelista"/>
        <w:spacing w:line="240" w:lineRule="auto"/>
        <w:jc w:val="both"/>
        <w:rPr>
          <w:rFonts w:ascii="Arial" w:hAnsi="Arial" w:cs="Arial"/>
          <w:b/>
          <w:sz w:val="24"/>
          <w:szCs w:val="24"/>
        </w:rPr>
      </w:pPr>
    </w:p>
    <w:p w:rsidR="00503F40" w:rsidRPr="00F2234B" w:rsidRDefault="00503F40" w:rsidP="00503F40">
      <w:pPr>
        <w:pStyle w:val="Prrafodelista"/>
        <w:numPr>
          <w:ilvl w:val="0"/>
          <w:numId w:val="3"/>
        </w:numPr>
        <w:spacing w:line="240" w:lineRule="auto"/>
        <w:jc w:val="both"/>
        <w:rPr>
          <w:rFonts w:ascii="Arial" w:hAnsi="Arial" w:cs="Arial"/>
          <w:b/>
          <w:sz w:val="24"/>
          <w:szCs w:val="24"/>
        </w:rPr>
      </w:pPr>
      <w:r w:rsidRPr="00F2234B">
        <w:rPr>
          <w:rFonts w:ascii="Arial" w:hAnsi="Arial" w:cs="Arial"/>
          <w:b/>
          <w:sz w:val="24"/>
          <w:szCs w:val="24"/>
        </w:rPr>
        <w:t xml:space="preserve">Regidor Lic. Orlando Gracia Limón </w:t>
      </w:r>
    </w:p>
    <w:p w:rsidR="00503F40" w:rsidRDefault="00503F40" w:rsidP="00503F40">
      <w:pPr>
        <w:pStyle w:val="Prrafodelista"/>
        <w:spacing w:line="240" w:lineRule="auto"/>
        <w:jc w:val="both"/>
        <w:rPr>
          <w:rFonts w:ascii="Arial" w:hAnsi="Arial" w:cs="Arial"/>
          <w:sz w:val="24"/>
          <w:szCs w:val="24"/>
        </w:rPr>
      </w:pPr>
      <w:r w:rsidRPr="00F2234B">
        <w:rPr>
          <w:rFonts w:ascii="Arial" w:hAnsi="Arial" w:cs="Arial"/>
          <w:sz w:val="24"/>
          <w:szCs w:val="24"/>
        </w:rPr>
        <w:t>Vocal de la Comisión</w:t>
      </w:r>
      <w:r>
        <w:rPr>
          <w:rFonts w:ascii="Arial" w:hAnsi="Arial" w:cs="Arial"/>
          <w:sz w:val="24"/>
          <w:szCs w:val="24"/>
        </w:rPr>
        <w:t xml:space="preserve"> de Reglamentos Municipales y Puntos Legislativos</w:t>
      </w:r>
      <w:r w:rsidRPr="00F2234B">
        <w:rPr>
          <w:rFonts w:ascii="Arial" w:hAnsi="Arial" w:cs="Arial"/>
          <w:sz w:val="24"/>
          <w:szCs w:val="24"/>
        </w:rPr>
        <w:t xml:space="preserve">. </w:t>
      </w:r>
      <w:r w:rsidRPr="00180027">
        <w:rPr>
          <w:rFonts w:ascii="Arial" w:hAnsi="Arial" w:cs="Arial"/>
          <w:b/>
          <w:sz w:val="24"/>
          <w:szCs w:val="24"/>
        </w:rPr>
        <w:t>Presente.</w:t>
      </w:r>
    </w:p>
    <w:p w:rsidR="00503F40" w:rsidRDefault="00503F40" w:rsidP="00503F40">
      <w:pPr>
        <w:pStyle w:val="Prrafodelista"/>
        <w:spacing w:line="240" w:lineRule="auto"/>
        <w:jc w:val="both"/>
        <w:rPr>
          <w:rFonts w:ascii="Arial" w:hAnsi="Arial" w:cs="Arial"/>
          <w:sz w:val="24"/>
          <w:szCs w:val="24"/>
        </w:rPr>
      </w:pPr>
    </w:p>
    <w:p w:rsidR="00503F40" w:rsidRPr="00503F40" w:rsidRDefault="00503F40" w:rsidP="00503F40">
      <w:pPr>
        <w:pStyle w:val="Prrafodelista"/>
        <w:numPr>
          <w:ilvl w:val="0"/>
          <w:numId w:val="3"/>
        </w:numPr>
        <w:spacing w:line="240" w:lineRule="auto"/>
        <w:jc w:val="both"/>
        <w:rPr>
          <w:rFonts w:ascii="Arial" w:hAnsi="Arial" w:cs="Arial"/>
          <w:b/>
          <w:sz w:val="24"/>
          <w:szCs w:val="24"/>
        </w:rPr>
      </w:pPr>
      <w:r>
        <w:rPr>
          <w:rFonts w:ascii="Arial" w:hAnsi="Arial" w:cs="Arial"/>
          <w:b/>
          <w:sz w:val="24"/>
          <w:szCs w:val="24"/>
        </w:rPr>
        <w:t xml:space="preserve">Regidor Lic. </w:t>
      </w:r>
      <w:proofErr w:type="spellStart"/>
      <w:r>
        <w:rPr>
          <w:rFonts w:ascii="Arial" w:hAnsi="Arial" w:cs="Arial"/>
          <w:b/>
          <w:sz w:val="24"/>
          <w:szCs w:val="24"/>
        </w:rPr>
        <w:t>Adenawer</w:t>
      </w:r>
      <w:proofErr w:type="spellEnd"/>
      <w:r>
        <w:rPr>
          <w:rFonts w:ascii="Arial" w:hAnsi="Arial" w:cs="Arial"/>
          <w:b/>
          <w:sz w:val="24"/>
          <w:szCs w:val="24"/>
        </w:rPr>
        <w:t xml:space="preserve"> González Fierros</w:t>
      </w:r>
    </w:p>
    <w:p w:rsidR="00503F40" w:rsidRDefault="00503F40" w:rsidP="000D2592">
      <w:pPr>
        <w:pStyle w:val="Prrafodelista"/>
        <w:spacing w:line="240" w:lineRule="auto"/>
        <w:jc w:val="both"/>
        <w:rPr>
          <w:rFonts w:ascii="Arial" w:hAnsi="Arial" w:cs="Arial"/>
          <w:sz w:val="24"/>
          <w:szCs w:val="24"/>
        </w:rPr>
      </w:pPr>
      <w:r w:rsidRPr="00F2234B">
        <w:rPr>
          <w:rFonts w:ascii="Arial" w:hAnsi="Arial" w:cs="Arial"/>
          <w:sz w:val="24"/>
          <w:szCs w:val="24"/>
        </w:rPr>
        <w:t>Vocal de la Comisión</w:t>
      </w:r>
      <w:r>
        <w:rPr>
          <w:rFonts w:ascii="Arial" w:hAnsi="Arial" w:cs="Arial"/>
          <w:sz w:val="24"/>
          <w:szCs w:val="24"/>
        </w:rPr>
        <w:t xml:space="preserve"> de Reglamentos Municipales y Puntos Legislativos</w:t>
      </w:r>
      <w:r w:rsidRPr="00F2234B">
        <w:rPr>
          <w:rFonts w:ascii="Arial" w:hAnsi="Arial" w:cs="Arial"/>
          <w:sz w:val="24"/>
          <w:szCs w:val="24"/>
        </w:rPr>
        <w:t xml:space="preserve">. </w:t>
      </w:r>
    </w:p>
    <w:p w:rsidR="000D2592" w:rsidRDefault="000D2592" w:rsidP="000D2592">
      <w:pPr>
        <w:pStyle w:val="Prrafodelista"/>
        <w:spacing w:line="240" w:lineRule="auto"/>
        <w:jc w:val="both"/>
        <w:rPr>
          <w:rFonts w:ascii="Arial" w:hAnsi="Arial" w:cs="Arial"/>
          <w:sz w:val="24"/>
          <w:szCs w:val="24"/>
        </w:rPr>
      </w:pPr>
    </w:p>
    <w:p w:rsidR="000D2592" w:rsidRDefault="000D2592" w:rsidP="000D2592">
      <w:pPr>
        <w:pStyle w:val="Prrafodelista"/>
        <w:numPr>
          <w:ilvl w:val="0"/>
          <w:numId w:val="3"/>
        </w:numPr>
        <w:spacing w:line="240" w:lineRule="auto"/>
        <w:jc w:val="both"/>
        <w:rPr>
          <w:rFonts w:ascii="Arial" w:hAnsi="Arial" w:cs="Arial"/>
          <w:b/>
          <w:sz w:val="24"/>
          <w:szCs w:val="24"/>
        </w:rPr>
      </w:pPr>
      <w:r w:rsidRPr="000D2592">
        <w:rPr>
          <w:rFonts w:ascii="Arial" w:hAnsi="Arial" w:cs="Arial"/>
          <w:b/>
          <w:sz w:val="24"/>
          <w:szCs w:val="24"/>
        </w:rPr>
        <w:t>Regidora Lic. Luis Armando Córdova Díaz</w:t>
      </w:r>
    </w:p>
    <w:p w:rsidR="000D2592" w:rsidRDefault="000D2592" w:rsidP="00790E68">
      <w:pPr>
        <w:pStyle w:val="Prrafodelista"/>
        <w:spacing w:line="240" w:lineRule="auto"/>
        <w:jc w:val="both"/>
        <w:rPr>
          <w:rFonts w:ascii="Arial" w:hAnsi="Arial" w:cs="Arial"/>
          <w:sz w:val="24"/>
          <w:szCs w:val="24"/>
        </w:rPr>
      </w:pPr>
      <w:r w:rsidRPr="00F2234B">
        <w:rPr>
          <w:rFonts w:ascii="Arial" w:hAnsi="Arial" w:cs="Arial"/>
          <w:sz w:val="24"/>
          <w:szCs w:val="24"/>
        </w:rPr>
        <w:t>Vocal de la Comisión</w:t>
      </w:r>
      <w:r>
        <w:rPr>
          <w:rFonts w:ascii="Arial" w:hAnsi="Arial" w:cs="Arial"/>
          <w:sz w:val="24"/>
          <w:szCs w:val="24"/>
        </w:rPr>
        <w:t xml:space="preserve"> de Reglamentos Municipales y Puntos Legislativos</w:t>
      </w:r>
      <w:r w:rsidRPr="00F2234B">
        <w:rPr>
          <w:rFonts w:ascii="Arial" w:hAnsi="Arial" w:cs="Arial"/>
          <w:sz w:val="24"/>
          <w:szCs w:val="24"/>
        </w:rPr>
        <w:t xml:space="preserve">. </w:t>
      </w:r>
    </w:p>
    <w:p w:rsidR="00790E68" w:rsidRDefault="00790E68" w:rsidP="00790E68">
      <w:pPr>
        <w:pStyle w:val="Prrafodelista"/>
        <w:spacing w:line="240" w:lineRule="auto"/>
        <w:jc w:val="both"/>
        <w:rPr>
          <w:rFonts w:ascii="Arial" w:hAnsi="Arial" w:cs="Arial"/>
          <w:sz w:val="24"/>
          <w:szCs w:val="24"/>
        </w:rPr>
      </w:pPr>
    </w:p>
    <w:p w:rsidR="000D2592" w:rsidRDefault="000D2592" w:rsidP="000D2592">
      <w:pPr>
        <w:pStyle w:val="Prrafodelista"/>
        <w:numPr>
          <w:ilvl w:val="0"/>
          <w:numId w:val="3"/>
        </w:numPr>
        <w:spacing w:line="240" w:lineRule="auto"/>
        <w:jc w:val="both"/>
        <w:rPr>
          <w:rFonts w:ascii="Arial" w:hAnsi="Arial" w:cs="Arial"/>
          <w:b/>
          <w:sz w:val="24"/>
          <w:szCs w:val="24"/>
        </w:rPr>
      </w:pPr>
      <w:r>
        <w:rPr>
          <w:rFonts w:ascii="Arial" w:hAnsi="Arial" w:cs="Arial"/>
          <w:b/>
          <w:sz w:val="24"/>
          <w:szCs w:val="24"/>
        </w:rPr>
        <w:t xml:space="preserve">Regidora Lic. Lourdes </w:t>
      </w:r>
      <w:proofErr w:type="spellStart"/>
      <w:r>
        <w:rPr>
          <w:rFonts w:ascii="Arial" w:hAnsi="Arial" w:cs="Arial"/>
          <w:b/>
          <w:sz w:val="24"/>
          <w:szCs w:val="24"/>
        </w:rPr>
        <w:t>Celenia</w:t>
      </w:r>
      <w:proofErr w:type="spellEnd"/>
      <w:r>
        <w:rPr>
          <w:rFonts w:ascii="Arial" w:hAnsi="Arial" w:cs="Arial"/>
          <w:b/>
          <w:sz w:val="24"/>
          <w:szCs w:val="24"/>
        </w:rPr>
        <w:t xml:space="preserve"> Contreras González </w:t>
      </w:r>
    </w:p>
    <w:p w:rsidR="000D2592" w:rsidRDefault="000D2592" w:rsidP="00790E68">
      <w:pPr>
        <w:pStyle w:val="Prrafodelista"/>
        <w:spacing w:line="240" w:lineRule="auto"/>
        <w:jc w:val="both"/>
        <w:rPr>
          <w:rFonts w:ascii="Arial" w:hAnsi="Arial" w:cs="Arial"/>
          <w:sz w:val="24"/>
          <w:szCs w:val="24"/>
        </w:rPr>
      </w:pPr>
      <w:r w:rsidRPr="00F2234B">
        <w:rPr>
          <w:rFonts w:ascii="Arial" w:hAnsi="Arial" w:cs="Arial"/>
          <w:sz w:val="24"/>
          <w:szCs w:val="24"/>
        </w:rPr>
        <w:t>Vocal de la Comisión</w:t>
      </w:r>
      <w:r>
        <w:rPr>
          <w:rFonts w:ascii="Arial" w:hAnsi="Arial" w:cs="Arial"/>
          <w:sz w:val="24"/>
          <w:szCs w:val="24"/>
        </w:rPr>
        <w:t xml:space="preserve"> de Reglamentos Municipales y Puntos Legislativos</w:t>
      </w:r>
      <w:r w:rsidRPr="00F2234B">
        <w:rPr>
          <w:rFonts w:ascii="Arial" w:hAnsi="Arial" w:cs="Arial"/>
          <w:sz w:val="24"/>
          <w:szCs w:val="24"/>
        </w:rPr>
        <w:t xml:space="preserve">. </w:t>
      </w:r>
      <w:r w:rsidRPr="00180027">
        <w:rPr>
          <w:rFonts w:ascii="Arial" w:hAnsi="Arial" w:cs="Arial"/>
          <w:b/>
          <w:sz w:val="24"/>
          <w:szCs w:val="24"/>
        </w:rPr>
        <w:t>Presente.</w:t>
      </w:r>
    </w:p>
    <w:p w:rsidR="00790E68" w:rsidRDefault="00790E68" w:rsidP="00790E68">
      <w:pPr>
        <w:pStyle w:val="Prrafodelista"/>
        <w:spacing w:line="240" w:lineRule="auto"/>
        <w:jc w:val="both"/>
        <w:rPr>
          <w:rFonts w:ascii="Arial" w:hAnsi="Arial" w:cs="Arial"/>
          <w:sz w:val="24"/>
          <w:szCs w:val="24"/>
        </w:rPr>
      </w:pPr>
    </w:p>
    <w:p w:rsidR="000D2592" w:rsidRPr="00790E68" w:rsidRDefault="00790E68" w:rsidP="000D2592">
      <w:pPr>
        <w:pStyle w:val="Prrafodelista"/>
        <w:numPr>
          <w:ilvl w:val="0"/>
          <w:numId w:val="3"/>
        </w:numPr>
        <w:spacing w:line="240" w:lineRule="auto"/>
        <w:jc w:val="both"/>
        <w:rPr>
          <w:rFonts w:ascii="Arial" w:hAnsi="Arial" w:cs="Arial"/>
          <w:sz w:val="24"/>
          <w:szCs w:val="24"/>
        </w:rPr>
      </w:pPr>
      <w:r>
        <w:rPr>
          <w:rFonts w:ascii="Arial" w:hAnsi="Arial" w:cs="Arial"/>
          <w:b/>
          <w:sz w:val="24"/>
          <w:szCs w:val="24"/>
        </w:rPr>
        <w:t xml:space="preserve">Regidora Lic. Mirna Citlalli Amaya de Luna </w:t>
      </w:r>
    </w:p>
    <w:p w:rsidR="00790E68" w:rsidRDefault="00790E68" w:rsidP="00790E68">
      <w:pPr>
        <w:pStyle w:val="Prrafodelista"/>
        <w:spacing w:line="240" w:lineRule="auto"/>
        <w:jc w:val="both"/>
        <w:rPr>
          <w:rFonts w:ascii="Arial" w:hAnsi="Arial" w:cs="Arial"/>
          <w:sz w:val="24"/>
          <w:szCs w:val="24"/>
        </w:rPr>
      </w:pPr>
      <w:r w:rsidRPr="00F2234B">
        <w:rPr>
          <w:rFonts w:ascii="Arial" w:hAnsi="Arial" w:cs="Arial"/>
          <w:sz w:val="24"/>
          <w:szCs w:val="24"/>
        </w:rPr>
        <w:t>Vocal de la Comisión</w:t>
      </w:r>
      <w:r>
        <w:rPr>
          <w:rFonts w:ascii="Arial" w:hAnsi="Arial" w:cs="Arial"/>
          <w:sz w:val="24"/>
          <w:szCs w:val="24"/>
        </w:rPr>
        <w:t xml:space="preserve"> de Reglamentos Municipales y Puntos Legislativos</w:t>
      </w:r>
      <w:r w:rsidRPr="00F2234B">
        <w:rPr>
          <w:rFonts w:ascii="Arial" w:hAnsi="Arial" w:cs="Arial"/>
          <w:sz w:val="24"/>
          <w:szCs w:val="24"/>
        </w:rPr>
        <w:t xml:space="preserve">. </w:t>
      </w:r>
    </w:p>
    <w:p w:rsidR="00790E68" w:rsidRPr="00790E68" w:rsidRDefault="00790E68" w:rsidP="00790E68">
      <w:pPr>
        <w:pStyle w:val="Prrafodelista"/>
        <w:spacing w:line="240" w:lineRule="auto"/>
        <w:jc w:val="both"/>
        <w:rPr>
          <w:rFonts w:ascii="Arial" w:hAnsi="Arial" w:cs="Arial"/>
          <w:sz w:val="24"/>
          <w:szCs w:val="24"/>
        </w:rPr>
      </w:pPr>
    </w:p>
    <w:p w:rsidR="00790E68" w:rsidRPr="00790E68" w:rsidRDefault="00790E68" w:rsidP="000D2592">
      <w:pPr>
        <w:pStyle w:val="Prrafodelista"/>
        <w:numPr>
          <w:ilvl w:val="0"/>
          <w:numId w:val="3"/>
        </w:numPr>
        <w:spacing w:line="240" w:lineRule="auto"/>
        <w:jc w:val="both"/>
        <w:rPr>
          <w:rFonts w:ascii="Arial" w:hAnsi="Arial" w:cs="Arial"/>
          <w:sz w:val="24"/>
          <w:szCs w:val="24"/>
        </w:rPr>
      </w:pPr>
      <w:r>
        <w:rPr>
          <w:rFonts w:ascii="Arial" w:hAnsi="Arial" w:cs="Arial"/>
          <w:b/>
          <w:sz w:val="24"/>
          <w:szCs w:val="24"/>
        </w:rPr>
        <w:t xml:space="preserve">Regidora Mtra. Silvia Natalia Islas </w:t>
      </w:r>
    </w:p>
    <w:p w:rsidR="00790E68" w:rsidRDefault="00790E68" w:rsidP="00790E68">
      <w:pPr>
        <w:pStyle w:val="Prrafodelista"/>
        <w:spacing w:line="240" w:lineRule="auto"/>
        <w:jc w:val="both"/>
        <w:rPr>
          <w:rFonts w:ascii="Arial" w:hAnsi="Arial" w:cs="Arial"/>
          <w:sz w:val="24"/>
          <w:szCs w:val="24"/>
        </w:rPr>
      </w:pPr>
      <w:r w:rsidRPr="00F2234B">
        <w:rPr>
          <w:rFonts w:ascii="Arial" w:hAnsi="Arial" w:cs="Arial"/>
          <w:sz w:val="24"/>
          <w:szCs w:val="24"/>
        </w:rPr>
        <w:t>Vocal de la Comisión</w:t>
      </w:r>
      <w:r>
        <w:rPr>
          <w:rFonts w:ascii="Arial" w:hAnsi="Arial" w:cs="Arial"/>
          <w:sz w:val="24"/>
          <w:szCs w:val="24"/>
        </w:rPr>
        <w:t xml:space="preserve"> de Reglamentos Municipales y Puntos Legislativos</w:t>
      </w:r>
      <w:r w:rsidRPr="00F2234B">
        <w:rPr>
          <w:rFonts w:ascii="Arial" w:hAnsi="Arial" w:cs="Arial"/>
          <w:sz w:val="24"/>
          <w:szCs w:val="24"/>
        </w:rPr>
        <w:t xml:space="preserve">. </w:t>
      </w:r>
      <w:r w:rsidRPr="00180027">
        <w:rPr>
          <w:rFonts w:ascii="Arial" w:hAnsi="Arial" w:cs="Arial"/>
          <w:b/>
          <w:sz w:val="24"/>
          <w:szCs w:val="24"/>
        </w:rPr>
        <w:t>Presente.</w:t>
      </w:r>
    </w:p>
    <w:p w:rsidR="00790E68" w:rsidRDefault="00790E68" w:rsidP="00790E68">
      <w:pPr>
        <w:pStyle w:val="Prrafodelista"/>
        <w:spacing w:line="240" w:lineRule="auto"/>
        <w:jc w:val="both"/>
        <w:rPr>
          <w:rFonts w:ascii="Arial" w:hAnsi="Arial" w:cs="Arial"/>
          <w:sz w:val="24"/>
          <w:szCs w:val="24"/>
        </w:rPr>
      </w:pPr>
    </w:p>
    <w:p w:rsidR="00790E68" w:rsidRPr="00790E68" w:rsidRDefault="00790E68" w:rsidP="000D2592">
      <w:pPr>
        <w:pStyle w:val="Prrafodelista"/>
        <w:numPr>
          <w:ilvl w:val="0"/>
          <w:numId w:val="3"/>
        </w:numPr>
        <w:spacing w:line="240" w:lineRule="auto"/>
        <w:jc w:val="both"/>
        <w:rPr>
          <w:rFonts w:ascii="Arial" w:hAnsi="Arial" w:cs="Arial"/>
          <w:sz w:val="24"/>
          <w:szCs w:val="24"/>
        </w:rPr>
      </w:pPr>
      <w:r>
        <w:rPr>
          <w:rFonts w:ascii="Arial" w:hAnsi="Arial" w:cs="Arial"/>
          <w:b/>
          <w:sz w:val="24"/>
          <w:szCs w:val="24"/>
        </w:rPr>
        <w:t>Regidor Lic. Edgar Ricardo Ríos de Loza</w:t>
      </w:r>
    </w:p>
    <w:p w:rsidR="00790E68" w:rsidRDefault="00790E68" w:rsidP="00790E68">
      <w:pPr>
        <w:pStyle w:val="Prrafodelista"/>
        <w:spacing w:line="240" w:lineRule="auto"/>
        <w:jc w:val="both"/>
        <w:rPr>
          <w:rFonts w:ascii="Arial" w:hAnsi="Arial" w:cs="Arial"/>
          <w:sz w:val="24"/>
          <w:szCs w:val="24"/>
        </w:rPr>
      </w:pPr>
      <w:r w:rsidRPr="00F2234B">
        <w:rPr>
          <w:rFonts w:ascii="Arial" w:hAnsi="Arial" w:cs="Arial"/>
          <w:sz w:val="24"/>
          <w:szCs w:val="24"/>
        </w:rPr>
        <w:t>Vocal de la Comisión</w:t>
      </w:r>
      <w:r>
        <w:rPr>
          <w:rFonts w:ascii="Arial" w:hAnsi="Arial" w:cs="Arial"/>
          <w:sz w:val="24"/>
          <w:szCs w:val="24"/>
        </w:rPr>
        <w:t xml:space="preserve"> de Reglamentos Municipales y Puntos Legislativos</w:t>
      </w:r>
      <w:r w:rsidRPr="00F2234B">
        <w:rPr>
          <w:rFonts w:ascii="Arial" w:hAnsi="Arial" w:cs="Arial"/>
          <w:sz w:val="24"/>
          <w:szCs w:val="24"/>
        </w:rPr>
        <w:t>.</w:t>
      </w:r>
    </w:p>
    <w:p w:rsidR="00790E68" w:rsidRDefault="00790E68" w:rsidP="00790E68">
      <w:pPr>
        <w:pStyle w:val="Prrafodelista"/>
        <w:spacing w:line="240" w:lineRule="auto"/>
        <w:jc w:val="both"/>
        <w:rPr>
          <w:rFonts w:ascii="Arial" w:hAnsi="Arial" w:cs="Arial"/>
          <w:sz w:val="24"/>
          <w:szCs w:val="24"/>
        </w:rPr>
      </w:pPr>
    </w:p>
    <w:p w:rsidR="00790E68" w:rsidRDefault="00180027" w:rsidP="00790E68">
      <w:pPr>
        <w:pStyle w:val="Prrafodelista"/>
        <w:numPr>
          <w:ilvl w:val="0"/>
          <w:numId w:val="3"/>
        </w:numPr>
        <w:spacing w:line="240" w:lineRule="auto"/>
        <w:jc w:val="both"/>
        <w:rPr>
          <w:rFonts w:ascii="Arial" w:hAnsi="Arial" w:cs="Arial"/>
          <w:sz w:val="24"/>
          <w:szCs w:val="24"/>
        </w:rPr>
      </w:pPr>
      <w:r>
        <w:rPr>
          <w:rFonts w:ascii="Arial" w:hAnsi="Arial" w:cs="Arial"/>
          <w:b/>
          <w:sz w:val="24"/>
          <w:szCs w:val="24"/>
        </w:rPr>
        <w:t xml:space="preserve">Regidor Lic. Alfredo Fierros González </w:t>
      </w:r>
    </w:p>
    <w:p w:rsidR="00180027" w:rsidRDefault="00180027" w:rsidP="00180027">
      <w:pPr>
        <w:pStyle w:val="Prrafodelista"/>
        <w:spacing w:line="240" w:lineRule="auto"/>
        <w:jc w:val="both"/>
        <w:rPr>
          <w:rFonts w:ascii="Arial" w:hAnsi="Arial" w:cs="Arial"/>
          <w:sz w:val="24"/>
          <w:szCs w:val="24"/>
        </w:rPr>
      </w:pPr>
      <w:r w:rsidRPr="00F2234B">
        <w:rPr>
          <w:rFonts w:ascii="Arial" w:hAnsi="Arial" w:cs="Arial"/>
          <w:sz w:val="24"/>
          <w:szCs w:val="24"/>
        </w:rPr>
        <w:t>Vocal de la Comisión</w:t>
      </w:r>
      <w:r>
        <w:rPr>
          <w:rFonts w:ascii="Arial" w:hAnsi="Arial" w:cs="Arial"/>
          <w:sz w:val="24"/>
          <w:szCs w:val="24"/>
        </w:rPr>
        <w:t xml:space="preserve"> de Reglamentos Municipales y Puntos Legislativos</w:t>
      </w:r>
      <w:r w:rsidRPr="00F2234B">
        <w:rPr>
          <w:rFonts w:ascii="Arial" w:hAnsi="Arial" w:cs="Arial"/>
          <w:sz w:val="24"/>
          <w:szCs w:val="24"/>
        </w:rPr>
        <w:t xml:space="preserve">. </w:t>
      </w:r>
      <w:r>
        <w:rPr>
          <w:rFonts w:ascii="Arial" w:hAnsi="Arial" w:cs="Arial"/>
          <w:sz w:val="24"/>
          <w:szCs w:val="24"/>
        </w:rPr>
        <w:t>Presente.</w:t>
      </w:r>
    </w:p>
    <w:p w:rsidR="00180027" w:rsidRDefault="00180027" w:rsidP="00180027">
      <w:pPr>
        <w:pStyle w:val="Prrafodelista"/>
        <w:spacing w:line="240" w:lineRule="auto"/>
        <w:jc w:val="both"/>
        <w:rPr>
          <w:rFonts w:ascii="Arial" w:hAnsi="Arial" w:cs="Arial"/>
          <w:sz w:val="24"/>
          <w:szCs w:val="24"/>
        </w:rPr>
      </w:pPr>
    </w:p>
    <w:p w:rsidR="00180027" w:rsidRPr="00180027" w:rsidRDefault="00180027" w:rsidP="00180027">
      <w:pPr>
        <w:pStyle w:val="Prrafodelista"/>
        <w:numPr>
          <w:ilvl w:val="0"/>
          <w:numId w:val="3"/>
        </w:numPr>
        <w:spacing w:line="240" w:lineRule="auto"/>
        <w:jc w:val="both"/>
        <w:rPr>
          <w:rFonts w:ascii="Arial" w:hAnsi="Arial" w:cs="Arial"/>
          <w:b/>
          <w:sz w:val="24"/>
          <w:szCs w:val="24"/>
        </w:rPr>
      </w:pPr>
      <w:r w:rsidRPr="00180027">
        <w:rPr>
          <w:rFonts w:ascii="Arial" w:hAnsi="Arial" w:cs="Arial"/>
          <w:b/>
          <w:sz w:val="24"/>
          <w:szCs w:val="24"/>
        </w:rPr>
        <w:t xml:space="preserve">Sindico </w:t>
      </w:r>
      <w:r>
        <w:rPr>
          <w:rFonts w:ascii="Arial" w:hAnsi="Arial" w:cs="Arial"/>
          <w:b/>
          <w:sz w:val="24"/>
          <w:szCs w:val="24"/>
        </w:rPr>
        <w:t>Lic. Juan David García Camarena</w:t>
      </w:r>
    </w:p>
    <w:p w:rsidR="00180027" w:rsidRPr="00180027" w:rsidRDefault="00180027" w:rsidP="00180027">
      <w:pPr>
        <w:pStyle w:val="Prrafodelista"/>
        <w:spacing w:line="240" w:lineRule="auto"/>
        <w:jc w:val="both"/>
        <w:rPr>
          <w:rFonts w:ascii="Arial" w:hAnsi="Arial" w:cs="Arial"/>
          <w:b/>
          <w:sz w:val="24"/>
          <w:szCs w:val="24"/>
        </w:rPr>
      </w:pPr>
      <w:r w:rsidRPr="00180027">
        <w:rPr>
          <w:rFonts w:ascii="Arial" w:hAnsi="Arial" w:cs="Arial"/>
          <w:b/>
          <w:sz w:val="24"/>
          <w:szCs w:val="24"/>
        </w:rPr>
        <w:t xml:space="preserve">Presente. </w:t>
      </w:r>
    </w:p>
    <w:p w:rsidR="00503F40" w:rsidRDefault="00503F40" w:rsidP="00503F40">
      <w:pPr>
        <w:pStyle w:val="Prrafodelista"/>
        <w:spacing w:line="240" w:lineRule="auto"/>
        <w:jc w:val="both"/>
        <w:rPr>
          <w:rFonts w:ascii="Arial" w:hAnsi="Arial" w:cs="Arial"/>
          <w:b/>
          <w:sz w:val="24"/>
          <w:szCs w:val="24"/>
        </w:rPr>
      </w:pPr>
    </w:p>
    <w:p w:rsidR="00180027" w:rsidRDefault="00180027" w:rsidP="00180027">
      <w:pPr>
        <w:pStyle w:val="Prrafodelista"/>
        <w:numPr>
          <w:ilvl w:val="0"/>
          <w:numId w:val="3"/>
        </w:numPr>
        <w:spacing w:line="240" w:lineRule="auto"/>
        <w:jc w:val="both"/>
        <w:rPr>
          <w:rFonts w:ascii="Arial" w:hAnsi="Arial" w:cs="Arial"/>
          <w:b/>
          <w:sz w:val="24"/>
          <w:szCs w:val="24"/>
        </w:rPr>
      </w:pPr>
      <w:r>
        <w:rPr>
          <w:rFonts w:ascii="Arial" w:hAnsi="Arial" w:cs="Arial"/>
          <w:b/>
          <w:sz w:val="24"/>
          <w:szCs w:val="24"/>
        </w:rPr>
        <w:t>Regidora Lic. Marcela Guadalupe Aceves Sánchez</w:t>
      </w:r>
    </w:p>
    <w:p w:rsidR="00180027" w:rsidRDefault="00180027" w:rsidP="00180027">
      <w:pPr>
        <w:pStyle w:val="Prrafodelista"/>
        <w:numPr>
          <w:ilvl w:val="0"/>
          <w:numId w:val="3"/>
        </w:numPr>
        <w:spacing w:line="240" w:lineRule="auto"/>
        <w:jc w:val="both"/>
        <w:rPr>
          <w:rFonts w:ascii="Arial" w:hAnsi="Arial" w:cs="Arial"/>
          <w:b/>
          <w:sz w:val="24"/>
          <w:szCs w:val="24"/>
        </w:rPr>
      </w:pPr>
      <w:r>
        <w:rPr>
          <w:rFonts w:ascii="Arial" w:hAnsi="Arial" w:cs="Arial"/>
          <w:b/>
          <w:sz w:val="24"/>
          <w:szCs w:val="24"/>
        </w:rPr>
        <w:t xml:space="preserve">Regidora Lic. Daniel Elizabeth Chávez Estrada </w:t>
      </w:r>
    </w:p>
    <w:p w:rsidR="007B7A18" w:rsidRDefault="00153933" w:rsidP="00153933">
      <w:pPr>
        <w:spacing w:line="240" w:lineRule="auto"/>
        <w:jc w:val="both"/>
        <w:rPr>
          <w:rFonts w:ascii="Arial" w:hAnsi="Arial" w:cs="Arial"/>
          <w:sz w:val="24"/>
          <w:szCs w:val="24"/>
        </w:rPr>
      </w:pPr>
      <w:r w:rsidRPr="00153933">
        <w:rPr>
          <w:rFonts w:ascii="Arial" w:hAnsi="Arial" w:cs="Arial"/>
          <w:sz w:val="24"/>
          <w:szCs w:val="24"/>
        </w:rPr>
        <w:t>Agradezco la presencia de la Licenciada Karina</w:t>
      </w:r>
      <w:r>
        <w:rPr>
          <w:rFonts w:ascii="Arial" w:hAnsi="Arial" w:cs="Arial"/>
          <w:sz w:val="24"/>
          <w:szCs w:val="24"/>
        </w:rPr>
        <w:t xml:space="preserve"> en representación de la Lic. </w:t>
      </w:r>
      <w:proofErr w:type="spellStart"/>
      <w:r w:rsidR="00432D1F" w:rsidRPr="00F2234B">
        <w:rPr>
          <w:rFonts w:ascii="Arial" w:hAnsi="Arial" w:cs="Arial"/>
          <w:b/>
          <w:sz w:val="24"/>
          <w:szCs w:val="24"/>
        </w:rPr>
        <w:t>Eiko</w:t>
      </w:r>
      <w:proofErr w:type="spellEnd"/>
      <w:r w:rsidR="00432D1F" w:rsidRPr="00F2234B">
        <w:rPr>
          <w:rFonts w:ascii="Arial" w:hAnsi="Arial" w:cs="Arial"/>
          <w:b/>
          <w:sz w:val="24"/>
          <w:szCs w:val="24"/>
        </w:rPr>
        <w:t xml:space="preserve"> </w:t>
      </w:r>
      <w:proofErr w:type="spellStart"/>
      <w:r w:rsidR="00432D1F" w:rsidRPr="00F2234B">
        <w:rPr>
          <w:rFonts w:ascii="Arial" w:hAnsi="Arial" w:cs="Arial"/>
          <w:b/>
          <w:sz w:val="24"/>
          <w:szCs w:val="24"/>
        </w:rPr>
        <w:t>Yoma</w:t>
      </w:r>
      <w:proofErr w:type="spellEnd"/>
      <w:r w:rsidR="00432D1F" w:rsidRPr="00F2234B">
        <w:rPr>
          <w:rFonts w:ascii="Arial" w:hAnsi="Arial" w:cs="Arial"/>
          <w:b/>
          <w:sz w:val="24"/>
          <w:szCs w:val="24"/>
        </w:rPr>
        <w:t xml:space="preserve"> </w:t>
      </w:r>
      <w:proofErr w:type="spellStart"/>
      <w:r w:rsidR="00432D1F" w:rsidRPr="00F2234B">
        <w:rPr>
          <w:rFonts w:ascii="Arial" w:hAnsi="Arial" w:cs="Arial"/>
          <w:b/>
          <w:sz w:val="24"/>
          <w:szCs w:val="24"/>
        </w:rPr>
        <w:t>Kiu</w:t>
      </w:r>
      <w:proofErr w:type="spellEnd"/>
      <w:r w:rsidR="00621750" w:rsidRPr="00F2234B">
        <w:rPr>
          <w:rFonts w:ascii="Arial" w:hAnsi="Arial" w:cs="Arial"/>
          <w:sz w:val="24"/>
          <w:szCs w:val="24"/>
        </w:rPr>
        <w:t>, Directo</w:t>
      </w:r>
      <w:r w:rsidR="000C3849" w:rsidRPr="00F2234B">
        <w:rPr>
          <w:rFonts w:ascii="Arial" w:hAnsi="Arial" w:cs="Arial"/>
          <w:sz w:val="24"/>
          <w:szCs w:val="24"/>
        </w:rPr>
        <w:t xml:space="preserve">ra de Actas y Acuerdos </w:t>
      </w:r>
      <w:r w:rsidR="000E4F0E" w:rsidRPr="00F2234B">
        <w:rPr>
          <w:rFonts w:ascii="Arial" w:hAnsi="Arial" w:cs="Arial"/>
          <w:sz w:val="24"/>
          <w:szCs w:val="24"/>
        </w:rPr>
        <w:t>d</w:t>
      </w:r>
      <w:r w:rsidR="007B7A18">
        <w:rPr>
          <w:rFonts w:ascii="Arial" w:hAnsi="Arial" w:cs="Arial"/>
          <w:sz w:val="24"/>
          <w:szCs w:val="24"/>
        </w:rPr>
        <w:t>e Secretarí</w:t>
      </w:r>
      <w:r w:rsidR="00621750" w:rsidRPr="00F2234B">
        <w:rPr>
          <w:rFonts w:ascii="Arial" w:hAnsi="Arial" w:cs="Arial"/>
          <w:sz w:val="24"/>
          <w:szCs w:val="24"/>
        </w:rPr>
        <w:t>a General</w:t>
      </w:r>
      <w:r w:rsidR="000E4F0E" w:rsidRPr="00F2234B">
        <w:rPr>
          <w:rFonts w:ascii="Arial" w:hAnsi="Arial" w:cs="Arial"/>
          <w:sz w:val="24"/>
          <w:szCs w:val="24"/>
        </w:rPr>
        <w:t>.</w:t>
      </w:r>
    </w:p>
    <w:p w:rsidR="00621750" w:rsidRPr="00F2234B" w:rsidRDefault="000E4F0E" w:rsidP="000C3849">
      <w:pPr>
        <w:spacing w:line="360" w:lineRule="auto"/>
        <w:jc w:val="both"/>
        <w:rPr>
          <w:rFonts w:ascii="Arial" w:hAnsi="Arial" w:cs="Arial"/>
          <w:sz w:val="24"/>
          <w:szCs w:val="24"/>
        </w:rPr>
      </w:pPr>
      <w:r w:rsidRPr="00F2234B">
        <w:rPr>
          <w:rFonts w:ascii="Arial" w:hAnsi="Arial" w:cs="Arial"/>
          <w:sz w:val="24"/>
          <w:szCs w:val="24"/>
        </w:rPr>
        <w:lastRenderedPageBreak/>
        <w:t>E</w:t>
      </w:r>
      <w:r w:rsidR="00621750" w:rsidRPr="00F2234B">
        <w:rPr>
          <w:rFonts w:ascii="Arial" w:hAnsi="Arial" w:cs="Arial"/>
          <w:sz w:val="24"/>
          <w:szCs w:val="24"/>
        </w:rPr>
        <w:t>n virtud</w:t>
      </w:r>
      <w:r w:rsidR="007B7A18">
        <w:rPr>
          <w:rFonts w:ascii="Arial" w:hAnsi="Arial" w:cs="Arial"/>
          <w:sz w:val="24"/>
          <w:szCs w:val="24"/>
        </w:rPr>
        <w:t xml:space="preserve"> de</w:t>
      </w:r>
      <w:r w:rsidR="00621750" w:rsidRPr="00F2234B">
        <w:rPr>
          <w:rFonts w:ascii="Arial" w:hAnsi="Arial" w:cs="Arial"/>
          <w:sz w:val="24"/>
          <w:szCs w:val="24"/>
        </w:rPr>
        <w:t xml:space="preserve"> que se encuentra la mayoría de los integrantes de la </w:t>
      </w:r>
      <w:r w:rsidR="00D44BBA" w:rsidRPr="00F2234B">
        <w:rPr>
          <w:rFonts w:ascii="Arial" w:hAnsi="Arial" w:cs="Arial"/>
          <w:sz w:val="24"/>
          <w:szCs w:val="24"/>
        </w:rPr>
        <w:t>Comisión</w:t>
      </w:r>
      <w:r w:rsidR="00621750" w:rsidRPr="00F2234B">
        <w:rPr>
          <w:rFonts w:ascii="Arial" w:hAnsi="Arial" w:cs="Arial"/>
          <w:sz w:val="24"/>
          <w:szCs w:val="24"/>
        </w:rPr>
        <w:t xml:space="preserve">, se confirma que hay quórum legal y procedo </w:t>
      </w:r>
      <w:r w:rsidRPr="00F2234B">
        <w:rPr>
          <w:rFonts w:ascii="Arial" w:hAnsi="Arial" w:cs="Arial"/>
          <w:sz w:val="24"/>
          <w:szCs w:val="24"/>
        </w:rPr>
        <w:t>a continuación</w:t>
      </w:r>
      <w:r w:rsidR="00621750" w:rsidRPr="00F2234B">
        <w:rPr>
          <w:rFonts w:ascii="Arial" w:hAnsi="Arial" w:cs="Arial"/>
          <w:sz w:val="24"/>
          <w:szCs w:val="24"/>
        </w:rPr>
        <w:t xml:space="preserve"> a poner a su consideración el siguiente orden del </w:t>
      </w:r>
      <w:r w:rsidR="00D44BBA" w:rsidRPr="00F2234B">
        <w:rPr>
          <w:rFonts w:ascii="Arial" w:hAnsi="Arial" w:cs="Arial"/>
          <w:sz w:val="24"/>
          <w:szCs w:val="24"/>
        </w:rPr>
        <w:t>día</w:t>
      </w:r>
      <w:r w:rsidR="00621750" w:rsidRPr="00F2234B">
        <w:rPr>
          <w:rFonts w:ascii="Arial" w:hAnsi="Arial" w:cs="Arial"/>
          <w:sz w:val="24"/>
          <w:szCs w:val="24"/>
        </w:rPr>
        <w:t>:</w:t>
      </w:r>
    </w:p>
    <w:p w:rsidR="00621750" w:rsidRPr="00F2234B" w:rsidRDefault="000E4F0E" w:rsidP="000C3849">
      <w:pPr>
        <w:pStyle w:val="Prrafodelista"/>
        <w:numPr>
          <w:ilvl w:val="0"/>
          <w:numId w:val="3"/>
        </w:numPr>
        <w:spacing w:line="360" w:lineRule="auto"/>
        <w:jc w:val="both"/>
        <w:rPr>
          <w:rFonts w:ascii="Arial" w:hAnsi="Arial" w:cs="Arial"/>
          <w:sz w:val="24"/>
          <w:szCs w:val="24"/>
        </w:rPr>
      </w:pPr>
      <w:r w:rsidRPr="00F2234B">
        <w:rPr>
          <w:rFonts w:ascii="Arial" w:hAnsi="Arial" w:cs="Arial"/>
          <w:sz w:val="24"/>
          <w:szCs w:val="24"/>
        </w:rPr>
        <w:t>Primero. L</w:t>
      </w:r>
      <w:r w:rsidR="00621750" w:rsidRPr="00F2234B">
        <w:rPr>
          <w:rFonts w:ascii="Arial" w:hAnsi="Arial" w:cs="Arial"/>
          <w:sz w:val="24"/>
          <w:szCs w:val="24"/>
        </w:rPr>
        <w:t xml:space="preserve">ista de </w:t>
      </w:r>
      <w:r w:rsidR="00D44BBA" w:rsidRPr="00F2234B">
        <w:rPr>
          <w:rFonts w:ascii="Arial" w:hAnsi="Arial" w:cs="Arial"/>
          <w:sz w:val="24"/>
          <w:szCs w:val="24"/>
        </w:rPr>
        <w:t>asistencia</w:t>
      </w:r>
      <w:r w:rsidR="00621750" w:rsidRPr="00F2234B">
        <w:rPr>
          <w:rFonts w:ascii="Arial" w:hAnsi="Arial" w:cs="Arial"/>
          <w:sz w:val="24"/>
          <w:szCs w:val="24"/>
        </w:rPr>
        <w:t xml:space="preserve"> y verificación de quórum; </w:t>
      </w:r>
    </w:p>
    <w:p w:rsidR="00621750" w:rsidRPr="00F2234B" w:rsidRDefault="00621750" w:rsidP="000C3849">
      <w:pPr>
        <w:pStyle w:val="Prrafodelista"/>
        <w:numPr>
          <w:ilvl w:val="0"/>
          <w:numId w:val="3"/>
        </w:numPr>
        <w:spacing w:line="360" w:lineRule="auto"/>
        <w:jc w:val="both"/>
        <w:rPr>
          <w:rFonts w:ascii="Arial" w:hAnsi="Arial" w:cs="Arial"/>
          <w:sz w:val="24"/>
          <w:szCs w:val="24"/>
        </w:rPr>
      </w:pPr>
      <w:r w:rsidRPr="00F2234B">
        <w:rPr>
          <w:rFonts w:ascii="Arial" w:hAnsi="Arial" w:cs="Arial"/>
          <w:sz w:val="24"/>
          <w:szCs w:val="24"/>
        </w:rPr>
        <w:t xml:space="preserve">Segundo. Aprobación del orden del </w:t>
      </w:r>
      <w:r w:rsidR="00D44BBA" w:rsidRPr="00F2234B">
        <w:rPr>
          <w:rFonts w:ascii="Arial" w:hAnsi="Arial" w:cs="Arial"/>
          <w:sz w:val="24"/>
          <w:szCs w:val="24"/>
        </w:rPr>
        <w:t>día</w:t>
      </w:r>
      <w:r w:rsidRPr="00F2234B">
        <w:rPr>
          <w:rFonts w:ascii="Arial" w:hAnsi="Arial" w:cs="Arial"/>
          <w:sz w:val="24"/>
          <w:szCs w:val="24"/>
        </w:rPr>
        <w:t>;</w:t>
      </w:r>
    </w:p>
    <w:p w:rsidR="008775C5" w:rsidRDefault="00153933" w:rsidP="000C3849">
      <w:pPr>
        <w:pStyle w:val="Prrafodelista"/>
        <w:numPr>
          <w:ilvl w:val="0"/>
          <w:numId w:val="3"/>
        </w:numPr>
        <w:spacing w:line="360" w:lineRule="auto"/>
        <w:jc w:val="both"/>
        <w:rPr>
          <w:rFonts w:ascii="Arial" w:hAnsi="Arial" w:cs="Arial"/>
          <w:sz w:val="24"/>
          <w:szCs w:val="24"/>
        </w:rPr>
      </w:pPr>
      <w:r w:rsidRPr="008775C5">
        <w:rPr>
          <w:rFonts w:ascii="Arial" w:hAnsi="Arial" w:cs="Arial"/>
          <w:sz w:val="24"/>
          <w:szCs w:val="24"/>
        </w:rPr>
        <w:t xml:space="preserve">Tercero. Análisis y aprobación </w:t>
      </w:r>
      <w:r w:rsidR="00621750" w:rsidRPr="008775C5">
        <w:rPr>
          <w:rFonts w:ascii="Arial" w:hAnsi="Arial" w:cs="Arial"/>
          <w:sz w:val="24"/>
          <w:szCs w:val="24"/>
        </w:rPr>
        <w:t>de</w:t>
      </w:r>
      <w:r w:rsidRPr="008775C5">
        <w:rPr>
          <w:rFonts w:ascii="Arial" w:hAnsi="Arial" w:cs="Arial"/>
          <w:sz w:val="24"/>
          <w:szCs w:val="24"/>
        </w:rPr>
        <w:t xml:space="preserve">l Dictamen que resuelve el punto de acuerdo 361/2016 del turno a </w:t>
      </w:r>
      <w:r w:rsidR="00746A49">
        <w:rPr>
          <w:rFonts w:ascii="Arial" w:hAnsi="Arial" w:cs="Arial"/>
          <w:sz w:val="24"/>
          <w:szCs w:val="24"/>
        </w:rPr>
        <w:t>comisió</w:t>
      </w:r>
      <w:r w:rsidR="00746A49" w:rsidRPr="008775C5">
        <w:rPr>
          <w:rFonts w:ascii="Arial" w:hAnsi="Arial" w:cs="Arial"/>
          <w:sz w:val="24"/>
          <w:szCs w:val="24"/>
        </w:rPr>
        <w:t>n</w:t>
      </w:r>
      <w:r w:rsidRPr="008775C5">
        <w:rPr>
          <w:rFonts w:ascii="Arial" w:hAnsi="Arial" w:cs="Arial"/>
          <w:sz w:val="24"/>
          <w:szCs w:val="24"/>
        </w:rPr>
        <w:t xml:space="preserve"> que tiene por objeto reafirmar y adicionar </w:t>
      </w:r>
      <w:r w:rsidR="00621750" w:rsidRPr="008775C5">
        <w:rPr>
          <w:rFonts w:ascii="Arial" w:hAnsi="Arial" w:cs="Arial"/>
          <w:sz w:val="24"/>
          <w:szCs w:val="24"/>
        </w:rPr>
        <w:t xml:space="preserve"> la propu</w:t>
      </w:r>
      <w:r w:rsidRPr="008775C5">
        <w:rPr>
          <w:rFonts w:ascii="Arial" w:hAnsi="Arial" w:cs="Arial"/>
          <w:sz w:val="24"/>
          <w:szCs w:val="24"/>
        </w:rPr>
        <w:t xml:space="preserve">esta de las reformas y adicionar diversos artículos </w:t>
      </w:r>
      <w:r w:rsidR="008775C5" w:rsidRPr="008775C5">
        <w:rPr>
          <w:rFonts w:ascii="Arial" w:hAnsi="Arial" w:cs="Arial"/>
          <w:sz w:val="24"/>
          <w:szCs w:val="24"/>
        </w:rPr>
        <w:t>del R</w:t>
      </w:r>
      <w:r w:rsidRPr="008775C5">
        <w:rPr>
          <w:rFonts w:ascii="Arial" w:hAnsi="Arial" w:cs="Arial"/>
          <w:sz w:val="24"/>
          <w:szCs w:val="24"/>
        </w:rPr>
        <w:t xml:space="preserve">eglamento de la vía </w:t>
      </w:r>
      <w:proofErr w:type="spellStart"/>
      <w:r w:rsidRPr="008775C5">
        <w:rPr>
          <w:rFonts w:ascii="Arial" w:hAnsi="Arial" w:cs="Arial"/>
          <w:sz w:val="24"/>
          <w:szCs w:val="24"/>
        </w:rPr>
        <w:t>recrectiva</w:t>
      </w:r>
      <w:proofErr w:type="spellEnd"/>
      <w:r w:rsidR="00621750" w:rsidRPr="008775C5">
        <w:rPr>
          <w:rFonts w:ascii="Arial" w:hAnsi="Arial" w:cs="Arial"/>
          <w:sz w:val="24"/>
          <w:szCs w:val="24"/>
        </w:rPr>
        <w:t xml:space="preserve"> </w:t>
      </w:r>
      <w:r w:rsidRPr="008775C5">
        <w:rPr>
          <w:rFonts w:ascii="Arial" w:hAnsi="Arial" w:cs="Arial"/>
          <w:sz w:val="24"/>
          <w:szCs w:val="24"/>
        </w:rPr>
        <w:t xml:space="preserve">del </w:t>
      </w:r>
      <w:r w:rsidR="008775C5" w:rsidRPr="008775C5">
        <w:rPr>
          <w:rFonts w:ascii="Arial" w:hAnsi="Arial" w:cs="Arial"/>
          <w:sz w:val="24"/>
          <w:szCs w:val="24"/>
        </w:rPr>
        <w:t>Municipio</w:t>
      </w:r>
      <w:r w:rsidRPr="008775C5">
        <w:rPr>
          <w:rFonts w:ascii="Arial" w:hAnsi="Arial" w:cs="Arial"/>
          <w:sz w:val="24"/>
          <w:szCs w:val="24"/>
        </w:rPr>
        <w:t xml:space="preserve"> de </w:t>
      </w:r>
      <w:r w:rsidR="008775C5" w:rsidRPr="008775C5">
        <w:rPr>
          <w:rFonts w:ascii="Arial" w:hAnsi="Arial" w:cs="Arial"/>
          <w:sz w:val="24"/>
          <w:szCs w:val="24"/>
        </w:rPr>
        <w:t xml:space="preserve">Tlaquepaque; </w:t>
      </w:r>
      <w:r w:rsidRPr="008775C5">
        <w:rPr>
          <w:rFonts w:ascii="Arial" w:hAnsi="Arial" w:cs="Arial"/>
          <w:sz w:val="24"/>
          <w:szCs w:val="24"/>
        </w:rPr>
        <w:t xml:space="preserve"> </w:t>
      </w:r>
    </w:p>
    <w:p w:rsidR="00621750" w:rsidRPr="008775C5" w:rsidRDefault="00621750" w:rsidP="000C3849">
      <w:pPr>
        <w:pStyle w:val="Prrafodelista"/>
        <w:numPr>
          <w:ilvl w:val="0"/>
          <w:numId w:val="3"/>
        </w:numPr>
        <w:spacing w:line="360" w:lineRule="auto"/>
        <w:jc w:val="both"/>
        <w:rPr>
          <w:rFonts w:ascii="Arial" w:hAnsi="Arial" w:cs="Arial"/>
          <w:sz w:val="24"/>
          <w:szCs w:val="24"/>
        </w:rPr>
      </w:pPr>
      <w:r w:rsidRPr="008775C5">
        <w:rPr>
          <w:rFonts w:ascii="Arial" w:hAnsi="Arial" w:cs="Arial"/>
          <w:sz w:val="24"/>
          <w:szCs w:val="24"/>
        </w:rPr>
        <w:t>Cuarto. Asuntos generale</w:t>
      </w:r>
      <w:r w:rsidR="00D44BBA" w:rsidRPr="008775C5">
        <w:rPr>
          <w:rFonts w:ascii="Arial" w:hAnsi="Arial" w:cs="Arial"/>
          <w:sz w:val="24"/>
          <w:szCs w:val="24"/>
        </w:rPr>
        <w:t>s</w:t>
      </w:r>
      <w:r w:rsidRPr="008775C5">
        <w:rPr>
          <w:rFonts w:ascii="Arial" w:hAnsi="Arial" w:cs="Arial"/>
          <w:sz w:val="24"/>
          <w:szCs w:val="24"/>
        </w:rPr>
        <w:t>;</w:t>
      </w:r>
    </w:p>
    <w:p w:rsidR="00621750" w:rsidRPr="00F2234B" w:rsidRDefault="00621750" w:rsidP="000C3849">
      <w:pPr>
        <w:pStyle w:val="Prrafodelista"/>
        <w:numPr>
          <w:ilvl w:val="0"/>
          <w:numId w:val="3"/>
        </w:numPr>
        <w:spacing w:line="360" w:lineRule="auto"/>
        <w:jc w:val="both"/>
        <w:rPr>
          <w:rFonts w:ascii="Arial" w:hAnsi="Arial" w:cs="Arial"/>
          <w:sz w:val="24"/>
          <w:szCs w:val="24"/>
        </w:rPr>
      </w:pPr>
      <w:r w:rsidRPr="00F2234B">
        <w:rPr>
          <w:rFonts w:ascii="Arial" w:hAnsi="Arial" w:cs="Arial"/>
          <w:sz w:val="24"/>
          <w:szCs w:val="24"/>
        </w:rPr>
        <w:t xml:space="preserve">Quinto. Clausura de la </w:t>
      </w:r>
      <w:r w:rsidR="00D44BBA" w:rsidRPr="00F2234B">
        <w:rPr>
          <w:rFonts w:ascii="Arial" w:hAnsi="Arial" w:cs="Arial"/>
          <w:sz w:val="24"/>
          <w:szCs w:val="24"/>
        </w:rPr>
        <w:t>Sesión</w:t>
      </w:r>
      <w:r w:rsidR="007B7A18">
        <w:rPr>
          <w:rFonts w:ascii="Arial" w:hAnsi="Arial" w:cs="Arial"/>
          <w:sz w:val="24"/>
          <w:szCs w:val="24"/>
        </w:rPr>
        <w:t>.</w:t>
      </w:r>
    </w:p>
    <w:p w:rsidR="00621750" w:rsidRPr="00F2234B" w:rsidRDefault="00D44BBA" w:rsidP="000C3849">
      <w:pPr>
        <w:pStyle w:val="Prrafodelista"/>
        <w:spacing w:line="360" w:lineRule="auto"/>
        <w:jc w:val="both"/>
        <w:rPr>
          <w:rFonts w:ascii="Arial" w:hAnsi="Arial" w:cs="Arial"/>
          <w:b/>
          <w:sz w:val="24"/>
          <w:szCs w:val="24"/>
        </w:rPr>
      </w:pPr>
      <w:r w:rsidRPr="00F2234B">
        <w:rPr>
          <w:rFonts w:ascii="Arial" w:hAnsi="Arial" w:cs="Arial"/>
          <w:b/>
          <w:sz w:val="24"/>
          <w:szCs w:val="24"/>
        </w:rPr>
        <w:t>APROB</w:t>
      </w:r>
      <w:r w:rsidR="00621750" w:rsidRPr="00F2234B">
        <w:rPr>
          <w:rFonts w:ascii="Arial" w:hAnsi="Arial" w:cs="Arial"/>
          <w:b/>
          <w:sz w:val="24"/>
          <w:szCs w:val="24"/>
        </w:rPr>
        <w:t>ADO</w:t>
      </w:r>
    </w:p>
    <w:p w:rsidR="00116491" w:rsidRDefault="00621750" w:rsidP="000C3849">
      <w:pPr>
        <w:spacing w:line="360" w:lineRule="auto"/>
        <w:jc w:val="both"/>
        <w:rPr>
          <w:rFonts w:ascii="Arial" w:hAnsi="Arial" w:cs="Arial"/>
          <w:sz w:val="24"/>
          <w:szCs w:val="24"/>
        </w:rPr>
      </w:pPr>
      <w:r w:rsidRPr="00F2234B">
        <w:rPr>
          <w:rFonts w:ascii="Arial" w:hAnsi="Arial" w:cs="Arial"/>
          <w:sz w:val="24"/>
          <w:szCs w:val="24"/>
        </w:rPr>
        <w:t xml:space="preserve">Una vez aprobado el Orden del </w:t>
      </w:r>
      <w:r w:rsidR="00D44BBA" w:rsidRPr="00F2234B">
        <w:rPr>
          <w:rFonts w:ascii="Arial" w:hAnsi="Arial" w:cs="Arial"/>
          <w:sz w:val="24"/>
          <w:szCs w:val="24"/>
        </w:rPr>
        <w:t>Día</w:t>
      </w:r>
      <w:r w:rsidRPr="00F2234B">
        <w:rPr>
          <w:rFonts w:ascii="Arial" w:hAnsi="Arial" w:cs="Arial"/>
          <w:sz w:val="24"/>
          <w:szCs w:val="24"/>
        </w:rPr>
        <w:t xml:space="preserve">, continuamos con el tercer punto que </w:t>
      </w:r>
      <w:r w:rsidR="00D44BBA" w:rsidRPr="00F2234B">
        <w:rPr>
          <w:rFonts w:ascii="Arial" w:hAnsi="Arial" w:cs="Arial"/>
          <w:sz w:val="24"/>
          <w:szCs w:val="24"/>
        </w:rPr>
        <w:t>corresponde</w:t>
      </w:r>
      <w:r w:rsidRPr="00F2234B">
        <w:rPr>
          <w:rFonts w:ascii="Arial" w:hAnsi="Arial" w:cs="Arial"/>
          <w:sz w:val="24"/>
          <w:szCs w:val="24"/>
        </w:rPr>
        <w:t xml:space="preserve"> al análisis de</w:t>
      </w:r>
      <w:r w:rsidR="008775C5">
        <w:rPr>
          <w:rFonts w:ascii="Arial" w:hAnsi="Arial" w:cs="Arial"/>
          <w:sz w:val="24"/>
          <w:szCs w:val="24"/>
        </w:rPr>
        <w:t xml:space="preserve">l Dictamen </w:t>
      </w:r>
      <w:r w:rsidR="00116491">
        <w:rPr>
          <w:rFonts w:ascii="Arial" w:hAnsi="Arial" w:cs="Arial"/>
          <w:sz w:val="24"/>
          <w:szCs w:val="24"/>
        </w:rPr>
        <w:t>mismo que se circulo mediante correo electrónico, antes de cederles el uso de la voz les informo que se hicieron llegar varis observaciones por parte de las oficinas de varios regidores, se circulo un dictamen que es el que tengo aquí, no es como quedo ya tenemos uno que es el final que se trabajo hasta hace unos momentos antes de iniciar la sesión con todas las observaciones que se nos hicieron llegar, se va a circular pidiéndoles de favor que compartan poquito las hojas ya que no hay suficientes para todos.</w:t>
      </w:r>
    </w:p>
    <w:p w:rsidR="00116491" w:rsidRPr="00D93B51" w:rsidRDefault="00116491" w:rsidP="000C3849">
      <w:pPr>
        <w:spacing w:line="360" w:lineRule="auto"/>
        <w:jc w:val="both"/>
        <w:rPr>
          <w:rFonts w:ascii="Arial" w:hAnsi="Arial" w:cs="Arial"/>
          <w:b/>
          <w:sz w:val="24"/>
          <w:szCs w:val="24"/>
        </w:rPr>
      </w:pPr>
      <w:r w:rsidRPr="00D93B51">
        <w:rPr>
          <w:rFonts w:ascii="Arial" w:hAnsi="Arial" w:cs="Arial"/>
          <w:b/>
          <w:sz w:val="24"/>
          <w:szCs w:val="24"/>
        </w:rPr>
        <w:t xml:space="preserve">Haciendo uso de la voz la Maestra Laura </w:t>
      </w:r>
    </w:p>
    <w:p w:rsidR="00746A49" w:rsidRDefault="00116491" w:rsidP="000C3849">
      <w:pPr>
        <w:spacing w:line="360" w:lineRule="auto"/>
        <w:jc w:val="both"/>
        <w:rPr>
          <w:rFonts w:ascii="Arial" w:hAnsi="Arial" w:cs="Arial"/>
          <w:sz w:val="24"/>
          <w:szCs w:val="24"/>
        </w:rPr>
      </w:pPr>
      <w:r>
        <w:rPr>
          <w:rFonts w:ascii="Arial" w:hAnsi="Arial" w:cs="Arial"/>
          <w:sz w:val="24"/>
          <w:szCs w:val="24"/>
        </w:rPr>
        <w:t>Buenas tardes a los presentes, los camb</w:t>
      </w:r>
      <w:r w:rsidR="005B3DBA">
        <w:rPr>
          <w:rFonts w:ascii="Arial" w:hAnsi="Arial" w:cs="Arial"/>
          <w:sz w:val="24"/>
          <w:szCs w:val="24"/>
        </w:rPr>
        <w:t>io</w:t>
      </w:r>
      <w:r>
        <w:rPr>
          <w:rFonts w:ascii="Arial" w:hAnsi="Arial" w:cs="Arial"/>
          <w:sz w:val="24"/>
          <w:szCs w:val="24"/>
        </w:rPr>
        <w:t xml:space="preserve">s que se hicieron </w:t>
      </w:r>
      <w:r w:rsidR="005B3DBA">
        <w:rPr>
          <w:rFonts w:ascii="Arial" w:hAnsi="Arial" w:cs="Arial"/>
          <w:sz w:val="24"/>
          <w:szCs w:val="24"/>
        </w:rPr>
        <w:t xml:space="preserve">en la primera pagina del Dictamen aparecía como diversas Reformas y Adiciones al Reglamento de la </w:t>
      </w:r>
      <w:proofErr w:type="spellStart"/>
      <w:r w:rsidR="005B3DBA">
        <w:rPr>
          <w:rFonts w:ascii="Arial" w:hAnsi="Arial" w:cs="Arial"/>
          <w:sz w:val="24"/>
          <w:szCs w:val="24"/>
        </w:rPr>
        <w:t>Viarecre</w:t>
      </w:r>
      <w:r w:rsidR="00746A49">
        <w:rPr>
          <w:rFonts w:ascii="Arial" w:hAnsi="Arial" w:cs="Arial"/>
          <w:sz w:val="24"/>
          <w:szCs w:val="24"/>
        </w:rPr>
        <w:t>activa</w:t>
      </w:r>
      <w:proofErr w:type="spellEnd"/>
      <w:r w:rsidR="005B3DBA">
        <w:rPr>
          <w:rFonts w:ascii="Arial" w:hAnsi="Arial" w:cs="Arial"/>
          <w:sz w:val="24"/>
          <w:szCs w:val="24"/>
        </w:rPr>
        <w:t xml:space="preserve">, ya se especifico no habrá modificaciones a todo e reglamento de a </w:t>
      </w:r>
      <w:proofErr w:type="spellStart"/>
      <w:r w:rsidR="005B3DBA">
        <w:rPr>
          <w:rFonts w:ascii="Arial" w:hAnsi="Arial" w:cs="Arial"/>
          <w:sz w:val="24"/>
          <w:szCs w:val="24"/>
        </w:rPr>
        <w:t>viarecreactiva</w:t>
      </w:r>
      <w:proofErr w:type="spellEnd"/>
      <w:r w:rsidR="005B3DBA">
        <w:rPr>
          <w:rFonts w:ascii="Arial" w:hAnsi="Arial" w:cs="Arial"/>
          <w:sz w:val="24"/>
          <w:szCs w:val="24"/>
        </w:rPr>
        <w:t xml:space="preserve"> gracias a sus observaciones ya establecimos que artículos son los que sufren los cambios: art. 1, 5, </w:t>
      </w:r>
      <w:r w:rsidR="00F4118C">
        <w:rPr>
          <w:rFonts w:ascii="Arial" w:hAnsi="Arial" w:cs="Arial"/>
          <w:sz w:val="24"/>
          <w:szCs w:val="24"/>
        </w:rPr>
        <w:t xml:space="preserve">6, </w:t>
      </w:r>
      <w:r w:rsidR="005B3DBA">
        <w:rPr>
          <w:rFonts w:ascii="Arial" w:hAnsi="Arial" w:cs="Arial"/>
          <w:sz w:val="24"/>
          <w:szCs w:val="24"/>
        </w:rPr>
        <w:t xml:space="preserve">7, 8, 9, 10, 11, 12, 13, 14, 15, 16, 17, 18, </w:t>
      </w:r>
      <w:r w:rsidR="00746A49">
        <w:rPr>
          <w:rFonts w:ascii="Arial" w:hAnsi="Arial" w:cs="Arial"/>
          <w:sz w:val="24"/>
          <w:szCs w:val="24"/>
        </w:rPr>
        <w:t xml:space="preserve">19, 20, 21 y el 23 del Reglamento de la </w:t>
      </w:r>
      <w:proofErr w:type="spellStart"/>
      <w:r w:rsidR="00746A49">
        <w:rPr>
          <w:rFonts w:ascii="Arial" w:hAnsi="Arial" w:cs="Arial"/>
          <w:sz w:val="24"/>
          <w:szCs w:val="24"/>
        </w:rPr>
        <w:t>Viarecreactiva</w:t>
      </w:r>
      <w:proofErr w:type="spellEnd"/>
      <w:r w:rsidR="00746A49">
        <w:rPr>
          <w:rFonts w:ascii="Arial" w:hAnsi="Arial" w:cs="Arial"/>
          <w:sz w:val="24"/>
          <w:szCs w:val="24"/>
        </w:rPr>
        <w:t xml:space="preserve"> del municipio de San Pedro Tlaquepaque. Otro aspecto que se cambio aparecía las reformas en lo general </w:t>
      </w:r>
      <w:r w:rsidR="00F4118C">
        <w:rPr>
          <w:rFonts w:ascii="Arial" w:hAnsi="Arial" w:cs="Arial"/>
          <w:sz w:val="24"/>
          <w:szCs w:val="24"/>
        </w:rPr>
        <w:t>y en lo</w:t>
      </w:r>
      <w:r w:rsidR="00746A49">
        <w:rPr>
          <w:rFonts w:ascii="Arial" w:hAnsi="Arial" w:cs="Arial"/>
          <w:sz w:val="24"/>
          <w:szCs w:val="24"/>
        </w:rPr>
        <w:t xml:space="preserve"> particular, también se cambia porque es en artículos muy puntuales los que </w:t>
      </w:r>
      <w:r w:rsidR="00746A49">
        <w:rPr>
          <w:rFonts w:ascii="Arial" w:hAnsi="Arial" w:cs="Arial"/>
          <w:sz w:val="24"/>
          <w:szCs w:val="24"/>
        </w:rPr>
        <w:lastRenderedPageBreak/>
        <w:t xml:space="preserve">se modificaron </w:t>
      </w:r>
      <w:r w:rsidR="00F4118C">
        <w:rPr>
          <w:rFonts w:ascii="Arial" w:hAnsi="Arial" w:cs="Arial"/>
          <w:sz w:val="24"/>
          <w:szCs w:val="24"/>
        </w:rPr>
        <w:t xml:space="preserve">entonces solo queda la reforma de los artículos antes señalados y en el acuerdo también la forma en la que presentamos los artículos que se cambiaron por no haberse modificado todo el reglamento sino algunos específicos, aparece como el articulo vigente y el articulo reformado, únicamente los que se modificaron ya que antes aparecía todo el reglamento y como tal todo el reglamento no cambio, entonces esas son las observaciones que nos hicieron, algunas palabras que nos comentaban por parte de la oficina del </w:t>
      </w:r>
      <w:r w:rsidR="007C45E2">
        <w:rPr>
          <w:rFonts w:ascii="Arial" w:hAnsi="Arial" w:cs="Arial"/>
          <w:sz w:val="24"/>
          <w:szCs w:val="24"/>
        </w:rPr>
        <w:t>R</w:t>
      </w:r>
      <w:r w:rsidR="00F4118C">
        <w:rPr>
          <w:rFonts w:ascii="Arial" w:hAnsi="Arial" w:cs="Arial"/>
          <w:sz w:val="24"/>
          <w:szCs w:val="24"/>
        </w:rPr>
        <w:t>egidor Orlando en especifico en al articulo 12 en la palabra considerando, que se había eliminado y en una coma, esas son las observaciones no se si tengan más.</w:t>
      </w:r>
    </w:p>
    <w:p w:rsidR="00F4118C" w:rsidRPr="00D93B51" w:rsidRDefault="00F4118C" w:rsidP="000C3849">
      <w:pPr>
        <w:spacing w:line="360" w:lineRule="auto"/>
        <w:jc w:val="both"/>
        <w:rPr>
          <w:rFonts w:ascii="Arial" w:hAnsi="Arial" w:cs="Arial"/>
          <w:b/>
          <w:sz w:val="24"/>
          <w:szCs w:val="24"/>
        </w:rPr>
      </w:pPr>
      <w:r w:rsidRPr="00D93B51">
        <w:rPr>
          <w:rFonts w:ascii="Arial" w:hAnsi="Arial" w:cs="Arial"/>
          <w:b/>
          <w:sz w:val="24"/>
          <w:szCs w:val="24"/>
        </w:rPr>
        <w:t xml:space="preserve">Retomando el uso de la voz la Regidora Rosario </w:t>
      </w:r>
    </w:p>
    <w:p w:rsidR="007C45E2" w:rsidRDefault="00F4118C" w:rsidP="000C3849">
      <w:pPr>
        <w:spacing w:line="360" w:lineRule="auto"/>
        <w:jc w:val="both"/>
        <w:rPr>
          <w:rFonts w:ascii="Arial" w:hAnsi="Arial" w:cs="Arial"/>
          <w:sz w:val="24"/>
          <w:szCs w:val="24"/>
        </w:rPr>
      </w:pPr>
      <w:r>
        <w:rPr>
          <w:rFonts w:ascii="Arial" w:hAnsi="Arial" w:cs="Arial"/>
          <w:sz w:val="24"/>
          <w:szCs w:val="24"/>
        </w:rPr>
        <w:t xml:space="preserve">Hay otra observación que nos hicieron llegar en la anterior mesa de trabajo </w:t>
      </w:r>
      <w:r w:rsidR="007C45E2">
        <w:rPr>
          <w:rFonts w:ascii="Arial" w:hAnsi="Arial" w:cs="Arial"/>
          <w:sz w:val="24"/>
          <w:szCs w:val="24"/>
        </w:rPr>
        <w:t>sobre los metros de distancia en cuestión que marcaba el Código Electoral del Estado, como tal no maneja una cantidad en cuestión de metros, entonces para no mete</w:t>
      </w:r>
      <w:r w:rsidR="00844107">
        <w:rPr>
          <w:rFonts w:ascii="Arial" w:hAnsi="Arial" w:cs="Arial"/>
          <w:sz w:val="24"/>
          <w:szCs w:val="24"/>
        </w:rPr>
        <w:t>rnos nosotros en una polémica de poner</w:t>
      </w:r>
      <w:r w:rsidR="007C45E2">
        <w:rPr>
          <w:rFonts w:ascii="Arial" w:hAnsi="Arial" w:cs="Arial"/>
          <w:sz w:val="24"/>
          <w:szCs w:val="24"/>
        </w:rPr>
        <w:t xml:space="preserve"> una cantidad, cuando ahí no se especifica optamos por dejar el articulo sin modificación, no sé si tengan ustedes otra observación.</w:t>
      </w:r>
    </w:p>
    <w:p w:rsidR="007C45E2" w:rsidRPr="003E681E" w:rsidRDefault="007C45E2" w:rsidP="000C3849">
      <w:pPr>
        <w:spacing w:line="360" w:lineRule="auto"/>
        <w:jc w:val="both"/>
        <w:rPr>
          <w:rFonts w:ascii="Arial" w:hAnsi="Arial" w:cs="Arial"/>
          <w:b/>
          <w:sz w:val="24"/>
          <w:szCs w:val="24"/>
        </w:rPr>
      </w:pPr>
      <w:r w:rsidRPr="003E681E">
        <w:rPr>
          <w:rFonts w:ascii="Arial" w:hAnsi="Arial" w:cs="Arial"/>
          <w:b/>
          <w:sz w:val="24"/>
          <w:szCs w:val="24"/>
        </w:rPr>
        <w:t xml:space="preserve">Haciendo uso de la voz la Regidora Rosa </w:t>
      </w:r>
      <w:r w:rsidR="003E681E" w:rsidRPr="003E681E">
        <w:rPr>
          <w:rFonts w:ascii="Arial" w:hAnsi="Arial" w:cs="Arial"/>
          <w:b/>
          <w:sz w:val="24"/>
          <w:szCs w:val="24"/>
        </w:rPr>
        <w:t>Pérez</w:t>
      </w:r>
    </w:p>
    <w:p w:rsidR="00BD2D6A" w:rsidRDefault="007C45E2" w:rsidP="000C3849">
      <w:pPr>
        <w:spacing w:line="360" w:lineRule="auto"/>
        <w:jc w:val="both"/>
        <w:rPr>
          <w:rFonts w:ascii="Arial" w:hAnsi="Arial" w:cs="Arial"/>
          <w:sz w:val="24"/>
          <w:szCs w:val="24"/>
        </w:rPr>
      </w:pPr>
      <w:r>
        <w:rPr>
          <w:rFonts w:ascii="Arial" w:hAnsi="Arial" w:cs="Arial"/>
          <w:sz w:val="24"/>
          <w:szCs w:val="24"/>
        </w:rPr>
        <w:t xml:space="preserve">En el </w:t>
      </w:r>
      <w:r w:rsidR="003E681E">
        <w:rPr>
          <w:rFonts w:ascii="Arial" w:hAnsi="Arial" w:cs="Arial"/>
          <w:sz w:val="24"/>
          <w:szCs w:val="24"/>
        </w:rPr>
        <w:t>artículo</w:t>
      </w:r>
      <w:r w:rsidR="00844107">
        <w:rPr>
          <w:rFonts w:ascii="Arial" w:hAnsi="Arial" w:cs="Arial"/>
          <w:sz w:val="24"/>
          <w:szCs w:val="24"/>
        </w:rPr>
        <w:t xml:space="preserve"> 19 me gustaría </w:t>
      </w:r>
      <w:r w:rsidR="00BF32B2">
        <w:rPr>
          <w:rFonts w:ascii="Arial" w:hAnsi="Arial" w:cs="Arial"/>
          <w:sz w:val="24"/>
          <w:szCs w:val="24"/>
        </w:rPr>
        <w:t>insertar</w:t>
      </w:r>
      <w:r w:rsidR="00844107">
        <w:rPr>
          <w:rFonts w:ascii="Arial" w:hAnsi="Arial" w:cs="Arial"/>
          <w:sz w:val="24"/>
          <w:szCs w:val="24"/>
        </w:rPr>
        <w:t xml:space="preserve"> que el Consejo Municipal del Deporte tiene la obligación de dotar el equipo necesario a los operadores que participen en la </w:t>
      </w:r>
      <w:proofErr w:type="spellStart"/>
      <w:r w:rsidR="00844107">
        <w:rPr>
          <w:rFonts w:ascii="Arial" w:hAnsi="Arial" w:cs="Arial"/>
          <w:sz w:val="24"/>
          <w:szCs w:val="24"/>
        </w:rPr>
        <w:t>Viarecreactiva</w:t>
      </w:r>
      <w:proofErr w:type="spellEnd"/>
      <w:r w:rsidR="00844107">
        <w:rPr>
          <w:rFonts w:ascii="Arial" w:hAnsi="Arial" w:cs="Arial"/>
          <w:sz w:val="24"/>
          <w:szCs w:val="24"/>
        </w:rPr>
        <w:t xml:space="preserve"> con el fin de salvaguardar su integridad física y fomentar el desarrollo de sus funciones y mas si se trata de prestadores de servicio social, la mayoría de los que están en la </w:t>
      </w:r>
      <w:proofErr w:type="spellStart"/>
      <w:r w:rsidR="00844107">
        <w:rPr>
          <w:rFonts w:ascii="Arial" w:hAnsi="Arial" w:cs="Arial"/>
          <w:sz w:val="24"/>
          <w:szCs w:val="24"/>
        </w:rPr>
        <w:t>Viarecreactiva</w:t>
      </w:r>
      <w:proofErr w:type="spellEnd"/>
      <w:r w:rsidR="00844107">
        <w:rPr>
          <w:rFonts w:ascii="Arial" w:hAnsi="Arial" w:cs="Arial"/>
          <w:sz w:val="24"/>
          <w:szCs w:val="24"/>
        </w:rPr>
        <w:t xml:space="preserve"> son prestadores de servicio social y no tienen el chaleco ni nada que los proteja, ni que los identifique. Quisiera que lo que señala el articulo 19 donde dice ‘‘el Consejo Municipal del Deporte deberá</w:t>
      </w:r>
      <w:r w:rsidR="00BF32B2">
        <w:rPr>
          <w:rFonts w:ascii="Arial" w:hAnsi="Arial" w:cs="Arial"/>
          <w:sz w:val="24"/>
          <w:szCs w:val="24"/>
        </w:rPr>
        <w:t xml:space="preserve"> coordinarse con la Secretaria de Movilidad del Estado en la capacitación permanente de quienes participen en la </w:t>
      </w:r>
      <w:proofErr w:type="spellStart"/>
      <w:r w:rsidR="00BF32B2">
        <w:rPr>
          <w:rFonts w:ascii="Arial" w:hAnsi="Arial" w:cs="Arial"/>
          <w:sz w:val="24"/>
          <w:szCs w:val="24"/>
        </w:rPr>
        <w:t>Viarecreactiva</w:t>
      </w:r>
      <w:proofErr w:type="spellEnd"/>
      <w:r w:rsidR="00BF32B2">
        <w:rPr>
          <w:rFonts w:ascii="Arial" w:hAnsi="Arial" w:cs="Arial"/>
          <w:sz w:val="24"/>
          <w:szCs w:val="24"/>
        </w:rPr>
        <w:t xml:space="preserve"> a fin de garantizar a los  usuarios de esta área</w:t>
      </w:r>
      <w:r w:rsidR="00BD2D6A">
        <w:rPr>
          <w:rFonts w:ascii="Arial" w:hAnsi="Arial" w:cs="Arial"/>
          <w:sz w:val="24"/>
          <w:szCs w:val="24"/>
        </w:rPr>
        <w:t>…</w:t>
      </w:r>
      <w:r w:rsidR="00844107">
        <w:rPr>
          <w:rFonts w:ascii="Arial" w:hAnsi="Arial" w:cs="Arial"/>
          <w:sz w:val="24"/>
          <w:szCs w:val="24"/>
        </w:rPr>
        <w:t>’’</w:t>
      </w:r>
      <w:r w:rsidR="00BD2D6A">
        <w:rPr>
          <w:rFonts w:ascii="Arial" w:hAnsi="Arial" w:cs="Arial"/>
          <w:sz w:val="24"/>
          <w:szCs w:val="24"/>
        </w:rPr>
        <w:t xml:space="preserve"> ahí que se le insertara  que el Consejo Municipal del Deporte tiene la obligación de dar el equipo necesario a los operadores que </w:t>
      </w:r>
      <w:r w:rsidR="00DE2CFA">
        <w:rPr>
          <w:rFonts w:ascii="Arial" w:hAnsi="Arial" w:cs="Arial"/>
          <w:sz w:val="24"/>
          <w:szCs w:val="24"/>
        </w:rPr>
        <w:lastRenderedPageBreak/>
        <w:t xml:space="preserve">participen en la </w:t>
      </w:r>
      <w:proofErr w:type="spellStart"/>
      <w:r w:rsidR="00DE2CFA">
        <w:rPr>
          <w:rFonts w:ascii="Arial" w:hAnsi="Arial" w:cs="Arial"/>
          <w:sz w:val="24"/>
          <w:szCs w:val="24"/>
        </w:rPr>
        <w:t>V</w:t>
      </w:r>
      <w:r w:rsidR="00BD2D6A">
        <w:rPr>
          <w:rFonts w:ascii="Arial" w:hAnsi="Arial" w:cs="Arial"/>
          <w:sz w:val="24"/>
          <w:szCs w:val="24"/>
        </w:rPr>
        <w:t>iarecreactiva</w:t>
      </w:r>
      <w:proofErr w:type="spellEnd"/>
      <w:r w:rsidR="00BD2D6A">
        <w:rPr>
          <w:rFonts w:ascii="Arial" w:hAnsi="Arial" w:cs="Arial"/>
          <w:sz w:val="24"/>
          <w:szCs w:val="24"/>
        </w:rPr>
        <w:t xml:space="preserve"> con el fin de salvaguardar y mejorar el desarrollo de sus funciones y mas si se trata de prestadores de servicio.</w:t>
      </w:r>
    </w:p>
    <w:p w:rsidR="00BD2D6A" w:rsidRDefault="00BD2D6A" w:rsidP="000C3849">
      <w:pPr>
        <w:spacing w:line="360" w:lineRule="auto"/>
        <w:jc w:val="both"/>
        <w:rPr>
          <w:rFonts w:ascii="Arial" w:hAnsi="Arial" w:cs="Arial"/>
          <w:b/>
          <w:sz w:val="24"/>
          <w:szCs w:val="24"/>
        </w:rPr>
      </w:pPr>
      <w:r>
        <w:rPr>
          <w:rFonts w:ascii="Arial" w:hAnsi="Arial" w:cs="Arial"/>
          <w:b/>
          <w:sz w:val="24"/>
          <w:szCs w:val="24"/>
        </w:rPr>
        <w:t>Retomando el uso de la voz la Regidora Rosario:</w:t>
      </w:r>
    </w:p>
    <w:p w:rsidR="00BD2D6A" w:rsidRDefault="00BD2D6A" w:rsidP="000C3849">
      <w:pPr>
        <w:spacing w:line="360" w:lineRule="auto"/>
        <w:jc w:val="both"/>
        <w:rPr>
          <w:rFonts w:ascii="Arial" w:hAnsi="Arial" w:cs="Arial"/>
          <w:sz w:val="24"/>
          <w:szCs w:val="24"/>
        </w:rPr>
      </w:pPr>
      <w:r>
        <w:rPr>
          <w:rFonts w:ascii="Arial" w:hAnsi="Arial" w:cs="Arial"/>
          <w:sz w:val="24"/>
          <w:szCs w:val="24"/>
        </w:rPr>
        <w:t>Una pregunta eso no debe de venir en el manual de operación de manera interna el consejo, o debe de venir aquí en el reglamento; si están de acuerdo en que se haga la modificación en el artículo 19</w:t>
      </w:r>
      <w:r w:rsidR="00DE2CFA">
        <w:rPr>
          <w:rFonts w:ascii="Arial" w:hAnsi="Arial" w:cs="Arial"/>
          <w:sz w:val="24"/>
          <w:szCs w:val="24"/>
        </w:rPr>
        <w:t xml:space="preserve"> para ingresar </w:t>
      </w:r>
      <w:r>
        <w:rPr>
          <w:rFonts w:ascii="Arial" w:hAnsi="Arial" w:cs="Arial"/>
          <w:sz w:val="24"/>
          <w:szCs w:val="24"/>
        </w:rPr>
        <w:t xml:space="preserve"> la observación </w:t>
      </w:r>
      <w:r w:rsidR="00DE2CFA">
        <w:rPr>
          <w:rFonts w:ascii="Arial" w:hAnsi="Arial" w:cs="Arial"/>
          <w:sz w:val="24"/>
          <w:szCs w:val="24"/>
        </w:rPr>
        <w:t>de la regidora Rosa.</w:t>
      </w:r>
      <w:r>
        <w:rPr>
          <w:rFonts w:ascii="Arial" w:hAnsi="Arial" w:cs="Arial"/>
          <w:sz w:val="24"/>
          <w:szCs w:val="24"/>
        </w:rPr>
        <w:t xml:space="preserve"> </w:t>
      </w:r>
    </w:p>
    <w:p w:rsidR="004E7749" w:rsidRDefault="004E7749" w:rsidP="000C3849">
      <w:pPr>
        <w:spacing w:line="360" w:lineRule="auto"/>
        <w:jc w:val="both"/>
        <w:rPr>
          <w:rFonts w:ascii="Arial" w:hAnsi="Arial" w:cs="Arial"/>
          <w:sz w:val="24"/>
          <w:szCs w:val="24"/>
        </w:rPr>
      </w:pPr>
      <w:r>
        <w:rPr>
          <w:rFonts w:ascii="Arial" w:hAnsi="Arial" w:cs="Arial"/>
          <w:sz w:val="24"/>
          <w:szCs w:val="24"/>
        </w:rPr>
        <w:t xml:space="preserve">Alguna otra observación </w:t>
      </w:r>
    </w:p>
    <w:p w:rsidR="004E7749" w:rsidRDefault="004E7749" w:rsidP="000C3849">
      <w:pPr>
        <w:spacing w:line="360" w:lineRule="auto"/>
        <w:jc w:val="both"/>
        <w:rPr>
          <w:rFonts w:ascii="Arial" w:hAnsi="Arial" w:cs="Arial"/>
          <w:b/>
          <w:sz w:val="24"/>
          <w:szCs w:val="24"/>
        </w:rPr>
      </w:pPr>
      <w:r>
        <w:rPr>
          <w:rFonts w:ascii="Arial" w:hAnsi="Arial" w:cs="Arial"/>
          <w:b/>
          <w:sz w:val="24"/>
          <w:szCs w:val="24"/>
        </w:rPr>
        <w:t xml:space="preserve">Haciendo uso de la voz el asesor del Regidor </w:t>
      </w:r>
      <w:proofErr w:type="spellStart"/>
      <w:r>
        <w:rPr>
          <w:rFonts w:ascii="Arial" w:hAnsi="Arial" w:cs="Arial"/>
          <w:b/>
          <w:sz w:val="24"/>
          <w:szCs w:val="24"/>
        </w:rPr>
        <w:t>Adenawer</w:t>
      </w:r>
      <w:proofErr w:type="spellEnd"/>
      <w:r w:rsidR="00C06452">
        <w:rPr>
          <w:rFonts w:ascii="Arial" w:hAnsi="Arial" w:cs="Arial"/>
          <w:b/>
          <w:sz w:val="24"/>
          <w:szCs w:val="24"/>
        </w:rPr>
        <w:t>: Pepe menciona</w:t>
      </w:r>
      <w:r>
        <w:rPr>
          <w:rFonts w:ascii="Arial" w:hAnsi="Arial" w:cs="Arial"/>
          <w:b/>
          <w:sz w:val="24"/>
          <w:szCs w:val="24"/>
        </w:rPr>
        <w:t xml:space="preserve">, </w:t>
      </w:r>
    </w:p>
    <w:p w:rsidR="004E7749" w:rsidRDefault="00474049" w:rsidP="000C3849">
      <w:pPr>
        <w:spacing w:line="360" w:lineRule="auto"/>
        <w:jc w:val="both"/>
        <w:rPr>
          <w:rFonts w:ascii="Arial" w:hAnsi="Arial" w:cs="Arial"/>
          <w:sz w:val="24"/>
          <w:szCs w:val="24"/>
        </w:rPr>
      </w:pPr>
      <w:r>
        <w:rPr>
          <w:rFonts w:ascii="Arial" w:hAnsi="Arial" w:cs="Arial"/>
          <w:sz w:val="24"/>
          <w:szCs w:val="24"/>
        </w:rPr>
        <w:t xml:space="preserve">Regidora seria importante mencionar en el reglamento </w:t>
      </w:r>
      <w:r w:rsidR="00ED66A7">
        <w:rPr>
          <w:rFonts w:ascii="Arial" w:hAnsi="Arial" w:cs="Arial"/>
          <w:sz w:val="24"/>
          <w:szCs w:val="24"/>
        </w:rPr>
        <w:t>incluir que los operadores de la vía podrán hacerles la invitación a los usuarios a no exceder la velocidad en la que transitan, por seguridad con las per</w:t>
      </w:r>
      <w:r w:rsidR="00E4217E">
        <w:rPr>
          <w:rFonts w:ascii="Arial" w:hAnsi="Arial" w:cs="Arial"/>
          <w:sz w:val="24"/>
          <w:szCs w:val="24"/>
        </w:rPr>
        <w:t xml:space="preserve">sonas que acuden en familia, que van caminando, esto con el fin de evitar accidentes en general. Podríamos auxiliarlo del </w:t>
      </w:r>
      <w:bookmarkStart w:id="0" w:name="_GoBack"/>
      <w:bookmarkEnd w:id="0"/>
      <w:r w:rsidR="00E4217E">
        <w:rPr>
          <w:rFonts w:ascii="Arial" w:hAnsi="Arial" w:cs="Arial"/>
          <w:sz w:val="24"/>
          <w:szCs w:val="24"/>
        </w:rPr>
        <w:t>artículo 13 donde se especifique el punto en cuestión.</w:t>
      </w:r>
    </w:p>
    <w:p w:rsidR="00C06452" w:rsidRPr="00C06452" w:rsidRDefault="00C06452" w:rsidP="00C06452">
      <w:pPr>
        <w:rPr>
          <w:highlight w:val="yellow"/>
        </w:rPr>
      </w:pPr>
      <w:r w:rsidRPr="00C06452">
        <w:rPr>
          <w:highlight w:val="yellow"/>
        </w:rPr>
        <w:t>Haciendo uso de la voz el Sindico Municipal Juan David</w:t>
      </w:r>
    </w:p>
    <w:p w:rsidR="00C06452" w:rsidRPr="00C06452" w:rsidRDefault="00C06452" w:rsidP="00C06452">
      <w:pPr>
        <w:rPr>
          <w:highlight w:val="yellow"/>
        </w:rPr>
      </w:pPr>
      <w:r w:rsidRPr="00C06452">
        <w:rPr>
          <w:highlight w:val="yellow"/>
        </w:rPr>
        <w:t xml:space="preserve">Yo tengo una ultima observación es solo un detalle, del articulo 11 de la vía </w:t>
      </w:r>
      <w:proofErr w:type="spellStart"/>
      <w:r w:rsidRPr="00C06452">
        <w:rPr>
          <w:highlight w:val="yellow"/>
        </w:rPr>
        <w:t>recreactiva</w:t>
      </w:r>
      <w:proofErr w:type="spellEnd"/>
      <w:r w:rsidRPr="00C06452">
        <w:rPr>
          <w:highlight w:val="yellow"/>
        </w:rPr>
        <w:t xml:space="preserve">  dice funcionara de manera ordinaria los días domingos de las ocho de la mañana a las catorce horas, solo quitar “de la mañana” se sobre entiende que es esa hora ya que después dice a las catorce horas, quedaría de ocho a las catorce horas.</w:t>
      </w:r>
    </w:p>
    <w:p w:rsidR="00C06452" w:rsidRPr="00C06452" w:rsidRDefault="00C06452" w:rsidP="00C06452">
      <w:pPr>
        <w:rPr>
          <w:highlight w:val="yellow"/>
        </w:rPr>
      </w:pPr>
      <w:r w:rsidRPr="00C06452">
        <w:rPr>
          <w:highlight w:val="yellow"/>
        </w:rPr>
        <w:t>Charo: ¿Existe alguna otra observación?</w:t>
      </w:r>
    </w:p>
    <w:p w:rsidR="00C06452" w:rsidRPr="00C06452" w:rsidRDefault="00C06452" w:rsidP="00C06452">
      <w:pPr>
        <w:rPr>
          <w:highlight w:val="yellow"/>
        </w:rPr>
      </w:pPr>
      <w:r w:rsidRPr="00C06452">
        <w:rPr>
          <w:highlight w:val="yellow"/>
        </w:rPr>
        <w:t>Pepe: Si, al final en los artículos transitorios en el segundo pusieron lo que ya tenemos mandatado en el 177 y 178 del reglamento del gobierno de administración, el sindico en una sesión de cabildo nos hizo el favor de explicar el porque esta de mas señalar dicho articulo.</w:t>
      </w:r>
    </w:p>
    <w:p w:rsidR="00C06452" w:rsidRPr="00C06452" w:rsidRDefault="00C06452" w:rsidP="00C06452">
      <w:pPr>
        <w:rPr>
          <w:highlight w:val="yellow"/>
        </w:rPr>
      </w:pPr>
      <w:r w:rsidRPr="00C06452">
        <w:rPr>
          <w:highlight w:val="yellow"/>
        </w:rPr>
        <w:t>Yo pienso que no afectaría en nada ponerlo, mas bien cambiar un poco la redacción que en vez de estipularlo tal cual dice en el dictamen, añadir “en cumplimiento de tal artículo…” así quedaría correctamente.</w:t>
      </w:r>
    </w:p>
    <w:p w:rsidR="00C06452" w:rsidRPr="00C06452" w:rsidRDefault="00C06452" w:rsidP="00C06452">
      <w:pPr>
        <w:rPr>
          <w:highlight w:val="yellow"/>
        </w:rPr>
      </w:pPr>
      <w:r w:rsidRPr="00C06452">
        <w:rPr>
          <w:highlight w:val="yellow"/>
        </w:rPr>
        <w:t>Charo: ¿Existe alguna otra observación?</w:t>
      </w:r>
    </w:p>
    <w:p w:rsidR="00C06452" w:rsidRPr="00C06452" w:rsidRDefault="00C06452" w:rsidP="00C06452">
      <w:pPr>
        <w:rPr>
          <w:highlight w:val="yellow"/>
        </w:rPr>
      </w:pPr>
      <w:r w:rsidRPr="00C06452">
        <w:rPr>
          <w:highlight w:val="yellow"/>
        </w:rPr>
        <w:lastRenderedPageBreak/>
        <w:t xml:space="preserve">Si </w:t>
      </w:r>
      <w:proofErr w:type="spellStart"/>
      <w:r w:rsidRPr="00C06452">
        <w:rPr>
          <w:highlight w:val="yellow"/>
        </w:rPr>
        <w:t>charito</w:t>
      </w:r>
      <w:proofErr w:type="spellEnd"/>
      <w:r w:rsidRPr="00C06452">
        <w:rPr>
          <w:highlight w:val="yellow"/>
        </w:rPr>
        <w:t>, en el artículo 6, esta en numerales, que tal si lo ponemos en fracciones para que tenga un mejor estilo, también podríamos aplicar lo mismo en el artículo 21 que también esta con numerales.</w:t>
      </w:r>
    </w:p>
    <w:p w:rsidR="00C06452" w:rsidRPr="00C06452" w:rsidRDefault="00C06452" w:rsidP="00C06452">
      <w:pPr>
        <w:rPr>
          <w:highlight w:val="yellow"/>
        </w:rPr>
      </w:pPr>
      <w:r w:rsidRPr="00C06452">
        <w:rPr>
          <w:highlight w:val="yellow"/>
        </w:rPr>
        <w:t>Pepe: otra observación regidora, sobre las tablas comparativas en el acuerdo, creo que esa tabla es usada para análisis y no para citarla el dictamen, más bien debería estar la versión final en el dictamen sin tabla ya que así es como se sube al pleno.</w:t>
      </w:r>
    </w:p>
    <w:p w:rsidR="00C06452" w:rsidRPr="00C06452" w:rsidRDefault="00C06452" w:rsidP="00C06452">
      <w:pPr>
        <w:rPr>
          <w:highlight w:val="yellow"/>
        </w:rPr>
      </w:pPr>
      <w:r w:rsidRPr="00C06452">
        <w:rPr>
          <w:highlight w:val="yellow"/>
        </w:rPr>
        <w:t>Charito: De hecho esta tabla solamente la teníamos para esta sesión ya que teníamos contemplado que iban a haber observaciones, entonces ya una vez agotando las observaciones de todos, se corregirá para tener el Dictamen Final.</w:t>
      </w:r>
    </w:p>
    <w:p w:rsidR="00C06452" w:rsidRPr="00C06452" w:rsidRDefault="00C06452" w:rsidP="00C06452">
      <w:pPr>
        <w:rPr>
          <w:highlight w:val="yellow"/>
        </w:rPr>
      </w:pPr>
      <w:r w:rsidRPr="00C06452">
        <w:rPr>
          <w:highlight w:val="yellow"/>
        </w:rPr>
        <w:t>Tiene que ir en el punto de acuerdo como quedará el reglamento final solamente nosotros subrayábamos los cambios que hubo y ya se publicará en la gaceta y el diario oficial de la federación</w:t>
      </w:r>
    </w:p>
    <w:p w:rsidR="00C06452" w:rsidRPr="00C06452" w:rsidRDefault="00C06452" w:rsidP="00C06452">
      <w:pPr>
        <w:rPr>
          <w:highlight w:val="yellow"/>
        </w:rPr>
      </w:pPr>
      <w:r w:rsidRPr="00C06452">
        <w:rPr>
          <w:highlight w:val="yellow"/>
        </w:rPr>
        <w:t xml:space="preserve">Charito: ¿alguna otra observación? ¿Ninguna otra? Entonces si me permiten, les haremos llegar el Dictamen final totalmente corregido, los que estén a favor del Dictamen ya con la edición de ahorita favor de levantar la mano. De acuerdo con el 4to punto del orden del día continuamos con los asuntos generales, </w:t>
      </w:r>
      <w:proofErr w:type="spellStart"/>
      <w:r w:rsidRPr="00C06452">
        <w:rPr>
          <w:highlight w:val="yellow"/>
        </w:rPr>
        <w:t>Algun</w:t>
      </w:r>
      <w:proofErr w:type="spellEnd"/>
      <w:r w:rsidRPr="00C06452">
        <w:rPr>
          <w:highlight w:val="yellow"/>
        </w:rPr>
        <w:t xml:space="preserve"> regidor tenga algún comentario u observación que tenga que externar?</w:t>
      </w:r>
    </w:p>
    <w:p w:rsidR="00C06452" w:rsidRPr="00C06452" w:rsidRDefault="00C06452" w:rsidP="00C06452">
      <w:pPr>
        <w:rPr>
          <w:highlight w:val="yellow"/>
        </w:rPr>
      </w:pPr>
      <w:r w:rsidRPr="00C06452">
        <w:rPr>
          <w:highlight w:val="yellow"/>
        </w:rPr>
        <w:t xml:space="preserve">Silvia: Sí, hay una problemática en la </w:t>
      </w:r>
      <w:proofErr w:type="spellStart"/>
      <w:r w:rsidRPr="00C06452">
        <w:rPr>
          <w:highlight w:val="yellow"/>
        </w:rPr>
        <w:t>ciclovía</w:t>
      </w:r>
      <w:proofErr w:type="spellEnd"/>
      <w:r w:rsidRPr="00C06452">
        <w:rPr>
          <w:highlight w:val="yellow"/>
        </w:rPr>
        <w:t xml:space="preserve">, los camiones no tienen espacio para pararse y subir o bajar pasajeros, en boulevard Marcelino </w:t>
      </w:r>
      <w:proofErr w:type="spellStart"/>
      <w:r w:rsidRPr="00C06452">
        <w:rPr>
          <w:highlight w:val="yellow"/>
        </w:rPr>
        <w:t>garcia</w:t>
      </w:r>
      <w:proofErr w:type="spellEnd"/>
      <w:r w:rsidRPr="00C06452">
        <w:rPr>
          <w:highlight w:val="yellow"/>
        </w:rPr>
        <w:t xml:space="preserve"> </w:t>
      </w:r>
      <w:proofErr w:type="spellStart"/>
      <w:r w:rsidRPr="00C06452">
        <w:rPr>
          <w:highlight w:val="yellow"/>
        </w:rPr>
        <w:t>Barragan</w:t>
      </w:r>
      <w:proofErr w:type="spellEnd"/>
      <w:r w:rsidRPr="00C06452">
        <w:rPr>
          <w:highlight w:val="yellow"/>
        </w:rPr>
        <w:t xml:space="preserve">  y la gente en ocasiones espera en la </w:t>
      </w:r>
      <w:proofErr w:type="spellStart"/>
      <w:r w:rsidRPr="00C06452">
        <w:rPr>
          <w:highlight w:val="yellow"/>
        </w:rPr>
        <w:t>ciclovia</w:t>
      </w:r>
      <w:proofErr w:type="spellEnd"/>
      <w:r w:rsidRPr="00C06452">
        <w:rPr>
          <w:highlight w:val="yellow"/>
        </w:rPr>
        <w:t>, además de que los camiones en ocasiones no dan parada.</w:t>
      </w:r>
    </w:p>
    <w:p w:rsidR="00C06452" w:rsidRPr="00C06452" w:rsidRDefault="00C06452" w:rsidP="00C06452">
      <w:pPr>
        <w:rPr>
          <w:highlight w:val="yellow"/>
        </w:rPr>
      </w:pPr>
      <w:r w:rsidRPr="00C06452">
        <w:rPr>
          <w:highlight w:val="yellow"/>
        </w:rPr>
        <w:t>Charo: Lo que pasa es que la obra como tal, en el instituto de movilidad nos señalaron que la obra aun no esta terminada, por lo que al concluir la obra tendrá esos espacios y la señalética correcta, en la Avenida Washington esta exactamente igual con la diferencia que ya esta terminada y la gente al esperando el camión en las bancas que existen, al llegar el camión la misma gente se para y cruza la ciclo vía sin ningún problema ya que los camiones se paran a subir y bajar a sus pasajeros.</w:t>
      </w:r>
    </w:p>
    <w:p w:rsidR="00C06452" w:rsidRPr="00C06452" w:rsidRDefault="00C06452" w:rsidP="00C06452">
      <w:pPr>
        <w:rPr>
          <w:highlight w:val="yellow"/>
        </w:rPr>
      </w:pPr>
      <w:r w:rsidRPr="00C06452">
        <w:rPr>
          <w:highlight w:val="yellow"/>
        </w:rPr>
        <w:t xml:space="preserve">Antes de plaza fórum se ve eso muy seguido lo que comenta Silvia, es la parada de camión y la </w:t>
      </w:r>
      <w:proofErr w:type="spellStart"/>
      <w:r w:rsidRPr="00C06452">
        <w:rPr>
          <w:highlight w:val="yellow"/>
        </w:rPr>
        <w:t>ciclovia</w:t>
      </w:r>
      <w:proofErr w:type="spellEnd"/>
      <w:r w:rsidRPr="00C06452">
        <w:rPr>
          <w:highlight w:val="yellow"/>
        </w:rPr>
        <w:t>, pues no se ve viable el como se va a parar el camión, a simple ojo eso es muy visible.</w:t>
      </w:r>
    </w:p>
    <w:p w:rsidR="00C06452" w:rsidRPr="00C06452" w:rsidRDefault="00C06452" w:rsidP="00C06452">
      <w:pPr>
        <w:rPr>
          <w:highlight w:val="yellow"/>
        </w:rPr>
      </w:pPr>
      <w:r w:rsidRPr="00C06452">
        <w:rPr>
          <w:highlight w:val="yellow"/>
        </w:rPr>
        <w:t xml:space="preserve">Silvia: Si, eso es  parte de las inconformidades de los automovilistas ya que quitaron un carril para la </w:t>
      </w:r>
      <w:proofErr w:type="spellStart"/>
      <w:r w:rsidRPr="00C06452">
        <w:rPr>
          <w:highlight w:val="yellow"/>
        </w:rPr>
        <w:t>ciclovia</w:t>
      </w:r>
      <w:proofErr w:type="spellEnd"/>
      <w:r w:rsidRPr="00C06452">
        <w:rPr>
          <w:highlight w:val="yellow"/>
        </w:rPr>
        <w:t xml:space="preserve"> y luego otro para las paradas de los camiones, solo les dejaron un carril a los automovilistas.</w:t>
      </w:r>
    </w:p>
    <w:p w:rsidR="00C06452" w:rsidRPr="00C06452" w:rsidRDefault="00C06452" w:rsidP="00C06452">
      <w:pPr>
        <w:rPr>
          <w:highlight w:val="yellow"/>
        </w:rPr>
      </w:pPr>
      <w:r w:rsidRPr="00C06452">
        <w:rPr>
          <w:highlight w:val="yellow"/>
        </w:rPr>
        <w:t>Charo: Ya que terminen la obra, van a ver que va a cambiar la situación y van a ver que si es viable</w:t>
      </w:r>
    </w:p>
    <w:p w:rsidR="00C06452" w:rsidRPr="00C06452" w:rsidRDefault="00C06452" w:rsidP="00C06452">
      <w:pPr>
        <w:rPr>
          <w:highlight w:val="yellow"/>
        </w:rPr>
      </w:pPr>
      <w:r w:rsidRPr="00C06452">
        <w:rPr>
          <w:highlight w:val="yellow"/>
        </w:rPr>
        <w:t xml:space="preserve">Como comenta Charo es cuestión de la secretaria de movilidad y es un proyecto a nivel Estatal y no Municipal, pero si están muy mal hechas las paradas, pues es peligroso para todas las personas y no solo para los automovilistas, tendremos que concientizarnos mas ya que es un proyecto con </w:t>
      </w:r>
      <w:r w:rsidRPr="00C06452">
        <w:rPr>
          <w:highlight w:val="yellow"/>
        </w:rPr>
        <w:lastRenderedPageBreak/>
        <w:t>tema de cultura vial, tendremos que pedir un calendario para ver cuanto tiempo mas durará o tendrá el termino de dicha obra.</w:t>
      </w:r>
    </w:p>
    <w:p w:rsidR="00C06452" w:rsidRPr="00C06452" w:rsidRDefault="00C06452" w:rsidP="00C06452">
      <w:pPr>
        <w:rPr>
          <w:highlight w:val="yellow"/>
        </w:rPr>
      </w:pPr>
      <w:r w:rsidRPr="00C06452">
        <w:rPr>
          <w:highlight w:val="yellow"/>
        </w:rPr>
        <w:t>Charo: después de que se hizo la consulta ciudadana hubo una entrevista que se le hizo al gobernador donde el manifestó que una vez se viera el resultado de lo que la ciudadanía quería se iba a reanudar la obra y dar termino a la misma, nosotros estamos trabajando mediante un exhorto con el fin de reanudar la obra en la brevedad posible, para que este trabajando al cien porciento la obra.</w:t>
      </w:r>
    </w:p>
    <w:p w:rsidR="00C06452" w:rsidRPr="00C06452" w:rsidRDefault="00C06452" w:rsidP="00C06452">
      <w:pPr>
        <w:rPr>
          <w:highlight w:val="yellow"/>
        </w:rPr>
      </w:pPr>
      <w:r w:rsidRPr="00C06452">
        <w:rPr>
          <w:highlight w:val="yellow"/>
        </w:rPr>
        <w:t>En todo proyecto ejecutivo de realización de obra y estructura debe haber un calendario y yo creo que por esa parte podemos solicitarla en transparencia y que nos den el calendario de terminación ya que es una parte importante ya que a final de cuenta es una conectividad importante de Guadalajara y Tlaquepaque, yo apoyo lo del tema del exhorto al gobernador.</w:t>
      </w:r>
    </w:p>
    <w:p w:rsidR="00C06452" w:rsidRDefault="00C06452" w:rsidP="00C06452">
      <w:r w:rsidRPr="00C06452">
        <w:rPr>
          <w:highlight w:val="yellow"/>
        </w:rPr>
        <w:t>Charo: Algún otro comentario</w:t>
      </w:r>
      <w:proofErr w:type="gramStart"/>
      <w:r w:rsidRPr="00C06452">
        <w:rPr>
          <w:highlight w:val="yellow"/>
        </w:rPr>
        <w:t>?</w:t>
      </w:r>
      <w:proofErr w:type="gramEnd"/>
      <w:r w:rsidRPr="00C06452">
        <w:rPr>
          <w:highlight w:val="yellow"/>
        </w:rPr>
        <w:t xml:space="preserve"> No, en vista de que se han agotado los puntos del orden del día doy concluida esta sesión siendo las 12:45 del día 26 de Julio del año en Curso</w:t>
      </w:r>
      <w:r>
        <w:t xml:space="preserve"> </w:t>
      </w:r>
    </w:p>
    <w:p w:rsidR="00C06452" w:rsidRPr="00474049" w:rsidRDefault="00C06452" w:rsidP="000C3849">
      <w:pPr>
        <w:spacing w:line="360" w:lineRule="auto"/>
        <w:jc w:val="both"/>
        <w:rPr>
          <w:rFonts w:ascii="Arial" w:hAnsi="Arial" w:cs="Arial"/>
          <w:sz w:val="24"/>
          <w:szCs w:val="24"/>
        </w:rPr>
      </w:pPr>
    </w:p>
    <w:p w:rsidR="007B7A18" w:rsidRDefault="007B7A18" w:rsidP="007B7A18">
      <w:pPr>
        <w:jc w:val="both"/>
        <w:rPr>
          <w:rFonts w:ascii="Arial" w:hAnsi="Arial" w:cs="Arial"/>
          <w:sz w:val="24"/>
          <w:szCs w:val="24"/>
        </w:rPr>
      </w:pPr>
    </w:p>
    <w:p w:rsidR="004E7749" w:rsidRDefault="004E7749" w:rsidP="007B7A18">
      <w:pPr>
        <w:jc w:val="both"/>
        <w:rPr>
          <w:rFonts w:ascii="Arial" w:hAnsi="Arial" w:cs="Arial"/>
          <w:sz w:val="24"/>
          <w:szCs w:val="24"/>
        </w:rPr>
      </w:pPr>
    </w:p>
    <w:p w:rsidR="004E7749" w:rsidRDefault="004E7749" w:rsidP="007B7A18">
      <w:pPr>
        <w:jc w:val="both"/>
        <w:rPr>
          <w:rFonts w:ascii="Arial" w:hAnsi="Arial" w:cs="Arial"/>
          <w:sz w:val="24"/>
          <w:szCs w:val="24"/>
        </w:rPr>
      </w:pPr>
    </w:p>
    <w:p w:rsidR="004E7749" w:rsidRDefault="004E7749" w:rsidP="007B7A18">
      <w:pPr>
        <w:jc w:val="both"/>
        <w:rPr>
          <w:rFonts w:ascii="Arial" w:hAnsi="Arial" w:cs="Arial"/>
          <w:sz w:val="24"/>
          <w:szCs w:val="24"/>
        </w:rPr>
      </w:pPr>
    </w:p>
    <w:p w:rsidR="004E7749" w:rsidRDefault="004E7749" w:rsidP="007B7A18">
      <w:pPr>
        <w:jc w:val="both"/>
        <w:rPr>
          <w:rFonts w:ascii="Arial" w:hAnsi="Arial" w:cs="Arial"/>
          <w:sz w:val="24"/>
          <w:szCs w:val="24"/>
        </w:rPr>
      </w:pPr>
    </w:p>
    <w:p w:rsidR="004E7749" w:rsidRDefault="004E7749" w:rsidP="007B7A18">
      <w:pPr>
        <w:jc w:val="both"/>
        <w:rPr>
          <w:rFonts w:ascii="Arial" w:hAnsi="Arial" w:cs="Arial"/>
          <w:sz w:val="24"/>
          <w:szCs w:val="24"/>
        </w:rPr>
      </w:pPr>
    </w:p>
    <w:p w:rsidR="004E7749" w:rsidRDefault="004E7749" w:rsidP="007B7A18">
      <w:pPr>
        <w:jc w:val="both"/>
        <w:rPr>
          <w:rFonts w:ascii="Arial" w:hAnsi="Arial" w:cs="Arial"/>
          <w:sz w:val="24"/>
          <w:szCs w:val="24"/>
        </w:rPr>
      </w:pPr>
    </w:p>
    <w:p w:rsidR="004E7749" w:rsidRDefault="004E7749" w:rsidP="007B7A18">
      <w:pPr>
        <w:jc w:val="both"/>
        <w:rPr>
          <w:rFonts w:ascii="Arial" w:hAnsi="Arial" w:cs="Arial"/>
          <w:sz w:val="24"/>
        </w:rPr>
      </w:pPr>
    </w:p>
    <w:p w:rsidR="007B7A18" w:rsidRDefault="007B7A18" w:rsidP="007B7A18">
      <w:pPr>
        <w:widowControl w:val="0"/>
        <w:autoSpaceDE w:val="0"/>
        <w:autoSpaceDN w:val="0"/>
        <w:adjustRightInd w:val="0"/>
        <w:spacing w:after="0" w:line="360" w:lineRule="auto"/>
        <w:jc w:val="center"/>
        <w:rPr>
          <w:rFonts w:ascii="Arial" w:hAnsi="Arial" w:cs="Arial"/>
          <w:b/>
          <w:sz w:val="24"/>
          <w:szCs w:val="24"/>
        </w:rPr>
      </w:pPr>
      <w:r w:rsidRPr="00717A2D">
        <w:rPr>
          <w:rFonts w:ascii="Arial" w:hAnsi="Arial" w:cs="Arial"/>
          <w:b/>
          <w:sz w:val="24"/>
          <w:szCs w:val="24"/>
        </w:rPr>
        <w:t>A T E N T A M E N T E</w:t>
      </w:r>
    </w:p>
    <w:p w:rsidR="007B7A18" w:rsidRDefault="007B7A18" w:rsidP="007B7A18">
      <w:pPr>
        <w:widowControl w:val="0"/>
        <w:autoSpaceDE w:val="0"/>
        <w:autoSpaceDN w:val="0"/>
        <w:adjustRightInd w:val="0"/>
        <w:spacing w:after="0" w:line="360" w:lineRule="auto"/>
        <w:jc w:val="center"/>
        <w:rPr>
          <w:rFonts w:ascii="Arial" w:hAnsi="Arial" w:cs="Arial"/>
          <w:b/>
          <w:sz w:val="24"/>
          <w:szCs w:val="24"/>
        </w:rPr>
      </w:pPr>
    </w:p>
    <w:p w:rsidR="007B7A18" w:rsidRDefault="007B7A18" w:rsidP="007B7A18">
      <w:pPr>
        <w:jc w:val="center"/>
        <w:rPr>
          <w:rFonts w:ascii="Arial" w:hAnsi="Arial" w:cs="Arial"/>
          <w:b/>
          <w:sz w:val="24"/>
          <w:szCs w:val="24"/>
        </w:rPr>
      </w:pPr>
    </w:p>
    <w:p w:rsidR="007B7A18" w:rsidRDefault="007B7A18" w:rsidP="007B7A18">
      <w:pPr>
        <w:jc w:val="center"/>
      </w:pPr>
      <w:r>
        <w:rPr>
          <w:rFonts w:ascii="Arial" w:hAnsi="Arial" w:cs="Arial"/>
          <w:sz w:val="24"/>
          <w:szCs w:val="24"/>
        </w:rPr>
        <w:t>___________________________</w:t>
      </w:r>
    </w:p>
    <w:p w:rsidR="007B7A18" w:rsidRDefault="007B7A18" w:rsidP="007B7A18">
      <w:pPr>
        <w:jc w:val="center"/>
        <w:rPr>
          <w:rFonts w:ascii="Arial" w:hAnsi="Arial" w:cs="Arial"/>
          <w:sz w:val="24"/>
          <w:szCs w:val="24"/>
        </w:rPr>
      </w:pPr>
      <w:r>
        <w:rPr>
          <w:rFonts w:ascii="Arial" w:hAnsi="Arial" w:cs="Arial"/>
          <w:sz w:val="24"/>
          <w:szCs w:val="24"/>
        </w:rPr>
        <w:t>Regidora María del Rosario de los Santos Silva</w:t>
      </w:r>
    </w:p>
    <w:p w:rsidR="007B7A18" w:rsidRDefault="007B7A18" w:rsidP="007B7A18">
      <w:pPr>
        <w:jc w:val="center"/>
        <w:rPr>
          <w:rFonts w:ascii="Arial" w:hAnsi="Arial" w:cs="Arial"/>
          <w:sz w:val="24"/>
          <w:szCs w:val="24"/>
        </w:rPr>
      </w:pPr>
      <w:r>
        <w:rPr>
          <w:rFonts w:ascii="Arial" w:hAnsi="Arial" w:cs="Arial"/>
          <w:sz w:val="24"/>
          <w:szCs w:val="24"/>
        </w:rPr>
        <w:t>Presidenta de la Comisión de Movilidad</w:t>
      </w:r>
    </w:p>
    <w:p w:rsidR="007B7A18" w:rsidRDefault="007B7A18" w:rsidP="007B7A18">
      <w:pPr>
        <w:jc w:val="center"/>
        <w:rPr>
          <w:rFonts w:ascii="Arial" w:hAnsi="Arial" w:cs="Arial"/>
          <w:sz w:val="24"/>
          <w:szCs w:val="24"/>
        </w:rPr>
      </w:pPr>
    </w:p>
    <w:p w:rsidR="007B7A18" w:rsidRDefault="007B7A18" w:rsidP="007B7A18">
      <w:pPr>
        <w:jc w:val="center"/>
        <w:rPr>
          <w:rFonts w:ascii="Arial" w:hAnsi="Arial" w:cs="Arial"/>
          <w:sz w:val="24"/>
          <w:szCs w:val="24"/>
        </w:rPr>
      </w:pPr>
    </w:p>
    <w:p w:rsidR="007B7A18" w:rsidRDefault="007B7A18" w:rsidP="007B7A18">
      <w:pPr>
        <w:jc w:val="center"/>
      </w:pPr>
      <w:r>
        <w:rPr>
          <w:rFonts w:ascii="Arial" w:hAnsi="Arial" w:cs="Arial"/>
          <w:sz w:val="24"/>
          <w:szCs w:val="24"/>
        </w:rPr>
        <w:t>___________________________</w:t>
      </w:r>
    </w:p>
    <w:p w:rsidR="007B7A18" w:rsidRDefault="007B7A18" w:rsidP="007B7A18">
      <w:pPr>
        <w:jc w:val="center"/>
        <w:rPr>
          <w:rFonts w:ascii="Arial" w:hAnsi="Arial" w:cs="Arial"/>
          <w:sz w:val="24"/>
          <w:szCs w:val="24"/>
        </w:rPr>
      </w:pPr>
      <w:r>
        <w:rPr>
          <w:rFonts w:ascii="Arial" w:hAnsi="Arial" w:cs="Arial"/>
          <w:sz w:val="24"/>
          <w:szCs w:val="24"/>
        </w:rPr>
        <w:t>Regidor Orlando García Limón</w:t>
      </w:r>
    </w:p>
    <w:p w:rsidR="007B7A18" w:rsidRDefault="007B7A18" w:rsidP="007B7A18">
      <w:pPr>
        <w:jc w:val="center"/>
        <w:rPr>
          <w:rFonts w:ascii="Arial" w:hAnsi="Arial" w:cs="Arial"/>
          <w:sz w:val="24"/>
          <w:szCs w:val="24"/>
        </w:rPr>
      </w:pPr>
      <w:r>
        <w:rPr>
          <w:rFonts w:ascii="Arial" w:hAnsi="Arial" w:cs="Arial"/>
          <w:sz w:val="24"/>
          <w:szCs w:val="24"/>
        </w:rPr>
        <w:t>Vocal de la Comisión de Movilidad</w:t>
      </w:r>
    </w:p>
    <w:p w:rsidR="007B7A18" w:rsidRDefault="007B7A18" w:rsidP="007B7A18">
      <w:pPr>
        <w:jc w:val="center"/>
        <w:rPr>
          <w:rFonts w:ascii="Arial" w:hAnsi="Arial" w:cs="Arial"/>
          <w:sz w:val="24"/>
          <w:szCs w:val="24"/>
        </w:rPr>
      </w:pPr>
    </w:p>
    <w:p w:rsidR="007B7A18" w:rsidRDefault="007B7A18" w:rsidP="007B7A18">
      <w:pPr>
        <w:jc w:val="center"/>
        <w:rPr>
          <w:rFonts w:ascii="Arial" w:hAnsi="Arial" w:cs="Arial"/>
          <w:sz w:val="24"/>
          <w:szCs w:val="24"/>
        </w:rPr>
      </w:pPr>
    </w:p>
    <w:p w:rsidR="007B7A18" w:rsidRDefault="007B7A18" w:rsidP="007B7A18">
      <w:pPr>
        <w:jc w:val="center"/>
        <w:rPr>
          <w:rFonts w:ascii="Arial" w:hAnsi="Arial" w:cs="Arial"/>
          <w:sz w:val="24"/>
          <w:szCs w:val="24"/>
        </w:rPr>
      </w:pPr>
    </w:p>
    <w:p w:rsidR="007B7A18" w:rsidRDefault="007B7A18" w:rsidP="007B7A18">
      <w:pPr>
        <w:jc w:val="center"/>
      </w:pPr>
      <w:r>
        <w:rPr>
          <w:rFonts w:ascii="Arial" w:hAnsi="Arial" w:cs="Arial"/>
          <w:sz w:val="24"/>
          <w:szCs w:val="24"/>
        </w:rPr>
        <w:t>___________________________</w:t>
      </w:r>
    </w:p>
    <w:p w:rsidR="007B7A18" w:rsidRDefault="007B7A18" w:rsidP="007B7A18">
      <w:pPr>
        <w:jc w:val="center"/>
        <w:rPr>
          <w:rFonts w:ascii="Arial" w:hAnsi="Arial" w:cs="Arial"/>
          <w:sz w:val="24"/>
          <w:szCs w:val="24"/>
        </w:rPr>
      </w:pPr>
      <w:r>
        <w:rPr>
          <w:rFonts w:ascii="Arial" w:hAnsi="Arial" w:cs="Arial"/>
          <w:sz w:val="24"/>
          <w:szCs w:val="24"/>
        </w:rPr>
        <w:t>Regidor Albino Jiménez Vázquez</w:t>
      </w:r>
    </w:p>
    <w:p w:rsidR="007B7A18" w:rsidRDefault="007B7A18" w:rsidP="007B7A18">
      <w:pPr>
        <w:jc w:val="center"/>
        <w:rPr>
          <w:rFonts w:ascii="Arial" w:hAnsi="Arial" w:cs="Arial"/>
          <w:sz w:val="24"/>
          <w:szCs w:val="24"/>
        </w:rPr>
      </w:pPr>
      <w:r>
        <w:rPr>
          <w:rFonts w:ascii="Arial" w:hAnsi="Arial" w:cs="Arial"/>
          <w:sz w:val="24"/>
          <w:szCs w:val="24"/>
        </w:rPr>
        <w:t>Vocal de la Comisión de Movilidad</w:t>
      </w:r>
    </w:p>
    <w:p w:rsidR="007B7A18" w:rsidRDefault="007B7A18" w:rsidP="007B7A18">
      <w:pPr>
        <w:jc w:val="center"/>
        <w:rPr>
          <w:rFonts w:ascii="Arial" w:hAnsi="Arial" w:cs="Arial"/>
          <w:sz w:val="24"/>
          <w:szCs w:val="24"/>
        </w:rPr>
      </w:pPr>
    </w:p>
    <w:p w:rsidR="007B7A18" w:rsidRDefault="007B7A18" w:rsidP="007B7A18">
      <w:pPr>
        <w:jc w:val="center"/>
        <w:rPr>
          <w:rFonts w:ascii="Arial" w:hAnsi="Arial" w:cs="Arial"/>
          <w:sz w:val="24"/>
          <w:szCs w:val="24"/>
        </w:rPr>
      </w:pPr>
    </w:p>
    <w:p w:rsidR="007B7A18" w:rsidRDefault="007B7A18" w:rsidP="007B7A18">
      <w:pPr>
        <w:jc w:val="center"/>
        <w:rPr>
          <w:rFonts w:ascii="Arial" w:hAnsi="Arial" w:cs="Arial"/>
          <w:sz w:val="24"/>
          <w:szCs w:val="24"/>
        </w:rPr>
      </w:pPr>
    </w:p>
    <w:p w:rsidR="007B7A18" w:rsidRDefault="007B7A18" w:rsidP="007B7A18">
      <w:pPr>
        <w:jc w:val="center"/>
      </w:pPr>
      <w:r>
        <w:rPr>
          <w:rFonts w:ascii="Arial" w:hAnsi="Arial" w:cs="Arial"/>
          <w:sz w:val="24"/>
          <w:szCs w:val="24"/>
        </w:rPr>
        <w:t>___________________________</w:t>
      </w:r>
    </w:p>
    <w:p w:rsidR="007B7A18" w:rsidRDefault="007B7A18" w:rsidP="007B7A18">
      <w:pPr>
        <w:jc w:val="center"/>
        <w:rPr>
          <w:rFonts w:ascii="Arial" w:hAnsi="Arial" w:cs="Arial"/>
          <w:sz w:val="24"/>
          <w:szCs w:val="24"/>
        </w:rPr>
      </w:pPr>
      <w:r>
        <w:rPr>
          <w:rFonts w:ascii="Arial" w:hAnsi="Arial" w:cs="Arial"/>
          <w:sz w:val="24"/>
          <w:szCs w:val="24"/>
        </w:rPr>
        <w:t xml:space="preserve">Regidor Iván Omar González Solís </w:t>
      </w:r>
    </w:p>
    <w:p w:rsidR="007B7A18" w:rsidRDefault="007B7A18" w:rsidP="007B7A18">
      <w:pPr>
        <w:jc w:val="center"/>
        <w:rPr>
          <w:rFonts w:ascii="Arial" w:hAnsi="Arial" w:cs="Arial"/>
          <w:sz w:val="24"/>
          <w:szCs w:val="24"/>
        </w:rPr>
      </w:pPr>
      <w:r>
        <w:rPr>
          <w:rFonts w:ascii="Arial" w:hAnsi="Arial" w:cs="Arial"/>
          <w:sz w:val="24"/>
          <w:szCs w:val="24"/>
        </w:rPr>
        <w:t>Vocal de la Comisión de Movilidad</w:t>
      </w:r>
    </w:p>
    <w:p w:rsidR="007B7A18" w:rsidRDefault="007B7A18" w:rsidP="007B7A18">
      <w:pPr>
        <w:jc w:val="center"/>
        <w:rPr>
          <w:rFonts w:ascii="Arial" w:hAnsi="Arial" w:cs="Arial"/>
          <w:sz w:val="24"/>
          <w:szCs w:val="24"/>
        </w:rPr>
      </w:pPr>
    </w:p>
    <w:p w:rsidR="007B7A18" w:rsidRDefault="007B7A18" w:rsidP="007B7A18">
      <w:pPr>
        <w:jc w:val="both"/>
        <w:rPr>
          <w:rFonts w:ascii="Arial" w:hAnsi="Arial" w:cs="Arial"/>
          <w:sz w:val="24"/>
          <w:szCs w:val="24"/>
        </w:rPr>
      </w:pPr>
    </w:p>
    <w:p w:rsidR="007B7A18" w:rsidRPr="001D0E12" w:rsidRDefault="007B7A18" w:rsidP="007B7A18">
      <w:pPr>
        <w:jc w:val="center"/>
        <w:rPr>
          <w:rFonts w:ascii="Arial" w:hAnsi="Arial" w:cs="Arial"/>
          <w:sz w:val="24"/>
        </w:rPr>
      </w:pPr>
    </w:p>
    <w:p w:rsidR="00F2234B" w:rsidRPr="00D44BBA" w:rsidRDefault="00F2234B" w:rsidP="00F2234B">
      <w:pPr>
        <w:spacing w:line="360" w:lineRule="auto"/>
        <w:jc w:val="both"/>
        <w:rPr>
          <w:rFonts w:ascii="Arial" w:hAnsi="Arial" w:cs="Arial"/>
          <w:sz w:val="24"/>
          <w:szCs w:val="24"/>
        </w:rPr>
      </w:pPr>
    </w:p>
    <w:sectPr w:rsidR="00F2234B" w:rsidRPr="00D44B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C98"/>
    <w:multiLevelType w:val="hybridMultilevel"/>
    <w:tmpl w:val="76528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E4402B"/>
    <w:multiLevelType w:val="hybridMultilevel"/>
    <w:tmpl w:val="89E0FB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0722D6"/>
    <w:multiLevelType w:val="hybridMultilevel"/>
    <w:tmpl w:val="E2903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A2"/>
    <w:rsid w:val="00011F57"/>
    <w:rsid w:val="000C3849"/>
    <w:rsid w:val="000D2592"/>
    <w:rsid w:val="000E4F0E"/>
    <w:rsid w:val="00116491"/>
    <w:rsid w:val="00153933"/>
    <w:rsid w:val="00180027"/>
    <w:rsid w:val="00194A55"/>
    <w:rsid w:val="001B53D4"/>
    <w:rsid w:val="002C6FE8"/>
    <w:rsid w:val="00395F4A"/>
    <w:rsid w:val="003E681E"/>
    <w:rsid w:val="003F5CEC"/>
    <w:rsid w:val="00432D1F"/>
    <w:rsid w:val="00474049"/>
    <w:rsid w:val="004B3503"/>
    <w:rsid w:val="004E7749"/>
    <w:rsid w:val="00503F40"/>
    <w:rsid w:val="005B3DBA"/>
    <w:rsid w:val="005D2890"/>
    <w:rsid w:val="00621750"/>
    <w:rsid w:val="00746A49"/>
    <w:rsid w:val="00774D92"/>
    <w:rsid w:val="00790E68"/>
    <w:rsid w:val="00793A3E"/>
    <w:rsid w:val="007B7A18"/>
    <w:rsid w:val="007C0735"/>
    <w:rsid w:val="007C45E2"/>
    <w:rsid w:val="00810B31"/>
    <w:rsid w:val="00844107"/>
    <w:rsid w:val="008775C5"/>
    <w:rsid w:val="008A3E4C"/>
    <w:rsid w:val="008D4985"/>
    <w:rsid w:val="00987AA2"/>
    <w:rsid w:val="00BD2D6A"/>
    <w:rsid w:val="00BF32B2"/>
    <w:rsid w:val="00C02C89"/>
    <w:rsid w:val="00C06452"/>
    <w:rsid w:val="00C15FF9"/>
    <w:rsid w:val="00CB6EA9"/>
    <w:rsid w:val="00D44BBA"/>
    <w:rsid w:val="00D93B51"/>
    <w:rsid w:val="00DE2CFA"/>
    <w:rsid w:val="00E4217E"/>
    <w:rsid w:val="00EB5863"/>
    <w:rsid w:val="00ED66A7"/>
    <w:rsid w:val="00F2234B"/>
    <w:rsid w:val="00F4118C"/>
    <w:rsid w:val="00F9290C"/>
    <w:rsid w:val="00FB6C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7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7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1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2026</Words>
  <Characters>11146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2017-07-31T20:01:00Z</dcterms:created>
  <dcterms:modified xsi:type="dcterms:W3CDTF">2017-07-31T20:01:00Z</dcterms:modified>
</cp:coreProperties>
</file>