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D15" w:rsidRDefault="00B97BBD" w:rsidP="00937D15">
      <w:pPr>
        <w:rPr>
          <w:rFonts w:ascii="Arial" w:hAnsi="Arial" w:cs="Arial"/>
          <w:b/>
          <w:sz w:val="24"/>
          <w:szCs w:val="24"/>
        </w:rPr>
      </w:pPr>
      <w:bookmarkStart w:id="0" w:name="_GoBack"/>
      <w:bookmarkEnd w:id="0"/>
      <w:r>
        <w:rPr>
          <w:rFonts w:ascii="Arial" w:hAnsi="Arial" w:cs="Arial"/>
          <w:b/>
          <w:sz w:val="24"/>
          <w:szCs w:val="24"/>
        </w:rPr>
        <w:t xml:space="preserve">MINUTA </w:t>
      </w:r>
      <w:r w:rsidR="005C6A6B">
        <w:rPr>
          <w:rFonts w:ascii="Arial" w:hAnsi="Arial" w:cs="Arial"/>
          <w:b/>
          <w:sz w:val="24"/>
          <w:szCs w:val="24"/>
        </w:rPr>
        <w:t>VIGESIMA</w:t>
      </w:r>
      <w:r w:rsidR="000228B6">
        <w:rPr>
          <w:rFonts w:ascii="Arial" w:hAnsi="Arial" w:cs="Arial"/>
          <w:b/>
          <w:sz w:val="24"/>
          <w:szCs w:val="24"/>
        </w:rPr>
        <w:t xml:space="preserve"> </w:t>
      </w:r>
      <w:r w:rsidR="00C62176">
        <w:rPr>
          <w:rFonts w:ascii="Arial" w:hAnsi="Arial" w:cs="Arial"/>
          <w:b/>
          <w:sz w:val="24"/>
          <w:szCs w:val="24"/>
        </w:rPr>
        <w:t>SEXTA</w:t>
      </w:r>
      <w:r w:rsidR="005C6A6B">
        <w:rPr>
          <w:rFonts w:ascii="Arial" w:hAnsi="Arial" w:cs="Arial"/>
          <w:b/>
          <w:sz w:val="24"/>
          <w:szCs w:val="24"/>
        </w:rPr>
        <w:t xml:space="preserve"> </w:t>
      </w:r>
      <w:r w:rsidR="00BD4A18">
        <w:rPr>
          <w:rFonts w:ascii="Arial" w:hAnsi="Arial" w:cs="Arial"/>
          <w:b/>
          <w:sz w:val="24"/>
          <w:szCs w:val="24"/>
        </w:rPr>
        <w:t>2</w:t>
      </w:r>
      <w:r w:rsidR="00C62176">
        <w:rPr>
          <w:rFonts w:ascii="Arial" w:hAnsi="Arial" w:cs="Arial"/>
          <w:b/>
          <w:sz w:val="24"/>
          <w:szCs w:val="24"/>
        </w:rPr>
        <w:t>6</w:t>
      </w:r>
      <w:r w:rsidR="00BD4A18">
        <w:rPr>
          <w:rFonts w:ascii="Arial" w:hAnsi="Arial" w:cs="Arial"/>
          <w:b/>
          <w:sz w:val="24"/>
          <w:szCs w:val="24"/>
        </w:rPr>
        <w:t xml:space="preserve">ª </w:t>
      </w:r>
      <w:r w:rsidR="00937D15">
        <w:rPr>
          <w:rFonts w:ascii="Arial" w:hAnsi="Arial" w:cs="Arial"/>
          <w:b/>
          <w:sz w:val="24"/>
          <w:szCs w:val="24"/>
        </w:rPr>
        <w:t xml:space="preserve">SESION DE LA COMISION EDILICIA DE HACIENDA, PATRIMONIO Y PRESUPUESTO </w:t>
      </w:r>
    </w:p>
    <w:p w:rsidR="00A83215" w:rsidRDefault="00B97BBD" w:rsidP="00937D15">
      <w:pPr>
        <w:jc w:val="both"/>
        <w:rPr>
          <w:rFonts w:ascii="Arial" w:eastAsia="Malgun Gothic" w:hAnsi="Arial" w:cs="Arial"/>
          <w:sz w:val="24"/>
          <w:szCs w:val="24"/>
        </w:rPr>
      </w:pPr>
      <w:r>
        <w:rPr>
          <w:rFonts w:ascii="Arial" w:hAnsi="Arial" w:cs="Arial"/>
          <w:color w:val="000000" w:themeColor="text1"/>
          <w:sz w:val="24"/>
          <w:szCs w:val="24"/>
        </w:rPr>
        <w:t>José Luis Salazar Martínez, Presidente de la Comisión Edilicia de Hacienda, Patrimonio y Presupuesto:</w:t>
      </w:r>
      <w:r w:rsidRPr="00803FCB">
        <w:rPr>
          <w:rFonts w:ascii="Arial" w:hAnsi="Arial" w:cs="Arial"/>
          <w:color w:val="000000" w:themeColor="text1"/>
          <w:sz w:val="24"/>
          <w:szCs w:val="24"/>
        </w:rPr>
        <w:t xml:space="preserve"> </w:t>
      </w:r>
      <w:r w:rsidR="00937D15" w:rsidRPr="00803FCB">
        <w:rPr>
          <w:rFonts w:ascii="Arial" w:hAnsi="Arial" w:cs="Arial"/>
          <w:color w:val="000000" w:themeColor="text1"/>
          <w:sz w:val="24"/>
          <w:szCs w:val="24"/>
        </w:rPr>
        <w:t>Buen</w:t>
      </w:r>
      <w:r w:rsidR="00BD4A18">
        <w:rPr>
          <w:rFonts w:ascii="Arial" w:hAnsi="Arial" w:cs="Arial"/>
          <w:color w:val="000000" w:themeColor="text1"/>
          <w:sz w:val="24"/>
          <w:szCs w:val="24"/>
        </w:rPr>
        <w:t>a</w:t>
      </w:r>
      <w:r w:rsidR="00937D15" w:rsidRPr="00803FCB">
        <w:rPr>
          <w:rFonts w:ascii="Arial" w:hAnsi="Arial" w:cs="Arial"/>
          <w:color w:val="000000" w:themeColor="text1"/>
          <w:sz w:val="24"/>
          <w:szCs w:val="24"/>
        </w:rPr>
        <w:t xml:space="preserve">s </w:t>
      </w:r>
      <w:r w:rsidR="00C62176">
        <w:rPr>
          <w:rFonts w:ascii="Arial" w:hAnsi="Arial" w:cs="Arial"/>
          <w:color w:val="000000" w:themeColor="text1"/>
          <w:sz w:val="24"/>
          <w:szCs w:val="24"/>
        </w:rPr>
        <w:t>tardes</w:t>
      </w:r>
      <w:r w:rsidR="00937D15" w:rsidRPr="00803FCB">
        <w:rPr>
          <w:rFonts w:ascii="Arial" w:hAnsi="Arial" w:cs="Arial"/>
          <w:color w:val="000000" w:themeColor="text1"/>
          <w:sz w:val="24"/>
          <w:szCs w:val="24"/>
        </w:rPr>
        <w:t xml:space="preserve">, </w:t>
      </w:r>
      <w:r w:rsidR="005644AE">
        <w:rPr>
          <w:rFonts w:ascii="Arial" w:hAnsi="Arial" w:cs="Arial"/>
          <w:color w:val="000000" w:themeColor="text1"/>
          <w:sz w:val="24"/>
          <w:szCs w:val="24"/>
        </w:rPr>
        <w:t xml:space="preserve">vamos a dar inicio, </w:t>
      </w:r>
      <w:r w:rsidR="00937D15" w:rsidRPr="00E87BA6">
        <w:rPr>
          <w:rFonts w:ascii="Arial" w:hAnsi="Arial" w:cs="Arial"/>
          <w:sz w:val="24"/>
          <w:szCs w:val="24"/>
        </w:rPr>
        <w:t xml:space="preserve">doy la bienvenida </w:t>
      </w:r>
      <w:r w:rsidR="00937D15">
        <w:rPr>
          <w:rFonts w:ascii="Arial" w:hAnsi="Arial" w:cs="Arial"/>
          <w:sz w:val="24"/>
          <w:szCs w:val="24"/>
        </w:rPr>
        <w:t>a mis compañeros y compañeras Re</w:t>
      </w:r>
      <w:r w:rsidR="00937D15" w:rsidRPr="00E87BA6">
        <w:rPr>
          <w:rFonts w:ascii="Arial" w:hAnsi="Arial" w:cs="Arial"/>
          <w:sz w:val="24"/>
          <w:szCs w:val="24"/>
        </w:rPr>
        <w:t>gidores</w:t>
      </w:r>
      <w:r w:rsidR="00BD4A18">
        <w:rPr>
          <w:rFonts w:ascii="Arial" w:hAnsi="Arial" w:cs="Arial"/>
          <w:sz w:val="24"/>
          <w:szCs w:val="24"/>
        </w:rPr>
        <w:t xml:space="preserve"> y Regidoras</w:t>
      </w:r>
      <w:r w:rsidR="00937D15" w:rsidRPr="00E87BA6">
        <w:rPr>
          <w:rFonts w:ascii="Arial" w:hAnsi="Arial" w:cs="Arial"/>
          <w:sz w:val="24"/>
          <w:szCs w:val="24"/>
        </w:rPr>
        <w:t xml:space="preserve">, al  personal de la Secretaría del Ayuntamiento, </w:t>
      </w:r>
      <w:r w:rsidR="00937D15">
        <w:rPr>
          <w:rFonts w:ascii="Arial" w:hAnsi="Arial" w:cs="Arial"/>
          <w:sz w:val="24"/>
          <w:szCs w:val="24"/>
        </w:rPr>
        <w:t xml:space="preserve">a </w:t>
      </w:r>
      <w:r w:rsidR="00033FB2">
        <w:rPr>
          <w:rFonts w:ascii="Arial" w:hAnsi="Arial" w:cs="Arial"/>
          <w:sz w:val="24"/>
          <w:szCs w:val="24"/>
        </w:rPr>
        <w:t xml:space="preserve">la </w:t>
      </w:r>
      <w:r w:rsidR="00937D15">
        <w:rPr>
          <w:rFonts w:ascii="Arial" w:hAnsi="Arial" w:cs="Arial"/>
          <w:sz w:val="24"/>
          <w:szCs w:val="24"/>
        </w:rPr>
        <w:t>Unidad de Transparencia</w:t>
      </w:r>
      <w:r w:rsidR="00252810">
        <w:rPr>
          <w:rFonts w:ascii="Arial" w:hAnsi="Arial" w:cs="Arial"/>
          <w:sz w:val="24"/>
          <w:szCs w:val="24"/>
        </w:rPr>
        <w:t>, a nuestr</w:t>
      </w:r>
      <w:r w:rsidR="00033FB2">
        <w:rPr>
          <w:rFonts w:ascii="Arial" w:hAnsi="Arial" w:cs="Arial"/>
          <w:sz w:val="24"/>
          <w:szCs w:val="24"/>
        </w:rPr>
        <w:t>a</w:t>
      </w:r>
      <w:r w:rsidR="00252810">
        <w:rPr>
          <w:rFonts w:ascii="Arial" w:hAnsi="Arial" w:cs="Arial"/>
          <w:sz w:val="24"/>
          <w:szCs w:val="24"/>
        </w:rPr>
        <w:t xml:space="preserve"> invitad</w:t>
      </w:r>
      <w:r w:rsidR="00033FB2">
        <w:rPr>
          <w:rFonts w:ascii="Arial" w:hAnsi="Arial" w:cs="Arial"/>
          <w:sz w:val="24"/>
          <w:szCs w:val="24"/>
        </w:rPr>
        <w:t>a</w:t>
      </w:r>
      <w:r w:rsidR="0043412D">
        <w:rPr>
          <w:rFonts w:ascii="Arial" w:hAnsi="Arial" w:cs="Arial"/>
          <w:sz w:val="24"/>
          <w:szCs w:val="24"/>
        </w:rPr>
        <w:t xml:space="preserve"> y demás </w:t>
      </w:r>
      <w:r w:rsidR="00937D15" w:rsidRPr="00E87BA6">
        <w:rPr>
          <w:rFonts w:ascii="Arial" w:hAnsi="Arial" w:cs="Arial"/>
          <w:sz w:val="24"/>
          <w:szCs w:val="24"/>
        </w:rPr>
        <w:t xml:space="preserve">público en general que nos acompaña, siendo las </w:t>
      </w:r>
      <w:r w:rsidR="005644AE">
        <w:rPr>
          <w:rFonts w:ascii="Arial" w:hAnsi="Arial" w:cs="Arial"/>
          <w:sz w:val="24"/>
          <w:szCs w:val="24"/>
        </w:rPr>
        <w:t>16:05 (dieciséis horas con cinco minutos)</w:t>
      </w:r>
      <w:r w:rsidR="00937D15" w:rsidRPr="00E87BA6">
        <w:rPr>
          <w:rFonts w:ascii="Arial" w:hAnsi="Arial" w:cs="Arial"/>
          <w:sz w:val="24"/>
          <w:szCs w:val="24"/>
        </w:rPr>
        <w:t xml:space="preserve"> de</w:t>
      </w:r>
      <w:r w:rsidR="006532EE">
        <w:rPr>
          <w:rFonts w:ascii="Arial" w:hAnsi="Arial" w:cs="Arial"/>
          <w:sz w:val="24"/>
          <w:szCs w:val="24"/>
        </w:rPr>
        <w:t xml:space="preserve"> este</w:t>
      </w:r>
      <w:r w:rsidR="00937D15" w:rsidRPr="00E87BA6">
        <w:rPr>
          <w:rFonts w:ascii="Arial" w:hAnsi="Arial" w:cs="Arial"/>
          <w:sz w:val="24"/>
          <w:szCs w:val="24"/>
        </w:rPr>
        <w:t xml:space="preserve"> día</w:t>
      </w:r>
      <w:r w:rsidR="00937D15">
        <w:rPr>
          <w:rFonts w:ascii="Arial" w:hAnsi="Arial" w:cs="Arial"/>
          <w:sz w:val="24"/>
          <w:szCs w:val="24"/>
        </w:rPr>
        <w:t xml:space="preserve"> </w:t>
      </w:r>
      <w:r w:rsidR="005C6A6B">
        <w:rPr>
          <w:rFonts w:ascii="Arial" w:hAnsi="Arial" w:cs="Arial"/>
          <w:sz w:val="24"/>
          <w:szCs w:val="24"/>
        </w:rPr>
        <w:t>1</w:t>
      </w:r>
      <w:r w:rsidR="00C62176">
        <w:rPr>
          <w:rFonts w:ascii="Arial" w:hAnsi="Arial" w:cs="Arial"/>
          <w:sz w:val="24"/>
          <w:szCs w:val="24"/>
        </w:rPr>
        <w:t>9</w:t>
      </w:r>
      <w:r w:rsidR="00200915" w:rsidRPr="00803FCB">
        <w:rPr>
          <w:rFonts w:ascii="Arial" w:hAnsi="Arial" w:cs="Arial"/>
          <w:color w:val="000000" w:themeColor="text1"/>
          <w:sz w:val="24"/>
          <w:szCs w:val="24"/>
        </w:rPr>
        <w:t xml:space="preserve"> de </w:t>
      </w:r>
      <w:r w:rsidR="005C6A6B">
        <w:rPr>
          <w:rFonts w:ascii="Arial" w:hAnsi="Arial" w:cs="Arial"/>
          <w:color w:val="000000" w:themeColor="text1"/>
          <w:sz w:val="24"/>
          <w:szCs w:val="24"/>
        </w:rPr>
        <w:t xml:space="preserve">Febrero </w:t>
      </w:r>
      <w:r w:rsidR="00937D15" w:rsidRPr="00803FCB">
        <w:rPr>
          <w:rFonts w:ascii="Arial" w:hAnsi="Arial" w:cs="Arial"/>
          <w:color w:val="000000" w:themeColor="text1"/>
          <w:sz w:val="24"/>
          <w:szCs w:val="24"/>
        </w:rPr>
        <w:t>del 20</w:t>
      </w:r>
      <w:r w:rsidR="00BD4A18">
        <w:rPr>
          <w:rFonts w:ascii="Arial" w:hAnsi="Arial" w:cs="Arial"/>
          <w:color w:val="000000" w:themeColor="text1"/>
          <w:sz w:val="24"/>
          <w:szCs w:val="24"/>
        </w:rPr>
        <w:t>20</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 xml:space="preserve">os en la Sala de </w:t>
      </w:r>
      <w:r w:rsidR="00C62176">
        <w:rPr>
          <w:rFonts w:ascii="Arial" w:hAnsi="Arial" w:cs="Arial"/>
          <w:color w:val="000000" w:themeColor="text1"/>
          <w:sz w:val="24"/>
          <w:szCs w:val="24"/>
        </w:rPr>
        <w:t>Sesione</w:t>
      </w:r>
      <w:r w:rsidR="00FC61BE">
        <w:rPr>
          <w:rFonts w:ascii="Arial" w:hAnsi="Arial" w:cs="Arial"/>
          <w:color w:val="000000" w:themeColor="text1"/>
          <w:sz w:val="24"/>
          <w:szCs w:val="24"/>
        </w:rPr>
        <w:t>s</w:t>
      </w:r>
      <w:r w:rsidR="00937D15" w:rsidRPr="00803FCB">
        <w:rPr>
          <w:rFonts w:ascii="Arial" w:hAnsi="Arial" w:cs="Arial"/>
          <w:color w:val="000000" w:themeColor="text1"/>
          <w:sz w:val="24"/>
          <w:szCs w:val="24"/>
        </w:rPr>
        <w:t xml:space="preserve">, y con fundamento en lo dispuesto por los artículos 35 fracción II, 73, 74, 77 fracción II, </w:t>
      </w:r>
      <w:r w:rsidR="00937D15">
        <w:rPr>
          <w:rFonts w:ascii="Arial" w:hAnsi="Arial" w:cs="Arial"/>
          <w:sz w:val="24"/>
          <w:szCs w:val="24"/>
        </w:rPr>
        <w:t>III, IV, V y VI,</w:t>
      </w:r>
      <w:r w:rsidR="00937D15" w:rsidRPr="00E87BA6">
        <w:rPr>
          <w:rFonts w:ascii="Arial" w:hAnsi="Arial" w:cs="Arial"/>
          <w:sz w:val="24"/>
          <w:szCs w:val="24"/>
        </w:rPr>
        <w:t xml:space="preserve"> </w:t>
      </w:r>
      <w:r w:rsidR="00937D15">
        <w:rPr>
          <w:rFonts w:ascii="Arial" w:hAnsi="Arial" w:cs="Arial"/>
          <w:sz w:val="24"/>
          <w:szCs w:val="24"/>
        </w:rPr>
        <w:t xml:space="preserve">78 fracción I, </w:t>
      </w:r>
      <w:r w:rsidR="00937D15" w:rsidRPr="00E87BA6">
        <w:rPr>
          <w:rFonts w:ascii="Arial" w:hAnsi="Arial" w:cs="Arial"/>
          <w:sz w:val="24"/>
          <w:szCs w:val="24"/>
        </w:rPr>
        <w:t>84</w:t>
      </w:r>
      <w:r w:rsidR="00937D15">
        <w:rPr>
          <w:rFonts w:ascii="Arial" w:hAnsi="Arial" w:cs="Arial"/>
          <w:sz w:val="24"/>
          <w:szCs w:val="24"/>
        </w:rPr>
        <w:t>,</w:t>
      </w:r>
      <w:r w:rsidR="00937D15" w:rsidRPr="00E87BA6">
        <w:rPr>
          <w:rFonts w:ascii="Arial" w:hAnsi="Arial" w:cs="Arial"/>
          <w:sz w:val="24"/>
          <w:szCs w:val="24"/>
        </w:rPr>
        <w:t xml:space="preserve"> 87 fracción I, II y VII</w:t>
      </w:r>
      <w:r w:rsidR="00937D15">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 xml:space="preserve">94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0228B6">
        <w:rPr>
          <w:rFonts w:ascii="Arial" w:hAnsi="Arial" w:cs="Arial"/>
          <w:b/>
          <w:bCs/>
          <w:sz w:val="24"/>
          <w:szCs w:val="24"/>
        </w:rPr>
        <w:t>Vigésim</w:t>
      </w:r>
      <w:r w:rsidR="005C6A6B">
        <w:rPr>
          <w:rFonts w:ascii="Arial" w:hAnsi="Arial" w:cs="Arial"/>
          <w:b/>
          <w:bCs/>
          <w:sz w:val="24"/>
          <w:szCs w:val="24"/>
        </w:rPr>
        <w:t>a</w:t>
      </w:r>
      <w:r w:rsidR="000228B6">
        <w:rPr>
          <w:rFonts w:ascii="Arial" w:hAnsi="Arial" w:cs="Arial"/>
          <w:b/>
          <w:bCs/>
          <w:sz w:val="24"/>
          <w:szCs w:val="24"/>
        </w:rPr>
        <w:t xml:space="preserve"> </w:t>
      </w:r>
      <w:r w:rsidR="00FC61BE">
        <w:rPr>
          <w:rFonts w:ascii="Arial" w:hAnsi="Arial" w:cs="Arial"/>
          <w:b/>
          <w:bCs/>
          <w:sz w:val="24"/>
          <w:szCs w:val="24"/>
        </w:rPr>
        <w:t>Sexta</w:t>
      </w:r>
      <w:r w:rsidR="00937D15" w:rsidRPr="000E68C3">
        <w:rPr>
          <w:rFonts w:ascii="Arial" w:hAnsi="Arial" w:cs="Arial"/>
          <w:b/>
          <w:bCs/>
          <w:sz w:val="24"/>
          <w:szCs w:val="24"/>
        </w:rPr>
        <w:t>.</w:t>
      </w:r>
      <w:r w:rsidR="00937D15">
        <w:rPr>
          <w:rFonts w:ascii="Arial" w:hAnsi="Arial" w:cs="Arial"/>
          <w:sz w:val="24"/>
          <w:szCs w:val="24"/>
        </w:rPr>
        <w:t xml:space="preserve"> </w:t>
      </w:r>
      <w:r w:rsidR="000E10CB" w:rsidRPr="00E87BA6">
        <w:rPr>
          <w:rFonts w:ascii="Arial" w:hAnsi="Arial" w:cs="Arial"/>
          <w:sz w:val="24"/>
          <w:szCs w:val="24"/>
        </w:rPr>
        <w:t xml:space="preserve">Sesión de la Comisión Edilicia </w:t>
      </w:r>
      <w:r w:rsidR="000E10CB">
        <w:rPr>
          <w:rFonts w:ascii="Arial" w:hAnsi="Arial" w:cs="Arial"/>
          <w:sz w:val="24"/>
          <w:szCs w:val="24"/>
        </w:rPr>
        <w:t xml:space="preserve">de </w:t>
      </w:r>
      <w:r w:rsidR="000E10CB" w:rsidRPr="00E87BA6">
        <w:rPr>
          <w:rFonts w:ascii="Arial" w:hAnsi="Arial" w:cs="Arial"/>
          <w:sz w:val="24"/>
          <w:szCs w:val="24"/>
        </w:rPr>
        <w:t>Hacienda, Patrimonio y Presupuesto</w:t>
      </w:r>
      <w:r w:rsidR="0050319C">
        <w:rPr>
          <w:rFonts w:ascii="Arial" w:hAnsi="Arial" w:cs="Arial"/>
          <w:sz w:val="24"/>
          <w:szCs w:val="24"/>
        </w:rPr>
        <w:t xml:space="preserve"> </w:t>
      </w:r>
      <w:r w:rsidR="00937D15">
        <w:rPr>
          <w:rFonts w:ascii="Arial" w:hAnsi="Arial" w:cs="Arial"/>
          <w:sz w:val="24"/>
          <w:szCs w:val="24"/>
        </w:rPr>
        <w:t>para</w:t>
      </w:r>
      <w:r w:rsidR="00A83215">
        <w:rPr>
          <w:rFonts w:ascii="Arial" w:hAnsi="Arial" w:cs="Arial"/>
          <w:sz w:val="24"/>
          <w:szCs w:val="24"/>
        </w:rPr>
        <w:t xml:space="preserve"> </w:t>
      </w:r>
      <w:r w:rsidR="008B20FA">
        <w:rPr>
          <w:rFonts w:ascii="Arial" w:hAnsi="Arial" w:cs="Arial"/>
          <w:sz w:val="24"/>
          <w:szCs w:val="24"/>
        </w:rPr>
        <w:t xml:space="preserve">resolver </w:t>
      </w:r>
      <w:r w:rsidR="003C0784">
        <w:rPr>
          <w:rFonts w:ascii="Arial" w:hAnsi="Arial" w:cs="Arial"/>
          <w:sz w:val="24"/>
          <w:szCs w:val="24"/>
        </w:rPr>
        <w:t>e</w:t>
      </w:r>
      <w:r w:rsidR="008B20FA">
        <w:rPr>
          <w:rFonts w:ascii="Arial" w:hAnsi="Arial" w:cs="Arial"/>
          <w:sz w:val="24"/>
          <w:szCs w:val="24"/>
        </w:rPr>
        <w:t xml:space="preserve">l Turno </w:t>
      </w:r>
      <w:r w:rsidR="0043412D">
        <w:rPr>
          <w:rFonts w:ascii="Arial" w:hAnsi="Arial" w:cs="Arial"/>
          <w:sz w:val="24"/>
          <w:szCs w:val="24"/>
        </w:rPr>
        <w:t>1</w:t>
      </w:r>
      <w:r w:rsidR="0050319C">
        <w:rPr>
          <w:rFonts w:ascii="Arial" w:hAnsi="Arial" w:cs="Arial"/>
          <w:sz w:val="24"/>
          <w:szCs w:val="24"/>
        </w:rPr>
        <w:t>2</w:t>
      </w:r>
      <w:r w:rsidR="005C6A6B">
        <w:rPr>
          <w:rFonts w:ascii="Arial" w:hAnsi="Arial" w:cs="Arial"/>
          <w:sz w:val="24"/>
          <w:szCs w:val="24"/>
        </w:rPr>
        <w:t>9</w:t>
      </w:r>
      <w:r w:rsidR="00FC61BE">
        <w:rPr>
          <w:rFonts w:ascii="Arial" w:hAnsi="Arial" w:cs="Arial"/>
          <w:sz w:val="24"/>
          <w:szCs w:val="24"/>
        </w:rPr>
        <w:t>7</w:t>
      </w:r>
      <w:r w:rsidR="008B20FA">
        <w:rPr>
          <w:rFonts w:ascii="Arial" w:hAnsi="Arial" w:cs="Arial"/>
          <w:sz w:val="24"/>
          <w:szCs w:val="24"/>
        </w:rPr>
        <w:t>/20</w:t>
      </w:r>
      <w:r w:rsidR="0050319C">
        <w:rPr>
          <w:rFonts w:ascii="Arial" w:hAnsi="Arial" w:cs="Arial"/>
          <w:sz w:val="24"/>
          <w:szCs w:val="24"/>
        </w:rPr>
        <w:t>20</w:t>
      </w:r>
      <w:r w:rsidR="0043412D">
        <w:rPr>
          <w:rFonts w:ascii="Arial" w:hAnsi="Arial" w:cs="Arial"/>
          <w:sz w:val="24"/>
          <w:szCs w:val="24"/>
        </w:rPr>
        <w:t>/TC d</w:t>
      </w:r>
      <w:r w:rsidR="00951D67">
        <w:rPr>
          <w:rFonts w:ascii="Arial" w:hAnsi="Arial" w:cs="Arial"/>
          <w:sz w:val="24"/>
          <w:szCs w:val="24"/>
        </w:rPr>
        <w:t xml:space="preserve">e fecha </w:t>
      </w:r>
      <w:r w:rsidR="005C6A6B">
        <w:rPr>
          <w:rFonts w:ascii="Arial" w:hAnsi="Arial" w:cs="Arial"/>
          <w:sz w:val="24"/>
          <w:szCs w:val="24"/>
        </w:rPr>
        <w:t>2</w:t>
      </w:r>
      <w:r w:rsidR="0050319C">
        <w:rPr>
          <w:rFonts w:ascii="Arial" w:hAnsi="Arial" w:cs="Arial"/>
          <w:sz w:val="24"/>
          <w:szCs w:val="24"/>
        </w:rPr>
        <w:t>7</w:t>
      </w:r>
      <w:r w:rsidR="00951D67">
        <w:rPr>
          <w:rFonts w:ascii="Arial" w:hAnsi="Arial" w:cs="Arial"/>
          <w:sz w:val="24"/>
          <w:szCs w:val="24"/>
        </w:rPr>
        <w:t xml:space="preserve"> de </w:t>
      </w:r>
      <w:r w:rsidR="0050319C">
        <w:rPr>
          <w:rFonts w:ascii="Arial" w:hAnsi="Arial" w:cs="Arial"/>
          <w:sz w:val="24"/>
          <w:szCs w:val="24"/>
        </w:rPr>
        <w:t xml:space="preserve">Enero </w:t>
      </w:r>
      <w:r w:rsidR="00951D67">
        <w:rPr>
          <w:rFonts w:ascii="Arial" w:hAnsi="Arial" w:cs="Arial"/>
          <w:sz w:val="24"/>
          <w:szCs w:val="24"/>
        </w:rPr>
        <w:t>del 20</w:t>
      </w:r>
      <w:r w:rsidR="0050319C">
        <w:rPr>
          <w:rFonts w:ascii="Arial" w:hAnsi="Arial" w:cs="Arial"/>
          <w:sz w:val="24"/>
          <w:szCs w:val="24"/>
        </w:rPr>
        <w:t>20</w:t>
      </w:r>
      <w:r w:rsidR="00951D67">
        <w:rPr>
          <w:rFonts w:ascii="Arial" w:hAnsi="Arial" w:cs="Arial"/>
          <w:sz w:val="24"/>
          <w:szCs w:val="24"/>
        </w:rPr>
        <w:t>.</w:t>
      </w:r>
    </w:p>
    <w:p w:rsidR="00A83215" w:rsidRPr="00F32C78" w:rsidRDefault="00A83215" w:rsidP="00A83215">
      <w:pPr>
        <w:jc w:val="both"/>
        <w:rPr>
          <w:sz w:val="28"/>
          <w:szCs w:val="28"/>
        </w:rPr>
      </w:pPr>
      <w:r w:rsidRPr="00E87BA6">
        <w:rPr>
          <w:rFonts w:ascii="Arial" w:hAnsi="Arial" w:cs="Arial"/>
          <w:sz w:val="24"/>
          <w:szCs w:val="24"/>
        </w:rPr>
        <w:t xml:space="preserve">En estos momentos, se procede a la </w:t>
      </w:r>
      <w:r>
        <w:rPr>
          <w:rFonts w:ascii="Arial" w:hAnsi="Arial" w:cs="Arial"/>
          <w:sz w:val="24"/>
          <w:szCs w:val="24"/>
        </w:rPr>
        <w:t>T</w:t>
      </w:r>
      <w:r w:rsidRPr="00E87BA6">
        <w:rPr>
          <w:rFonts w:ascii="Arial" w:hAnsi="Arial" w:cs="Arial"/>
          <w:sz w:val="24"/>
          <w:szCs w:val="24"/>
        </w:rPr>
        <w:t xml:space="preserve">oma </w:t>
      </w:r>
      <w:r>
        <w:rPr>
          <w:rFonts w:ascii="Arial" w:hAnsi="Arial" w:cs="Arial"/>
          <w:sz w:val="24"/>
          <w:szCs w:val="24"/>
        </w:rPr>
        <w:t>de</w:t>
      </w:r>
      <w:r w:rsidRPr="00E87BA6">
        <w:rPr>
          <w:rFonts w:ascii="Arial" w:hAnsi="Arial" w:cs="Arial"/>
          <w:sz w:val="24"/>
          <w:szCs w:val="24"/>
        </w:rPr>
        <w:t xml:space="preserve"> </w:t>
      </w:r>
      <w:r>
        <w:rPr>
          <w:rFonts w:ascii="Arial" w:hAnsi="Arial" w:cs="Arial"/>
          <w:sz w:val="24"/>
          <w:szCs w:val="24"/>
        </w:rPr>
        <w:t>A</w:t>
      </w:r>
      <w:r w:rsidRPr="00E87BA6">
        <w:rPr>
          <w:rFonts w:ascii="Arial" w:hAnsi="Arial" w:cs="Arial"/>
          <w:sz w:val="24"/>
          <w:szCs w:val="24"/>
        </w:rPr>
        <w:t>sistencia</w:t>
      </w:r>
      <w:r w:rsidR="00CD724D">
        <w:rPr>
          <w:rFonts w:ascii="Arial" w:hAnsi="Arial" w:cs="Arial"/>
          <w:sz w:val="24"/>
          <w:szCs w:val="24"/>
        </w:rPr>
        <w:t xml:space="preserve">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uórum</w:t>
      </w:r>
      <w:r>
        <w:rPr>
          <w:rFonts w:ascii="Arial" w:hAnsi="Arial" w:cs="Arial"/>
          <w:sz w:val="24"/>
          <w:szCs w:val="24"/>
        </w:rPr>
        <w:t xml:space="preserve"> 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937D15" w:rsidRPr="00F32C78" w:rsidTr="00924A1E">
        <w:tc>
          <w:tcPr>
            <w:tcW w:w="1062" w:type="dxa"/>
          </w:tcPr>
          <w:p w:rsidR="00937D15" w:rsidRPr="00BE0EA2" w:rsidRDefault="00937D15" w:rsidP="00924A1E">
            <w:pPr>
              <w:rPr>
                <w:rFonts w:ascii="Arial" w:hAnsi="Arial" w:cs="Arial"/>
                <w:sz w:val="24"/>
                <w:szCs w:val="24"/>
              </w:rPr>
            </w:pPr>
          </w:p>
        </w:tc>
        <w:tc>
          <w:tcPr>
            <w:tcW w:w="1686" w:type="dxa"/>
          </w:tcPr>
          <w:p w:rsidR="00937D15" w:rsidRPr="00BE0EA2" w:rsidRDefault="00937D15" w:rsidP="00924A1E">
            <w:pPr>
              <w:rPr>
                <w:rFonts w:ascii="Arial" w:hAnsi="Arial" w:cs="Arial"/>
                <w:sz w:val="24"/>
                <w:szCs w:val="24"/>
              </w:rPr>
            </w:pP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3"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rsidTr="00924A1E">
        <w:tc>
          <w:tcPr>
            <w:tcW w:w="1062" w:type="dxa"/>
          </w:tcPr>
          <w:p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rsidR="00937D15" w:rsidRPr="005644AE" w:rsidRDefault="00937D15" w:rsidP="005644AE">
            <w:pPr>
              <w:pStyle w:val="Prrafodelista"/>
              <w:numPr>
                <w:ilvl w:val="0"/>
                <w:numId w:val="5"/>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2</w:t>
            </w:r>
          </w:p>
        </w:tc>
        <w:tc>
          <w:tcPr>
            <w:tcW w:w="168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rsidR="00937D15" w:rsidRPr="005644AE" w:rsidRDefault="00937D15" w:rsidP="005644AE">
            <w:pPr>
              <w:pStyle w:val="Prrafodelista"/>
              <w:numPr>
                <w:ilvl w:val="0"/>
                <w:numId w:val="5"/>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3</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rsidR="00937D15" w:rsidRPr="00BE0EA2" w:rsidRDefault="00937D15" w:rsidP="00924A1E">
            <w:pPr>
              <w:rPr>
                <w:rFonts w:ascii="Arial" w:hAnsi="Arial" w:cs="Arial"/>
                <w:sz w:val="24"/>
                <w:szCs w:val="24"/>
              </w:rPr>
            </w:pPr>
            <w:r>
              <w:rPr>
                <w:rFonts w:ascii="Arial" w:hAnsi="Arial" w:cs="Arial"/>
                <w:sz w:val="24"/>
                <w:szCs w:val="24"/>
              </w:rPr>
              <w:t>Irma Yolanda Reynoso Mercado</w:t>
            </w:r>
          </w:p>
        </w:tc>
        <w:tc>
          <w:tcPr>
            <w:tcW w:w="1399" w:type="dxa"/>
          </w:tcPr>
          <w:p w:rsidR="00937D15" w:rsidRPr="005644AE" w:rsidRDefault="00937D15" w:rsidP="005644AE">
            <w:pPr>
              <w:pStyle w:val="Prrafodelista"/>
              <w:numPr>
                <w:ilvl w:val="0"/>
                <w:numId w:val="5"/>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4</w:t>
            </w:r>
          </w:p>
        </w:tc>
        <w:tc>
          <w:tcPr>
            <w:tcW w:w="1686" w:type="dxa"/>
          </w:tcPr>
          <w:p w:rsidR="00937D15" w:rsidRPr="00BE0EA2" w:rsidRDefault="00273571" w:rsidP="00924A1E">
            <w:pPr>
              <w:rPr>
                <w:rFonts w:ascii="Arial" w:hAnsi="Arial" w:cs="Arial"/>
                <w:sz w:val="24"/>
                <w:szCs w:val="24"/>
              </w:rPr>
            </w:pPr>
            <w:r>
              <w:rPr>
                <w:rFonts w:ascii="Arial" w:hAnsi="Arial" w:cs="Arial"/>
                <w:sz w:val="24"/>
                <w:szCs w:val="24"/>
              </w:rPr>
              <w:t>V</w:t>
            </w:r>
            <w:r w:rsidR="00937D15">
              <w:rPr>
                <w:rFonts w:ascii="Arial" w:hAnsi="Arial" w:cs="Arial"/>
                <w:sz w:val="24"/>
                <w:szCs w:val="24"/>
              </w:rPr>
              <w:t>ocal</w:t>
            </w:r>
          </w:p>
        </w:tc>
        <w:tc>
          <w:tcPr>
            <w:tcW w:w="1724" w:type="dxa"/>
          </w:tcPr>
          <w:p w:rsidR="00937D15" w:rsidRPr="00BE0EA2" w:rsidRDefault="00937D15" w:rsidP="00924A1E">
            <w:pPr>
              <w:rPr>
                <w:rFonts w:ascii="Arial" w:hAnsi="Arial" w:cs="Arial"/>
                <w:sz w:val="24"/>
                <w:szCs w:val="24"/>
              </w:rPr>
            </w:pPr>
            <w:r>
              <w:rPr>
                <w:rFonts w:ascii="Arial" w:hAnsi="Arial" w:cs="Arial"/>
                <w:sz w:val="24"/>
                <w:szCs w:val="24"/>
              </w:rPr>
              <w:t>Daniela Elizabeth Chávez Estrada</w:t>
            </w:r>
          </w:p>
        </w:tc>
        <w:tc>
          <w:tcPr>
            <w:tcW w:w="1399" w:type="dxa"/>
          </w:tcPr>
          <w:p w:rsidR="00937D15" w:rsidRPr="005644AE" w:rsidRDefault="00937D15" w:rsidP="005644AE">
            <w:pPr>
              <w:pStyle w:val="Prrafodelista"/>
              <w:numPr>
                <w:ilvl w:val="0"/>
                <w:numId w:val="5"/>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5</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 xml:space="preserve">Francisco </w:t>
            </w:r>
            <w:r w:rsidR="0085667C">
              <w:rPr>
                <w:rFonts w:ascii="Arial" w:hAnsi="Arial" w:cs="Arial"/>
                <w:sz w:val="24"/>
                <w:szCs w:val="24"/>
              </w:rPr>
              <w:t>Juárez</w:t>
            </w:r>
            <w:r>
              <w:rPr>
                <w:rFonts w:ascii="Arial" w:hAnsi="Arial" w:cs="Arial"/>
                <w:sz w:val="24"/>
                <w:szCs w:val="24"/>
              </w:rPr>
              <w:t xml:space="preserve"> Piña</w:t>
            </w:r>
          </w:p>
        </w:tc>
        <w:tc>
          <w:tcPr>
            <w:tcW w:w="1399" w:type="dxa"/>
          </w:tcPr>
          <w:p w:rsidR="00937D15" w:rsidRPr="005644AE" w:rsidRDefault="00937D15" w:rsidP="005644AE">
            <w:pPr>
              <w:pStyle w:val="Prrafodelista"/>
              <w:numPr>
                <w:ilvl w:val="0"/>
                <w:numId w:val="5"/>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6</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Betsab</w:t>
            </w:r>
            <w:r w:rsidR="0085667C">
              <w:rPr>
                <w:rFonts w:ascii="Arial" w:hAnsi="Arial" w:cs="Arial"/>
                <w:sz w:val="24"/>
                <w:szCs w:val="24"/>
              </w:rPr>
              <w:t>é</w:t>
            </w:r>
            <w:r>
              <w:rPr>
                <w:rFonts w:ascii="Arial" w:hAnsi="Arial" w:cs="Arial"/>
                <w:sz w:val="24"/>
                <w:szCs w:val="24"/>
              </w:rPr>
              <w:t xml:space="preserve"> </w:t>
            </w:r>
          </w:p>
          <w:p w:rsidR="00937D15" w:rsidRDefault="00937D15" w:rsidP="00924A1E">
            <w:pPr>
              <w:rPr>
                <w:rFonts w:ascii="Arial" w:hAnsi="Arial" w:cs="Arial"/>
                <w:sz w:val="24"/>
                <w:szCs w:val="24"/>
              </w:rPr>
            </w:pPr>
            <w:r>
              <w:rPr>
                <w:rFonts w:ascii="Arial" w:hAnsi="Arial" w:cs="Arial"/>
                <w:sz w:val="24"/>
                <w:szCs w:val="24"/>
              </w:rPr>
              <w:t>Dolores Almaguer Esparza</w:t>
            </w:r>
          </w:p>
        </w:tc>
        <w:tc>
          <w:tcPr>
            <w:tcW w:w="1399" w:type="dxa"/>
          </w:tcPr>
          <w:p w:rsidR="00937D15" w:rsidRPr="005644AE" w:rsidRDefault="00937D15" w:rsidP="005644AE">
            <w:pPr>
              <w:pStyle w:val="Prrafodelista"/>
              <w:numPr>
                <w:ilvl w:val="0"/>
                <w:numId w:val="5"/>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7</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José Luis Figueroa Meza</w:t>
            </w:r>
          </w:p>
        </w:tc>
        <w:tc>
          <w:tcPr>
            <w:tcW w:w="1399" w:type="dxa"/>
          </w:tcPr>
          <w:p w:rsidR="00937D15" w:rsidRPr="007F6241" w:rsidRDefault="00937D15" w:rsidP="007F6241">
            <w:pPr>
              <w:pStyle w:val="Prrafodelista"/>
              <w:numPr>
                <w:ilvl w:val="0"/>
                <w:numId w:val="5"/>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8</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Alberto Maldonado Chavarín</w:t>
            </w:r>
          </w:p>
        </w:tc>
        <w:tc>
          <w:tcPr>
            <w:tcW w:w="1399" w:type="dxa"/>
          </w:tcPr>
          <w:p w:rsidR="00937D15" w:rsidRPr="00BE0EA2" w:rsidRDefault="00937D15" w:rsidP="00924A1E">
            <w:pPr>
              <w:rPr>
                <w:rFonts w:ascii="Arial" w:hAnsi="Arial" w:cs="Arial"/>
                <w:sz w:val="24"/>
                <w:szCs w:val="24"/>
              </w:rPr>
            </w:pPr>
          </w:p>
        </w:tc>
        <w:tc>
          <w:tcPr>
            <w:tcW w:w="1303" w:type="dxa"/>
          </w:tcPr>
          <w:p w:rsidR="00937D15" w:rsidRPr="007F6241" w:rsidRDefault="00937D15" w:rsidP="007F6241">
            <w:pPr>
              <w:pStyle w:val="Prrafodelista"/>
              <w:numPr>
                <w:ilvl w:val="0"/>
                <w:numId w:val="5"/>
              </w:num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9</w:t>
            </w:r>
          </w:p>
        </w:tc>
        <w:tc>
          <w:tcPr>
            <w:tcW w:w="1686" w:type="dxa"/>
          </w:tcPr>
          <w:p w:rsidR="00937D15" w:rsidRDefault="00937D15" w:rsidP="00924A1E">
            <w:r w:rsidRPr="00C54B63">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Alberto Alfaro García</w:t>
            </w:r>
          </w:p>
        </w:tc>
        <w:tc>
          <w:tcPr>
            <w:tcW w:w="1399" w:type="dxa"/>
          </w:tcPr>
          <w:p w:rsidR="00937D15" w:rsidRPr="007F6241" w:rsidRDefault="00937D15" w:rsidP="007F6241">
            <w:pPr>
              <w:pStyle w:val="Prrafodelista"/>
              <w:numPr>
                <w:ilvl w:val="0"/>
                <w:numId w:val="5"/>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10</w:t>
            </w:r>
          </w:p>
        </w:tc>
        <w:tc>
          <w:tcPr>
            <w:tcW w:w="1686" w:type="dxa"/>
          </w:tcPr>
          <w:p w:rsidR="00937D15" w:rsidRDefault="00937D15" w:rsidP="00924A1E">
            <w:r w:rsidRPr="00C54B63">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Alfredo Barba Mariscal</w:t>
            </w:r>
          </w:p>
        </w:tc>
        <w:tc>
          <w:tcPr>
            <w:tcW w:w="1399" w:type="dxa"/>
          </w:tcPr>
          <w:p w:rsidR="00937D15" w:rsidRPr="00BE0EA2" w:rsidRDefault="00937D15" w:rsidP="00924A1E">
            <w:pPr>
              <w:rPr>
                <w:rFonts w:ascii="Arial" w:hAnsi="Arial" w:cs="Arial"/>
                <w:sz w:val="24"/>
                <w:szCs w:val="24"/>
              </w:rPr>
            </w:pPr>
          </w:p>
        </w:tc>
        <w:tc>
          <w:tcPr>
            <w:tcW w:w="1303" w:type="dxa"/>
          </w:tcPr>
          <w:p w:rsidR="00937D15" w:rsidRPr="007F6241" w:rsidRDefault="00937D15" w:rsidP="007F6241">
            <w:pPr>
              <w:pStyle w:val="Prrafodelista"/>
              <w:numPr>
                <w:ilvl w:val="0"/>
                <w:numId w:val="5"/>
              </w:num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bl>
    <w:p w:rsidR="00937D15" w:rsidRDefault="00937D15" w:rsidP="00937D15">
      <w:pPr>
        <w:jc w:val="both"/>
        <w:rPr>
          <w:rFonts w:ascii="Arial" w:hAnsi="Arial" w:cs="Arial"/>
          <w:sz w:val="24"/>
          <w:szCs w:val="24"/>
        </w:rPr>
      </w:pPr>
    </w:p>
    <w:p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7F6241">
        <w:rPr>
          <w:rFonts w:ascii="Arial" w:hAnsi="Arial" w:cs="Arial"/>
          <w:sz w:val="24"/>
          <w:szCs w:val="24"/>
        </w:rPr>
        <w:t>7</w:t>
      </w:r>
      <w:r w:rsidRPr="00E87BA6">
        <w:rPr>
          <w:rFonts w:ascii="Arial" w:hAnsi="Arial" w:cs="Arial"/>
          <w:sz w:val="24"/>
          <w:szCs w:val="24"/>
        </w:rPr>
        <w:t xml:space="preserve"> integrantes.</w:t>
      </w:r>
    </w:p>
    <w:p w:rsidR="00937D15" w:rsidRDefault="00937D15" w:rsidP="00937D15">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273571" w:rsidRPr="00F32C78" w:rsidRDefault="00273571" w:rsidP="00273571">
      <w:pPr>
        <w:jc w:val="both"/>
        <w:rPr>
          <w:sz w:val="28"/>
          <w:szCs w:val="28"/>
        </w:rPr>
      </w:pPr>
    </w:p>
    <w:p w:rsidR="00273571" w:rsidRDefault="00273571" w:rsidP="00937D15">
      <w:pPr>
        <w:jc w:val="both"/>
        <w:rPr>
          <w:rFonts w:ascii="Arial" w:hAnsi="Arial" w:cs="Arial"/>
          <w:b/>
          <w:sz w:val="24"/>
          <w:szCs w:val="24"/>
        </w:rPr>
      </w:pPr>
    </w:p>
    <w:p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rsidR="00EA33CC" w:rsidRPr="00A753BA" w:rsidRDefault="003510C6" w:rsidP="00EA33CC">
      <w:pPr>
        <w:spacing w:line="240" w:lineRule="auto"/>
        <w:jc w:val="both"/>
        <w:rPr>
          <w:rFonts w:ascii="Arial" w:hAnsi="Arial" w:cs="Arial"/>
          <w:sz w:val="24"/>
          <w:szCs w:val="24"/>
        </w:rPr>
      </w:pPr>
      <w:r w:rsidRPr="00226B85">
        <w:rPr>
          <w:rFonts w:ascii="Arial" w:hAnsi="Arial" w:cs="Arial"/>
          <w:sz w:val="24"/>
          <w:szCs w:val="24"/>
        </w:rPr>
        <w:t xml:space="preserve">3.- </w:t>
      </w:r>
      <w:r w:rsidR="00EA33CC" w:rsidRPr="00A753BA">
        <w:rPr>
          <w:rFonts w:ascii="Arial" w:hAnsi="Arial" w:cs="Arial"/>
          <w:sz w:val="24"/>
          <w:szCs w:val="24"/>
        </w:rPr>
        <w:t xml:space="preserve">Estudio, análisis </w:t>
      </w:r>
      <w:r w:rsidR="00FC61BE">
        <w:rPr>
          <w:rFonts w:ascii="Arial" w:hAnsi="Arial" w:cs="Arial"/>
          <w:sz w:val="24"/>
          <w:szCs w:val="24"/>
        </w:rPr>
        <w:t>y en su caso dictaminación del punto de acuerdo 1297/2020/TC relativo a la firma del Contrato de Comodato con los condominio Jardines de Toluquilla de la vialidad principal denominada Av. Jardines de Toluquilla.</w:t>
      </w:r>
    </w:p>
    <w:p w:rsidR="003510C6" w:rsidRDefault="00EA33CC" w:rsidP="003510C6">
      <w:pPr>
        <w:spacing w:line="240" w:lineRule="auto"/>
        <w:contextualSpacing/>
        <w:jc w:val="both"/>
        <w:rPr>
          <w:rFonts w:ascii="Arial" w:hAnsi="Arial" w:cs="Arial"/>
          <w:sz w:val="24"/>
          <w:szCs w:val="24"/>
        </w:rPr>
      </w:pPr>
      <w:r>
        <w:rPr>
          <w:rFonts w:ascii="Arial" w:hAnsi="Arial" w:cs="Arial"/>
          <w:sz w:val="24"/>
          <w:szCs w:val="24"/>
        </w:rPr>
        <w:t>4</w:t>
      </w:r>
      <w:r w:rsidR="003510C6" w:rsidRPr="00226B85">
        <w:rPr>
          <w:rFonts w:ascii="Arial" w:hAnsi="Arial" w:cs="Arial"/>
          <w:sz w:val="24"/>
          <w:szCs w:val="24"/>
        </w:rPr>
        <w:t>.- Asuntos Generales.</w:t>
      </w:r>
    </w:p>
    <w:p w:rsidR="006A002B" w:rsidRPr="00226B85" w:rsidRDefault="006A002B" w:rsidP="003510C6">
      <w:pPr>
        <w:spacing w:line="240" w:lineRule="auto"/>
        <w:contextualSpacing/>
        <w:jc w:val="both"/>
        <w:rPr>
          <w:rFonts w:ascii="Arial" w:hAnsi="Arial" w:cs="Arial"/>
          <w:sz w:val="24"/>
          <w:szCs w:val="24"/>
        </w:rPr>
      </w:pPr>
    </w:p>
    <w:p w:rsidR="003510C6" w:rsidRPr="00226B85" w:rsidRDefault="00EA33CC" w:rsidP="003510C6">
      <w:pPr>
        <w:spacing w:line="240" w:lineRule="auto"/>
        <w:contextualSpacing/>
        <w:jc w:val="both"/>
        <w:rPr>
          <w:rFonts w:ascii="Arial" w:hAnsi="Arial" w:cs="Arial"/>
          <w:sz w:val="24"/>
          <w:szCs w:val="24"/>
        </w:rPr>
      </w:pPr>
      <w:r>
        <w:rPr>
          <w:rFonts w:ascii="Arial" w:hAnsi="Arial" w:cs="Arial"/>
          <w:sz w:val="24"/>
          <w:szCs w:val="24"/>
        </w:rPr>
        <w:t>5</w:t>
      </w:r>
      <w:r w:rsidR="003510C6" w:rsidRPr="00226B85">
        <w:rPr>
          <w:rFonts w:ascii="Arial" w:hAnsi="Arial" w:cs="Arial"/>
          <w:sz w:val="24"/>
          <w:szCs w:val="24"/>
        </w:rPr>
        <w:t xml:space="preserve">.- Clausura de la Sesión. </w:t>
      </w:r>
    </w:p>
    <w:p w:rsidR="00EA33CC" w:rsidRDefault="00EA33CC" w:rsidP="00937D15">
      <w:pPr>
        <w:jc w:val="both"/>
        <w:rPr>
          <w:rFonts w:ascii="Arial" w:hAnsi="Arial" w:cs="Arial"/>
          <w:sz w:val="24"/>
          <w:szCs w:val="24"/>
        </w:rPr>
      </w:pPr>
    </w:p>
    <w:p w:rsidR="00937D15" w:rsidRPr="00E87BA6" w:rsidRDefault="00937D15" w:rsidP="00937D15">
      <w:pPr>
        <w:jc w:val="both"/>
        <w:rPr>
          <w:rFonts w:ascii="Arial" w:hAnsi="Arial" w:cs="Arial"/>
          <w:sz w:val="24"/>
          <w:szCs w:val="24"/>
        </w:rPr>
      </w:pPr>
      <w:r>
        <w:rPr>
          <w:rFonts w:ascii="Arial" w:hAnsi="Arial" w:cs="Arial"/>
          <w:sz w:val="24"/>
          <w:szCs w:val="24"/>
        </w:rPr>
        <w:t>Por lo que de no existir inconveniente alguno, en votación económica les pregunto si se aprueba el orden del día propuesto:</w:t>
      </w:r>
    </w:p>
    <w:p w:rsidR="007F6241" w:rsidRDefault="007F6241" w:rsidP="00FC61BE">
      <w:pPr>
        <w:tabs>
          <w:tab w:val="left" w:pos="1560"/>
        </w:tabs>
        <w:spacing w:after="0" w:line="240" w:lineRule="auto"/>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 xml:space="preserve">Para antes, </w:t>
      </w:r>
      <w:r w:rsidR="00040FA8">
        <w:rPr>
          <w:rFonts w:ascii="Arial" w:hAnsi="Arial" w:cs="Arial"/>
          <w:sz w:val="24"/>
          <w:szCs w:val="24"/>
        </w:rPr>
        <w:t>no decía en donde nos citaron que iba a ser aprobación, solo dice, estudio y análisis del punto de acuerdo.</w:t>
      </w:r>
    </w:p>
    <w:p w:rsidR="00040FA8" w:rsidRDefault="00040FA8" w:rsidP="00FC61BE">
      <w:pPr>
        <w:tabs>
          <w:tab w:val="left" w:pos="1560"/>
        </w:tabs>
        <w:spacing w:after="0"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Oh que caray, era para dictaminación. ¿Dónde es?</w:t>
      </w:r>
    </w:p>
    <w:p w:rsidR="00040FA8" w:rsidRDefault="00040FA8" w:rsidP="00FC61BE">
      <w:pPr>
        <w:tabs>
          <w:tab w:val="left" w:pos="1560"/>
        </w:tabs>
        <w:spacing w:after="0" w:line="240" w:lineRule="auto"/>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En el tercer punto de la orden del día dice, estudio y análisis del punto de acuerdo.</w:t>
      </w:r>
    </w:p>
    <w:p w:rsidR="00040FA8" w:rsidRDefault="00040FA8" w:rsidP="00FC61BE">
      <w:pPr>
        <w:tabs>
          <w:tab w:val="left" w:pos="1560"/>
        </w:tabs>
        <w:spacing w:after="0"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Ya, bueno fue un error de parte de la oficina, es para dictaminacion, les entregamos el dictamen en su caso, la verdad que fue un error</w:t>
      </w:r>
      <w:r w:rsidR="007222ED">
        <w:rPr>
          <w:rFonts w:ascii="Arial" w:hAnsi="Arial" w:cs="Arial"/>
          <w:sz w:val="24"/>
          <w:szCs w:val="24"/>
        </w:rPr>
        <w:t>, no fue porque realmente se vaya nada mas a estudiar y analizar y bueno, se toma nota de la situación y si solicitaría que se aprobara el orden del día en los términos propuestos que es estudio, análisis y en su caso dictaminaci</w:t>
      </w:r>
      <w:r w:rsidR="00FE47FE">
        <w:rPr>
          <w:rFonts w:ascii="Arial" w:hAnsi="Arial" w:cs="Arial"/>
          <w:sz w:val="24"/>
          <w:szCs w:val="24"/>
        </w:rPr>
        <w:t>ón. Quien este a favor de aprobar la orden del día en esos términos.</w:t>
      </w:r>
    </w:p>
    <w:p w:rsidR="00FE47FE" w:rsidRDefault="00FE47FE" w:rsidP="00FC61BE">
      <w:pPr>
        <w:tabs>
          <w:tab w:val="left" w:pos="1560"/>
        </w:tabs>
        <w:spacing w:after="0" w:line="240" w:lineRule="auto"/>
        <w:jc w:val="both"/>
        <w:rPr>
          <w:rFonts w:ascii="Arial" w:hAnsi="Arial" w:cs="Arial"/>
          <w:sz w:val="24"/>
          <w:szCs w:val="24"/>
        </w:rPr>
      </w:pPr>
      <w:r>
        <w:rPr>
          <w:rFonts w:ascii="Arial" w:hAnsi="Arial" w:cs="Arial"/>
          <w:b/>
          <w:sz w:val="24"/>
          <w:szCs w:val="24"/>
        </w:rPr>
        <w:t>Regidora Betsabé Dolores Almaguer:</w:t>
      </w:r>
      <w:r>
        <w:rPr>
          <w:rFonts w:ascii="Arial" w:hAnsi="Arial" w:cs="Arial"/>
          <w:sz w:val="24"/>
          <w:szCs w:val="24"/>
        </w:rPr>
        <w:t xml:space="preserve"> </w:t>
      </w:r>
      <w:r w:rsidR="00472D03">
        <w:rPr>
          <w:rFonts w:ascii="Arial" w:hAnsi="Arial" w:cs="Arial"/>
          <w:sz w:val="24"/>
          <w:szCs w:val="24"/>
        </w:rPr>
        <w:t>Se puede modificar el orden del día no, sin ningún problema.</w:t>
      </w:r>
    </w:p>
    <w:p w:rsidR="00472D03" w:rsidRPr="00472D03" w:rsidRDefault="00472D03" w:rsidP="00FC61BE">
      <w:pPr>
        <w:tabs>
          <w:tab w:val="left" w:pos="1560"/>
        </w:tabs>
        <w:spacing w:after="0"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Sí, nada mas es cuestión de aprobarlo, digo probablemente en la convocatoria por un error no se puso dictaminacion, se les envió el dictamen, pero bueno lo que podemos hacer para solucionar ese problema es, si están de acuerdo es, votar el orden del día en los términos que esta planteado en este momento</w:t>
      </w:r>
      <w:r w:rsidR="00844F7C">
        <w:rPr>
          <w:rFonts w:ascii="Arial" w:hAnsi="Arial" w:cs="Arial"/>
          <w:sz w:val="24"/>
          <w:szCs w:val="24"/>
        </w:rPr>
        <w:t xml:space="preserve">, quien este a favor, favor de manifestarlo. A favor 5 votos, en contra 2 votos. Aprobado. </w:t>
      </w:r>
    </w:p>
    <w:p w:rsidR="007F6241" w:rsidRPr="007F6241" w:rsidRDefault="007F6241" w:rsidP="00FC61BE">
      <w:pPr>
        <w:tabs>
          <w:tab w:val="left" w:pos="1560"/>
        </w:tabs>
        <w:spacing w:after="0" w:line="240" w:lineRule="auto"/>
        <w:jc w:val="both"/>
        <w:rPr>
          <w:rFonts w:ascii="Arial" w:hAnsi="Arial" w:cs="Arial"/>
          <w:b/>
          <w:sz w:val="24"/>
          <w:szCs w:val="24"/>
        </w:rPr>
      </w:pPr>
    </w:p>
    <w:p w:rsidR="00FC61BE" w:rsidRPr="00FC61BE" w:rsidRDefault="00937D15" w:rsidP="00FC61BE">
      <w:pPr>
        <w:tabs>
          <w:tab w:val="left" w:pos="1560"/>
        </w:tabs>
        <w:spacing w:after="0" w:line="240" w:lineRule="auto"/>
        <w:jc w:val="both"/>
        <w:rPr>
          <w:rFonts w:ascii="Arial" w:eastAsia="Arial Unicode MS" w:hAnsi="Arial" w:cs="Arial"/>
          <w:bCs/>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A83215">
        <w:rPr>
          <w:rFonts w:ascii="Arial" w:hAnsi="Arial" w:cs="Arial"/>
          <w:b/>
          <w:sz w:val="24"/>
          <w:szCs w:val="24"/>
        </w:rPr>
        <w:t>p</w:t>
      </w:r>
      <w:r w:rsidRPr="00AD7426">
        <w:rPr>
          <w:rFonts w:ascii="Arial" w:hAnsi="Arial" w:cs="Arial"/>
          <w:b/>
          <w:sz w:val="24"/>
          <w:szCs w:val="24"/>
        </w:rPr>
        <w:t>unto</w:t>
      </w:r>
      <w:r w:rsidR="003510C6">
        <w:rPr>
          <w:rFonts w:ascii="Arial" w:hAnsi="Arial" w:cs="Arial"/>
          <w:sz w:val="24"/>
          <w:szCs w:val="24"/>
        </w:rPr>
        <w:t xml:space="preserve">, </w:t>
      </w:r>
      <w:r w:rsidR="00EA33CC">
        <w:rPr>
          <w:rFonts w:ascii="Arial" w:hAnsi="Arial" w:cs="Arial"/>
          <w:sz w:val="24"/>
          <w:szCs w:val="24"/>
        </w:rPr>
        <w:t xml:space="preserve">que tiene por objeto el </w:t>
      </w:r>
      <w:r w:rsidR="006F30EE">
        <w:rPr>
          <w:rFonts w:ascii="Arial" w:hAnsi="Arial" w:cs="Arial"/>
          <w:sz w:val="24"/>
          <w:szCs w:val="24"/>
        </w:rPr>
        <w:t>e</w:t>
      </w:r>
      <w:r w:rsidR="006F30EE" w:rsidRPr="00A753BA">
        <w:rPr>
          <w:rFonts w:ascii="Arial" w:hAnsi="Arial" w:cs="Arial"/>
          <w:sz w:val="24"/>
          <w:szCs w:val="24"/>
        </w:rPr>
        <w:t>studio, análisis y en su caso dictaminación del Acuerdo 1</w:t>
      </w:r>
      <w:r w:rsidR="006F30EE">
        <w:rPr>
          <w:rFonts w:ascii="Arial" w:hAnsi="Arial" w:cs="Arial"/>
          <w:sz w:val="24"/>
          <w:szCs w:val="24"/>
        </w:rPr>
        <w:t>29</w:t>
      </w:r>
      <w:r w:rsidR="00FC61BE">
        <w:rPr>
          <w:rFonts w:ascii="Arial" w:hAnsi="Arial" w:cs="Arial"/>
          <w:sz w:val="24"/>
          <w:szCs w:val="24"/>
        </w:rPr>
        <w:t>7</w:t>
      </w:r>
      <w:r w:rsidR="006F30EE" w:rsidRPr="00A753BA">
        <w:rPr>
          <w:rFonts w:ascii="Arial" w:hAnsi="Arial" w:cs="Arial"/>
          <w:sz w:val="24"/>
          <w:szCs w:val="24"/>
        </w:rPr>
        <w:t>/20</w:t>
      </w:r>
      <w:r w:rsidR="006F30EE">
        <w:rPr>
          <w:rFonts w:ascii="Arial" w:hAnsi="Arial" w:cs="Arial"/>
          <w:sz w:val="24"/>
          <w:szCs w:val="24"/>
        </w:rPr>
        <w:t>20</w:t>
      </w:r>
      <w:r w:rsidR="006F30EE" w:rsidRPr="00A753BA">
        <w:rPr>
          <w:rFonts w:ascii="Arial" w:hAnsi="Arial" w:cs="Arial"/>
          <w:sz w:val="24"/>
          <w:szCs w:val="24"/>
        </w:rPr>
        <w:t xml:space="preserve">/TC que tiene por objeto </w:t>
      </w:r>
      <w:r w:rsidR="00FC61BE">
        <w:rPr>
          <w:rFonts w:ascii="Arial" w:hAnsi="Arial" w:cs="Arial"/>
          <w:sz w:val="24"/>
          <w:szCs w:val="24"/>
        </w:rPr>
        <w:t xml:space="preserve">la firma del </w:t>
      </w:r>
      <w:r w:rsidR="00FC61BE" w:rsidRPr="00FC61BE">
        <w:rPr>
          <w:rFonts w:ascii="Arial" w:eastAsia="Arial Unicode MS" w:hAnsi="Arial" w:cs="Arial"/>
          <w:bCs/>
          <w:sz w:val="24"/>
          <w:szCs w:val="24"/>
        </w:rPr>
        <w:t>Contrato de Comodato con los condóminos de Jardines de Toluquilla de la vialidad principal denominada Av. Jardines de Toluquilla, así como de las áreas de cesión situadas al interior del desarrollo habitacional.</w:t>
      </w:r>
    </w:p>
    <w:p w:rsidR="006A002B" w:rsidRDefault="00435120" w:rsidP="00E60B0A">
      <w:pPr>
        <w:spacing w:line="240" w:lineRule="auto"/>
        <w:jc w:val="both"/>
        <w:rPr>
          <w:rFonts w:ascii="Arial" w:hAnsi="Arial" w:cs="Arial"/>
          <w:sz w:val="24"/>
          <w:szCs w:val="24"/>
        </w:rPr>
      </w:pPr>
      <w:r>
        <w:rPr>
          <w:rFonts w:ascii="Arial" w:hAnsi="Arial" w:cs="Arial"/>
          <w:sz w:val="24"/>
          <w:szCs w:val="24"/>
        </w:rPr>
        <w:t>A</w:t>
      </w:r>
      <w:r w:rsidR="003A6A79">
        <w:rPr>
          <w:rFonts w:ascii="Arial" w:hAnsi="Arial" w:cs="Arial"/>
          <w:sz w:val="24"/>
          <w:szCs w:val="24"/>
        </w:rPr>
        <w:t>ntes de continuar quiero comentarles que se hicieron correcciones al dictamen los cuales se circularon y seguramente ya lo saben, siendo estos los siguientes:</w:t>
      </w:r>
    </w:p>
    <w:p w:rsidR="00435120" w:rsidRDefault="00435120" w:rsidP="00E60B0A">
      <w:pPr>
        <w:spacing w:line="240" w:lineRule="auto"/>
        <w:jc w:val="both"/>
        <w:rPr>
          <w:rFonts w:ascii="Arial" w:hAnsi="Arial" w:cs="Arial"/>
          <w:sz w:val="24"/>
          <w:szCs w:val="24"/>
        </w:rPr>
      </w:pPr>
      <w:r>
        <w:rPr>
          <w:rFonts w:ascii="Arial" w:hAnsi="Arial" w:cs="Arial"/>
          <w:sz w:val="24"/>
          <w:szCs w:val="24"/>
        </w:rPr>
        <w:t>1.- E</w:t>
      </w:r>
      <w:r w:rsidR="003A6A79">
        <w:rPr>
          <w:rFonts w:ascii="Arial" w:hAnsi="Arial" w:cs="Arial"/>
          <w:sz w:val="24"/>
          <w:szCs w:val="24"/>
        </w:rPr>
        <w:t xml:space="preserve">n los antecedentes cambia el antecedente 1 por el 2, por </w:t>
      </w:r>
      <w:r>
        <w:rPr>
          <w:rFonts w:ascii="Arial" w:hAnsi="Arial" w:cs="Arial"/>
          <w:sz w:val="24"/>
          <w:szCs w:val="24"/>
        </w:rPr>
        <w:t>cuestión</w:t>
      </w:r>
      <w:r w:rsidR="003A6A79">
        <w:rPr>
          <w:rFonts w:ascii="Arial" w:hAnsi="Arial" w:cs="Arial"/>
          <w:sz w:val="24"/>
          <w:szCs w:val="24"/>
        </w:rPr>
        <w:t xml:space="preserve"> de cronología.</w:t>
      </w:r>
      <w:r>
        <w:rPr>
          <w:rFonts w:ascii="Arial" w:hAnsi="Arial" w:cs="Arial"/>
          <w:sz w:val="24"/>
          <w:szCs w:val="24"/>
        </w:rPr>
        <w:t xml:space="preserve"> </w:t>
      </w:r>
    </w:p>
    <w:p w:rsidR="006A002B" w:rsidRDefault="00435120" w:rsidP="00E60B0A">
      <w:pPr>
        <w:spacing w:line="240" w:lineRule="auto"/>
        <w:jc w:val="both"/>
        <w:rPr>
          <w:rFonts w:ascii="Arial" w:hAnsi="Arial" w:cs="Arial"/>
          <w:sz w:val="24"/>
          <w:szCs w:val="24"/>
        </w:rPr>
      </w:pPr>
      <w:r>
        <w:rPr>
          <w:rFonts w:ascii="Arial" w:hAnsi="Arial" w:cs="Arial"/>
          <w:sz w:val="24"/>
          <w:szCs w:val="24"/>
        </w:rPr>
        <w:t>2.- E</w:t>
      </w:r>
      <w:r w:rsidR="003A6A79">
        <w:rPr>
          <w:rFonts w:ascii="Arial" w:hAnsi="Arial" w:cs="Arial"/>
          <w:sz w:val="24"/>
          <w:szCs w:val="24"/>
        </w:rPr>
        <w:t>n el numer</w:t>
      </w:r>
      <w:r>
        <w:rPr>
          <w:rFonts w:ascii="Arial" w:hAnsi="Arial" w:cs="Arial"/>
          <w:sz w:val="24"/>
          <w:szCs w:val="24"/>
        </w:rPr>
        <w:t>o</w:t>
      </w:r>
      <w:r w:rsidR="003A6A79">
        <w:rPr>
          <w:rFonts w:ascii="Arial" w:hAnsi="Arial" w:cs="Arial"/>
          <w:sz w:val="24"/>
          <w:szCs w:val="24"/>
        </w:rPr>
        <w:t xml:space="preserve"> 4 de los antecedentes cambia, toda vez que se agrega la </w:t>
      </w:r>
      <w:r>
        <w:rPr>
          <w:rFonts w:ascii="Arial" w:hAnsi="Arial" w:cs="Arial"/>
          <w:sz w:val="24"/>
          <w:szCs w:val="24"/>
        </w:rPr>
        <w:t>opinión</w:t>
      </w:r>
      <w:r w:rsidR="003A6A79">
        <w:rPr>
          <w:rFonts w:ascii="Arial" w:hAnsi="Arial" w:cs="Arial"/>
          <w:sz w:val="24"/>
          <w:szCs w:val="24"/>
        </w:rPr>
        <w:t xml:space="preserve"> </w:t>
      </w:r>
      <w:r>
        <w:rPr>
          <w:rFonts w:ascii="Arial" w:hAnsi="Arial" w:cs="Arial"/>
          <w:sz w:val="24"/>
          <w:szCs w:val="24"/>
        </w:rPr>
        <w:t>técnica</w:t>
      </w:r>
      <w:r w:rsidR="003A6A79">
        <w:rPr>
          <w:rFonts w:ascii="Arial" w:hAnsi="Arial" w:cs="Arial"/>
          <w:sz w:val="24"/>
          <w:szCs w:val="24"/>
        </w:rPr>
        <w:t xml:space="preserve"> por parte de la </w:t>
      </w:r>
      <w:r>
        <w:rPr>
          <w:rFonts w:ascii="Arial" w:hAnsi="Arial" w:cs="Arial"/>
          <w:sz w:val="24"/>
          <w:szCs w:val="24"/>
        </w:rPr>
        <w:t>D</w:t>
      </w:r>
      <w:r w:rsidR="003A6A79">
        <w:rPr>
          <w:rFonts w:ascii="Arial" w:hAnsi="Arial" w:cs="Arial"/>
          <w:sz w:val="24"/>
          <w:szCs w:val="24"/>
        </w:rPr>
        <w:t xml:space="preserve">irectora de </w:t>
      </w:r>
      <w:r>
        <w:rPr>
          <w:rFonts w:ascii="Arial" w:hAnsi="Arial" w:cs="Arial"/>
          <w:sz w:val="24"/>
          <w:szCs w:val="24"/>
        </w:rPr>
        <w:t>Gestión</w:t>
      </w:r>
      <w:r w:rsidR="003A6A79">
        <w:rPr>
          <w:rFonts w:ascii="Arial" w:hAnsi="Arial" w:cs="Arial"/>
          <w:sz w:val="24"/>
          <w:szCs w:val="24"/>
        </w:rPr>
        <w:t xml:space="preserve"> </w:t>
      </w:r>
      <w:r>
        <w:rPr>
          <w:rFonts w:ascii="Arial" w:hAnsi="Arial" w:cs="Arial"/>
          <w:sz w:val="24"/>
          <w:szCs w:val="24"/>
        </w:rPr>
        <w:t>I</w:t>
      </w:r>
      <w:r w:rsidR="003A6A79">
        <w:rPr>
          <w:rFonts w:ascii="Arial" w:hAnsi="Arial" w:cs="Arial"/>
          <w:sz w:val="24"/>
          <w:szCs w:val="24"/>
        </w:rPr>
        <w:t xml:space="preserve">ntegral del </w:t>
      </w:r>
      <w:r>
        <w:rPr>
          <w:rFonts w:ascii="Arial" w:hAnsi="Arial" w:cs="Arial"/>
          <w:sz w:val="24"/>
          <w:szCs w:val="24"/>
        </w:rPr>
        <w:t>T</w:t>
      </w:r>
      <w:r w:rsidR="003A6A79">
        <w:rPr>
          <w:rFonts w:ascii="Arial" w:hAnsi="Arial" w:cs="Arial"/>
          <w:sz w:val="24"/>
          <w:szCs w:val="24"/>
        </w:rPr>
        <w:t xml:space="preserve">erritorio, </w:t>
      </w:r>
      <w:r>
        <w:rPr>
          <w:rFonts w:ascii="Arial" w:hAnsi="Arial" w:cs="Arial"/>
          <w:sz w:val="24"/>
          <w:szCs w:val="24"/>
        </w:rPr>
        <w:t>agregándose</w:t>
      </w:r>
      <w:r w:rsidR="003A6A79">
        <w:rPr>
          <w:rFonts w:ascii="Arial" w:hAnsi="Arial" w:cs="Arial"/>
          <w:sz w:val="24"/>
          <w:szCs w:val="24"/>
        </w:rPr>
        <w:t xml:space="preserve"> de forma literal, </w:t>
      </w:r>
      <w:r>
        <w:rPr>
          <w:rFonts w:ascii="Arial" w:hAnsi="Arial" w:cs="Arial"/>
          <w:sz w:val="24"/>
          <w:szCs w:val="24"/>
        </w:rPr>
        <w:t>así</w:t>
      </w:r>
      <w:r w:rsidR="003A6A79">
        <w:rPr>
          <w:rFonts w:ascii="Arial" w:hAnsi="Arial" w:cs="Arial"/>
          <w:sz w:val="24"/>
          <w:szCs w:val="24"/>
        </w:rPr>
        <w:t xml:space="preserve"> mismo reitero se circulo como anexo.</w:t>
      </w:r>
    </w:p>
    <w:p w:rsidR="006A002B" w:rsidRDefault="003A6A79" w:rsidP="00E60B0A">
      <w:pPr>
        <w:spacing w:line="240" w:lineRule="auto"/>
        <w:jc w:val="both"/>
        <w:rPr>
          <w:rFonts w:ascii="Arial" w:hAnsi="Arial" w:cs="Arial"/>
          <w:sz w:val="24"/>
          <w:szCs w:val="24"/>
        </w:rPr>
      </w:pPr>
      <w:r>
        <w:rPr>
          <w:rFonts w:ascii="Arial" w:hAnsi="Arial" w:cs="Arial"/>
          <w:sz w:val="24"/>
          <w:szCs w:val="24"/>
        </w:rPr>
        <w:t xml:space="preserve">3.- por error involuntario va una fracción </w:t>
      </w:r>
      <w:r w:rsidR="00435120">
        <w:rPr>
          <w:rFonts w:ascii="Arial" w:hAnsi="Arial" w:cs="Arial"/>
          <w:sz w:val="24"/>
          <w:szCs w:val="24"/>
        </w:rPr>
        <w:t>III</w:t>
      </w:r>
      <w:r>
        <w:rPr>
          <w:rFonts w:ascii="Arial" w:hAnsi="Arial" w:cs="Arial"/>
          <w:sz w:val="24"/>
          <w:szCs w:val="24"/>
        </w:rPr>
        <w:t xml:space="preserve"> tres romano que no tiene nada que ver con el dictamen en </w:t>
      </w:r>
      <w:r w:rsidR="00435120">
        <w:rPr>
          <w:rFonts w:ascii="Arial" w:hAnsi="Arial" w:cs="Arial"/>
          <w:sz w:val="24"/>
          <w:szCs w:val="24"/>
        </w:rPr>
        <w:t>cuestión</w:t>
      </w:r>
      <w:r>
        <w:rPr>
          <w:rFonts w:ascii="Arial" w:hAnsi="Arial" w:cs="Arial"/>
          <w:sz w:val="24"/>
          <w:szCs w:val="24"/>
        </w:rPr>
        <w:t>, se quito.</w:t>
      </w:r>
    </w:p>
    <w:p w:rsidR="000E0FE2" w:rsidRPr="00435120" w:rsidRDefault="00435120" w:rsidP="00435120">
      <w:pPr>
        <w:spacing w:line="240" w:lineRule="auto"/>
        <w:jc w:val="both"/>
        <w:rPr>
          <w:rFonts w:ascii="Arial" w:hAnsi="Arial" w:cs="Arial"/>
          <w:bCs/>
          <w:sz w:val="24"/>
          <w:szCs w:val="24"/>
        </w:rPr>
      </w:pPr>
      <w:r>
        <w:rPr>
          <w:rFonts w:ascii="Arial" w:hAnsi="Arial" w:cs="Arial"/>
          <w:bCs/>
          <w:sz w:val="24"/>
          <w:szCs w:val="24"/>
        </w:rPr>
        <w:t>U</w:t>
      </w:r>
      <w:r w:rsidRPr="00435120">
        <w:rPr>
          <w:rFonts w:ascii="Arial" w:hAnsi="Arial" w:cs="Arial"/>
          <w:bCs/>
          <w:sz w:val="24"/>
          <w:szCs w:val="24"/>
        </w:rPr>
        <w:t>na vez echas estas aclaraciones</w:t>
      </w:r>
      <w:r w:rsidR="000E0FE2" w:rsidRPr="00435120">
        <w:rPr>
          <w:rFonts w:ascii="Arial" w:hAnsi="Arial" w:cs="Arial"/>
          <w:bCs/>
          <w:sz w:val="24"/>
          <w:szCs w:val="24"/>
        </w:rPr>
        <w:t>, se abre el registro de oradores en este tema:</w:t>
      </w:r>
    </w:p>
    <w:p w:rsidR="00A92C12" w:rsidRDefault="00A92C12" w:rsidP="00E55AE9">
      <w:pPr>
        <w:jc w:val="both"/>
        <w:rPr>
          <w:rFonts w:ascii="Arial" w:hAnsi="Arial" w:cs="Arial"/>
          <w:b/>
          <w:sz w:val="24"/>
          <w:szCs w:val="24"/>
        </w:rPr>
      </w:pPr>
    </w:p>
    <w:p w:rsidR="00A92C12" w:rsidRDefault="00A92C12" w:rsidP="00E55AE9">
      <w:pPr>
        <w:jc w:val="both"/>
        <w:rPr>
          <w:rFonts w:ascii="Arial" w:hAnsi="Arial" w:cs="Arial"/>
          <w:sz w:val="24"/>
          <w:szCs w:val="24"/>
        </w:rPr>
      </w:pPr>
      <w:r>
        <w:rPr>
          <w:rFonts w:ascii="Arial" w:hAnsi="Arial" w:cs="Arial"/>
          <w:b/>
          <w:sz w:val="24"/>
          <w:szCs w:val="24"/>
        </w:rPr>
        <w:lastRenderedPageBreak/>
        <w:t xml:space="preserve">Regidora Daniela Chávez: </w:t>
      </w:r>
      <w:r>
        <w:rPr>
          <w:rFonts w:ascii="Arial" w:hAnsi="Arial" w:cs="Arial"/>
          <w:sz w:val="24"/>
          <w:szCs w:val="24"/>
        </w:rPr>
        <w:t>En el tema del, tercero, en el punto tercero.</w:t>
      </w:r>
    </w:p>
    <w:p w:rsidR="00A92C12" w:rsidRDefault="00A92C12" w:rsidP="00E55AE9">
      <w:pPr>
        <w:jc w:val="both"/>
        <w:rPr>
          <w:rFonts w:ascii="Arial" w:hAnsi="Arial" w:cs="Arial"/>
          <w:sz w:val="24"/>
          <w:szCs w:val="24"/>
        </w:rPr>
      </w:pPr>
      <w:r>
        <w:rPr>
          <w:rFonts w:ascii="Arial" w:hAnsi="Arial" w:cs="Arial"/>
          <w:b/>
          <w:sz w:val="24"/>
          <w:szCs w:val="24"/>
        </w:rPr>
        <w:t>Síndico</w:t>
      </w:r>
      <w:r w:rsidR="003E4854">
        <w:rPr>
          <w:rFonts w:ascii="Arial" w:hAnsi="Arial" w:cs="Arial"/>
          <w:b/>
          <w:sz w:val="24"/>
          <w:szCs w:val="24"/>
        </w:rPr>
        <w:t>:</w:t>
      </w:r>
      <w:r w:rsidR="003E4854">
        <w:rPr>
          <w:rFonts w:ascii="Arial" w:hAnsi="Arial" w:cs="Arial"/>
          <w:sz w:val="24"/>
          <w:szCs w:val="24"/>
        </w:rPr>
        <w:t xml:space="preserve"> Si, estoy abriendo ya el registro de oradores, quien qui</w:t>
      </w:r>
      <w:r w:rsidR="002601CA">
        <w:rPr>
          <w:rFonts w:ascii="Arial" w:hAnsi="Arial" w:cs="Arial"/>
          <w:sz w:val="24"/>
          <w:szCs w:val="24"/>
        </w:rPr>
        <w:t>e</w:t>
      </w:r>
      <w:r w:rsidR="003E4854">
        <w:rPr>
          <w:rFonts w:ascii="Arial" w:hAnsi="Arial" w:cs="Arial"/>
          <w:sz w:val="24"/>
          <w:szCs w:val="24"/>
        </w:rPr>
        <w:t>ra manifestar algo</w:t>
      </w:r>
      <w:r w:rsidR="002601CA">
        <w:rPr>
          <w:rFonts w:ascii="Arial" w:hAnsi="Arial" w:cs="Arial"/>
          <w:sz w:val="24"/>
          <w:szCs w:val="24"/>
        </w:rPr>
        <w:t>.</w:t>
      </w:r>
    </w:p>
    <w:p w:rsidR="002601CA" w:rsidRDefault="002601CA" w:rsidP="00E55AE9">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Gracias Síndico, compañeras y compañeros y público que nos acompaña, bueno, dentro del dictamen con el que en lo particular estudie dice, en el punto 3 de los antecedentes que con fecha 20 de Enero y habla de un anexo 1 y un anexo 2 y a mi en lo particul</w:t>
      </w:r>
      <w:r w:rsidR="00FD7113">
        <w:rPr>
          <w:rFonts w:ascii="Arial" w:hAnsi="Arial" w:cs="Arial"/>
          <w:sz w:val="24"/>
          <w:szCs w:val="24"/>
        </w:rPr>
        <w:t>ar solo me llego el anexo 3, entonces faltan esos dos anexos.</w:t>
      </w:r>
    </w:p>
    <w:p w:rsidR="00FD7113" w:rsidRDefault="00FD7113" w:rsidP="00E55AE9">
      <w:pPr>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Cuales son esos. </w:t>
      </w:r>
    </w:p>
    <w:p w:rsidR="00FD7113" w:rsidRDefault="00FD7113" w:rsidP="00E55AE9">
      <w:pPr>
        <w:jc w:val="both"/>
        <w:rPr>
          <w:rFonts w:ascii="Arial" w:hAnsi="Arial" w:cs="Arial"/>
          <w:sz w:val="24"/>
          <w:szCs w:val="24"/>
        </w:rPr>
      </w:pPr>
      <w:r>
        <w:rPr>
          <w:rFonts w:ascii="Arial" w:hAnsi="Arial" w:cs="Arial"/>
          <w:b/>
          <w:sz w:val="24"/>
          <w:szCs w:val="24"/>
        </w:rPr>
        <w:t>Regidora Betsabé Almaguer:</w:t>
      </w:r>
      <w:r>
        <w:rPr>
          <w:rFonts w:ascii="Arial" w:hAnsi="Arial" w:cs="Arial"/>
          <w:sz w:val="24"/>
          <w:szCs w:val="24"/>
        </w:rPr>
        <w:t xml:space="preserve"> ¿Cual te falta perdón?</w:t>
      </w:r>
    </w:p>
    <w:p w:rsidR="00FD7113" w:rsidRDefault="00FD7113" w:rsidP="00E55AE9">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El uno y el dos, solo tengo el anexo 3 y aquí en los antecedentes habla en el punto 3 de los anexos los cuales no cuento.</w:t>
      </w:r>
    </w:p>
    <w:p w:rsidR="00FD7113" w:rsidRDefault="00FD7113" w:rsidP="00E55AE9">
      <w:pPr>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Haber, cuales son los anexos que dices que no te llegaron.</w:t>
      </w:r>
    </w:p>
    <w:p w:rsidR="00FD7113" w:rsidRDefault="00FD7113" w:rsidP="00E55AE9">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Uno y dos.</w:t>
      </w:r>
    </w:p>
    <w:p w:rsidR="00FD7113" w:rsidRDefault="00FD7113" w:rsidP="00E55AE9">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Esos se enviaron con la convocatoria.</w:t>
      </w:r>
    </w:p>
    <w:p w:rsidR="00FD7113" w:rsidRDefault="00FD7113" w:rsidP="00E55AE9">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Aja, solo me llego el 3.</w:t>
      </w:r>
    </w:p>
    <w:p w:rsidR="00FD7113" w:rsidRDefault="00FD7113" w:rsidP="00E55AE9">
      <w:pPr>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El 3 se mando ayer, pero los dos primero que comentas se mandaron el día que se envió la convocatoria.</w:t>
      </w:r>
    </w:p>
    <w:p w:rsidR="00FD7113" w:rsidRDefault="00FD7113" w:rsidP="00E55AE9">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Pues bueno, en lo particular no los tengo.</w:t>
      </w:r>
    </w:p>
    <w:p w:rsidR="00FD7113" w:rsidRDefault="00FD7113" w:rsidP="00E55AE9">
      <w:pPr>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No los tienen por ahí para que le den una copia.</w:t>
      </w:r>
    </w:p>
    <w:p w:rsidR="00FD7113" w:rsidRDefault="00FD7113" w:rsidP="00E55AE9">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También otro de los punto, preguntar si solo va a ser el cancel o también va a ser pluma de acceso</w:t>
      </w:r>
      <w:r w:rsidR="00F12059">
        <w:rPr>
          <w:rFonts w:ascii="Arial" w:hAnsi="Arial" w:cs="Arial"/>
          <w:sz w:val="24"/>
          <w:szCs w:val="24"/>
        </w:rPr>
        <w:t xml:space="preserve">, el tema de que no hay una petición por parte de la asociación vecinal o si existe no esta anexada, también pues falta creo yo que las escrituras de la propiedad </w:t>
      </w:r>
      <w:r w:rsidR="00736E6E">
        <w:rPr>
          <w:rFonts w:ascii="Arial" w:hAnsi="Arial" w:cs="Arial"/>
          <w:sz w:val="24"/>
          <w:szCs w:val="24"/>
        </w:rPr>
        <w:t>de las áreas de sesión, preguntar si ya esta recibido el fraccionamiento y creo que también patrimonio debería de dar cual es el código en especifico de este patrimonio.</w:t>
      </w:r>
    </w:p>
    <w:p w:rsidR="00736E6E" w:rsidRDefault="00736E6E" w:rsidP="00E55AE9">
      <w:pPr>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Así es, nada más con relación a la primera, ¿la primera cual era?</w:t>
      </w:r>
    </w:p>
    <w:p w:rsidR="00736E6E" w:rsidRDefault="00736E6E" w:rsidP="00E55AE9">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Sí solamente es el cancel o es una pluma de acceso.</w:t>
      </w:r>
    </w:p>
    <w:p w:rsidR="00736E6E" w:rsidRDefault="00736E6E" w:rsidP="00E55AE9">
      <w:pPr>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La solicitud que nos hicieron es poner un cancel, es la solicitud que nos hicieron, para resolver la</w:t>
      </w:r>
      <w:r w:rsidR="005F1DC1">
        <w:rPr>
          <w:rFonts w:ascii="Arial" w:hAnsi="Arial" w:cs="Arial"/>
          <w:sz w:val="24"/>
          <w:szCs w:val="24"/>
        </w:rPr>
        <w:t xml:space="preserve"> primera</w:t>
      </w:r>
      <w:r>
        <w:rPr>
          <w:rFonts w:ascii="Arial" w:hAnsi="Arial" w:cs="Arial"/>
          <w:sz w:val="24"/>
          <w:szCs w:val="24"/>
        </w:rPr>
        <w:t xml:space="preserve"> pregunta </w:t>
      </w:r>
      <w:r w:rsidR="005F1DC1">
        <w:rPr>
          <w:rFonts w:ascii="Arial" w:hAnsi="Arial" w:cs="Arial"/>
          <w:sz w:val="24"/>
          <w:szCs w:val="24"/>
        </w:rPr>
        <w:t xml:space="preserve">con relación a </w:t>
      </w:r>
      <w:r>
        <w:rPr>
          <w:rFonts w:ascii="Arial" w:hAnsi="Arial" w:cs="Arial"/>
          <w:sz w:val="24"/>
          <w:szCs w:val="24"/>
        </w:rPr>
        <w:t xml:space="preserve">porque no hay </w:t>
      </w:r>
      <w:r w:rsidR="005F1DC1">
        <w:rPr>
          <w:rFonts w:ascii="Arial" w:hAnsi="Arial" w:cs="Arial"/>
          <w:sz w:val="24"/>
          <w:szCs w:val="24"/>
        </w:rPr>
        <w:t>una solicitud, porque lo manifestaron a través del convenio que se ratifico en PRODEUR, es una petición que le hicieron directamente a la Procuraduría de Desarrollo Urbano y en base a solicitud de esos vecinos es como nosotros tomamos la solicitud para presentarla aquí con nosotros, es un cancel, la duda de las escrituras aquí las tenemos, si gustas ahorita te circu</w:t>
      </w:r>
      <w:r w:rsidR="00224B51">
        <w:rPr>
          <w:rFonts w:ascii="Arial" w:hAnsi="Arial" w:cs="Arial"/>
          <w:sz w:val="24"/>
          <w:szCs w:val="24"/>
        </w:rPr>
        <w:t>lamos una copia de la escritura, y esta recibido por el Ayuntamiento. ¿Cuál era la otra duda?</w:t>
      </w:r>
    </w:p>
    <w:p w:rsidR="00224B51" w:rsidRDefault="00224B51" w:rsidP="00E55AE9">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El código </w:t>
      </w:r>
      <w:r w:rsidR="00D431C5">
        <w:rPr>
          <w:rFonts w:ascii="Arial" w:hAnsi="Arial" w:cs="Arial"/>
          <w:sz w:val="24"/>
          <w:szCs w:val="24"/>
        </w:rPr>
        <w:t>patrimonial, si hay de parte de patrimonio como la certeza de este predio.</w:t>
      </w:r>
    </w:p>
    <w:p w:rsidR="00D431C5" w:rsidRDefault="00D431C5" w:rsidP="00E55AE9">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Si, le mandamos un oficio al de patrimonio y en este momento no lo ha entregado y ahorita yo hablo con el para que nos pase el número. Algo más.</w:t>
      </w:r>
    </w:p>
    <w:p w:rsidR="00D431C5" w:rsidRDefault="00D431C5" w:rsidP="00E55AE9">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En lo particular, en congruencia de que se nos cito para estudio y análisis, mi voto va a ser en contra. </w:t>
      </w:r>
    </w:p>
    <w:p w:rsidR="00D431C5" w:rsidRPr="00D431C5" w:rsidRDefault="00D431C5" w:rsidP="00E55AE9">
      <w:pPr>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¿Alguien mas? Damos cuenta de la asistencia del Regidor Alberto Maldonado, el Regidor José Luis Figueroa Meza.</w:t>
      </w:r>
    </w:p>
    <w:p w:rsidR="00E55AE9" w:rsidRDefault="00D431C5" w:rsidP="00E55AE9">
      <w:pPr>
        <w:jc w:val="both"/>
        <w:rPr>
          <w:rFonts w:ascii="Arial" w:hAnsi="Arial" w:cs="Arial"/>
          <w:sz w:val="24"/>
          <w:szCs w:val="24"/>
        </w:rPr>
      </w:pPr>
      <w:r>
        <w:rPr>
          <w:rFonts w:ascii="Arial" w:hAnsi="Arial" w:cs="Arial"/>
          <w:sz w:val="24"/>
          <w:szCs w:val="24"/>
        </w:rPr>
        <w:lastRenderedPageBreak/>
        <w:t>Bien pues n</w:t>
      </w:r>
      <w:r w:rsidR="00E55AE9">
        <w:rPr>
          <w:rFonts w:ascii="Arial" w:hAnsi="Arial" w:cs="Arial"/>
          <w:sz w:val="24"/>
          <w:szCs w:val="24"/>
        </w:rPr>
        <w:t>o habiendo discusión respecto de este tema</w:t>
      </w:r>
      <w:r>
        <w:rPr>
          <w:rFonts w:ascii="Arial" w:hAnsi="Arial" w:cs="Arial"/>
          <w:sz w:val="24"/>
          <w:szCs w:val="24"/>
        </w:rPr>
        <w:t xml:space="preserve"> o mas discusión</w:t>
      </w:r>
      <w:r w:rsidR="00E55AE9">
        <w:rPr>
          <w:rFonts w:ascii="Arial" w:hAnsi="Arial" w:cs="Arial"/>
          <w:sz w:val="24"/>
          <w:szCs w:val="24"/>
        </w:rPr>
        <w:t>, en votación económica les pregunto si están de acuerdo en la aprobación del contenido del dictamen les pido levanten la mano.</w:t>
      </w:r>
      <w:r>
        <w:rPr>
          <w:rFonts w:ascii="Arial" w:hAnsi="Arial" w:cs="Arial"/>
          <w:sz w:val="24"/>
          <w:szCs w:val="24"/>
        </w:rPr>
        <w:t xml:space="preserve"> A</w:t>
      </w:r>
      <w:r w:rsidR="00C41F83">
        <w:rPr>
          <w:rFonts w:ascii="Arial" w:hAnsi="Arial" w:cs="Arial"/>
          <w:sz w:val="24"/>
          <w:szCs w:val="24"/>
        </w:rPr>
        <w:t>probado 7 votos, en contra: Regidora Daniela Chávez y Regidor Alberto Alfaro.</w:t>
      </w:r>
    </w:p>
    <w:p w:rsidR="00C50D58" w:rsidRPr="00C41F83" w:rsidRDefault="000E0FE2" w:rsidP="00C50D58">
      <w:pPr>
        <w:tabs>
          <w:tab w:val="left" w:pos="1560"/>
        </w:tabs>
        <w:spacing w:after="0" w:line="240" w:lineRule="auto"/>
        <w:jc w:val="both"/>
        <w:rPr>
          <w:rFonts w:ascii="Arial" w:eastAsia="Arial Unicode MS" w:hAnsi="Arial" w:cs="Arial"/>
          <w:bCs/>
          <w:sz w:val="24"/>
          <w:szCs w:val="24"/>
        </w:rPr>
      </w:pPr>
      <w:r w:rsidRPr="00C41F83">
        <w:rPr>
          <w:rFonts w:ascii="Arial" w:hAnsi="Arial" w:cs="Arial"/>
          <w:sz w:val="24"/>
          <w:szCs w:val="24"/>
        </w:rPr>
        <w:t xml:space="preserve">Se aprueba por la Comisión Edilicia de Hacienda, Patrimonio y Presupuesto </w:t>
      </w:r>
      <w:r w:rsidR="006D30CC" w:rsidRPr="00C41F83">
        <w:rPr>
          <w:rFonts w:ascii="Arial" w:hAnsi="Arial" w:cs="Arial"/>
          <w:sz w:val="24"/>
          <w:szCs w:val="24"/>
        </w:rPr>
        <w:t>l</w:t>
      </w:r>
      <w:r w:rsidR="00C41F83">
        <w:rPr>
          <w:rFonts w:ascii="Arial" w:hAnsi="Arial" w:cs="Arial"/>
          <w:sz w:val="24"/>
          <w:szCs w:val="24"/>
        </w:rPr>
        <w:t>o</w:t>
      </w:r>
      <w:r w:rsidR="006D30CC" w:rsidRPr="00C41F83">
        <w:rPr>
          <w:rFonts w:ascii="Arial" w:hAnsi="Arial" w:cs="Arial"/>
          <w:sz w:val="24"/>
          <w:szCs w:val="24"/>
        </w:rPr>
        <w:t xml:space="preserve"> </w:t>
      </w:r>
      <w:r w:rsidR="00C41F83">
        <w:rPr>
          <w:rFonts w:ascii="Arial" w:hAnsi="Arial" w:cs="Arial"/>
          <w:sz w:val="24"/>
          <w:szCs w:val="24"/>
        </w:rPr>
        <w:t xml:space="preserve">contenido en el </w:t>
      </w:r>
      <w:r w:rsidR="006D30CC" w:rsidRPr="00C41F83">
        <w:rPr>
          <w:rFonts w:ascii="Arial" w:hAnsi="Arial" w:cs="Arial"/>
          <w:sz w:val="24"/>
          <w:szCs w:val="24"/>
        </w:rPr>
        <w:t>acuerdo 129</w:t>
      </w:r>
      <w:r w:rsidR="00C50D58" w:rsidRPr="00C41F83">
        <w:rPr>
          <w:rFonts w:ascii="Arial" w:hAnsi="Arial" w:cs="Arial"/>
          <w:sz w:val="24"/>
          <w:szCs w:val="24"/>
        </w:rPr>
        <w:t>7</w:t>
      </w:r>
      <w:r w:rsidR="006D30CC" w:rsidRPr="00C41F83">
        <w:rPr>
          <w:rFonts w:ascii="Arial" w:hAnsi="Arial" w:cs="Arial"/>
          <w:sz w:val="24"/>
          <w:szCs w:val="24"/>
        </w:rPr>
        <w:t xml:space="preserve">/2020/TC que tiene por </w:t>
      </w:r>
      <w:r w:rsidR="006D30CC" w:rsidRPr="00C41F83">
        <w:rPr>
          <w:rFonts w:ascii="Arial" w:eastAsia="Arial Unicode MS" w:hAnsi="Arial" w:cs="Arial"/>
          <w:bCs/>
          <w:sz w:val="24"/>
          <w:szCs w:val="24"/>
        </w:rPr>
        <w:t xml:space="preserve">objeto </w:t>
      </w:r>
      <w:r w:rsidR="00C50D58" w:rsidRPr="00C41F83">
        <w:rPr>
          <w:rFonts w:ascii="Arial" w:eastAsia="Malgun Gothic" w:hAnsi="Arial" w:cs="Arial"/>
          <w:bCs/>
          <w:sz w:val="24"/>
          <w:szCs w:val="24"/>
          <w:lang w:val="es-ES"/>
        </w:rPr>
        <w:t xml:space="preserve">la </w:t>
      </w:r>
      <w:r w:rsidR="00C50D58" w:rsidRPr="00C41F83">
        <w:rPr>
          <w:rFonts w:ascii="Arial" w:eastAsia="Malgun Gothic" w:hAnsi="Arial" w:cs="Arial"/>
          <w:bCs/>
          <w:sz w:val="24"/>
          <w:szCs w:val="24"/>
        </w:rPr>
        <w:t xml:space="preserve">firma de un </w:t>
      </w:r>
      <w:r w:rsidR="00C50D58" w:rsidRPr="00C41F83">
        <w:rPr>
          <w:rFonts w:ascii="Arial" w:eastAsia="Arial Unicode MS" w:hAnsi="Arial" w:cs="Arial"/>
          <w:bCs/>
          <w:sz w:val="24"/>
          <w:szCs w:val="24"/>
        </w:rPr>
        <w:t>Contrato de Comodato con los condóminos de Jardines de Toluquilla de la vialidad principal denominada Av. Jardines de Toluquilla, así como de las áreas de cesión situadas al interior del desarrollo habitacional, por lo que resta de esta Administración Pública de conformidad a lo siguiente:</w:t>
      </w:r>
    </w:p>
    <w:p w:rsidR="00C50D58" w:rsidRPr="00C41F83" w:rsidRDefault="00C50D58" w:rsidP="00C50D58">
      <w:pPr>
        <w:tabs>
          <w:tab w:val="left" w:pos="1560"/>
        </w:tabs>
        <w:spacing w:after="0" w:line="240" w:lineRule="auto"/>
        <w:jc w:val="both"/>
        <w:rPr>
          <w:rFonts w:ascii="Arial" w:eastAsia="Malgun Gothic" w:hAnsi="Arial" w:cs="Arial"/>
          <w:sz w:val="24"/>
          <w:szCs w:val="24"/>
        </w:rPr>
      </w:pPr>
    </w:p>
    <w:p w:rsidR="00C50D58" w:rsidRPr="00C41F83" w:rsidRDefault="00C50D58" w:rsidP="00C50D58">
      <w:pPr>
        <w:pStyle w:val="Prrafodelista"/>
        <w:numPr>
          <w:ilvl w:val="0"/>
          <w:numId w:val="4"/>
        </w:numPr>
        <w:spacing w:after="0" w:line="240" w:lineRule="auto"/>
        <w:jc w:val="both"/>
        <w:rPr>
          <w:rFonts w:ascii="Arial" w:eastAsia="Malgun Gothic" w:hAnsi="Arial" w:cs="Arial"/>
          <w:sz w:val="24"/>
          <w:szCs w:val="24"/>
          <w:lang w:val="es-ES"/>
        </w:rPr>
      </w:pPr>
      <w:r w:rsidRPr="00C41F83">
        <w:rPr>
          <w:rFonts w:ascii="Arial" w:eastAsia="Malgun Gothic" w:hAnsi="Arial" w:cs="Arial"/>
          <w:sz w:val="24"/>
          <w:szCs w:val="24"/>
          <w:lang w:val="es-ES"/>
        </w:rPr>
        <w:t xml:space="preserve">Área de Cesión para Vialidad uso </w:t>
      </w:r>
      <w:r w:rsidRPr="00C41F83">
        <w:rPr>
          <w:rFonts w:ascii="Arial" w:eastAsia="Malgun Gothic" w:hAnsi="Arial" w:cs="Arial"/>
          <w:bCs/>
          <w:sz w:val="24"/>
          <w:szCs w:val="24"/>
          <w:lang w:val="es-ES"/>
        </w:rPr>
        <w:t>Vialidad Local (VL)</w:t>
      </w:r>
      <w:r w:rsidRPr="00C41F83">
        <w:rPr>
          <w:rFonts w:ascii="Arial" w:eastAsia="Malgun Gothic" w:hAnsi="Arial" w:cs="Arial"/>
          <w:sz w:val="24"/>
          <w:szCs w:val="24"/>
          <w:lang w:val="es-ES"/>
        </w:rPr>
        <w:t xml:space="preserve">, denominada Av. Jardines de Toluquilla, con una superficie de </w:t>
      </w:r>
      <w:r w:rsidRPr="00C41F83">
        <w:rPr>
          <w:rFonts w:ascii="Arial" w:eastAsia="Malgun Gothic" w:hAnsi="Arial" w:cs="Arial"/>
          <w:bCs/>
          <w:sz w:val="24"/>
          <w:szCs w:val="24"/>
          <w:lang w:val="es-ES"/>
        </w:rPr>
        <w:t>2,228.57 m2</w:t>
      </w:r>
      <w:r w:rsidRPr="00C41F83">
        <w:rPr>
          <w:rFonts w:ascii="Arial" w:eastAsia="Malgun Gothic" w:hAnsi="Arial" w:cs="Arial"/>
          <w:sz w:val="24"/>
          <w:szCs w:val="24"/>
          <w:lang w:val="es-ES"/>
        </w:rPr>
        <w:t xml:space="preserve"> de conformidad al Proyecto Definitivo de Urbanización.</w:t>
      </w:r>
    </w:p>
    <w:p w:rsidR="00C50D58" w:rsidRPr="00C41F83" w:rsidRDefault="00C50D58" w:rsidP="00C50D58">
      <w:pPr>
        <w:pStyle w:val="Prrafodelista"/>
        <w:numPr>
          <w:ilvl w:val="0"/>
          <w:numId w:val="4"/>
        </w:numPr>
        <w:spacing w:after="0" w:line="240" w:lineRule="auto"/>
        <w:jc w:val="both"/>
        <w:rPr>
          <w:rFonts w:ascii="Arial" w:eastAsia="Malgun Gothic" w:hAnsi="Arial" w:cs="Arial"/>
          <w:sz w:val="24"/>
          <w:szCs w:val="24"/>
          <w:lang w:val="es-ES"/>
        </w:rPr>
      </w:pPr>
      <w:r w:rsidRPr="00C41F83">
        <w:rPr>
          <w:rFonts w:ascii="Arial" w:eastAsia="Malgun Gothic" w:hAnsi="Arial" w:cs="Arial"/>
          <w:sz w:val="24"/>
          <w:szCs w:val="24"/>
          <w:lang w:val="es-ES"/>
        </w:rPr>
        <w:t xml:space="preserve">Área de Cesión para Destinos uso </w:t>
      </w:r>
      <w:r w:rsidRPr="00C41F83">
        <w:rPr>
          <w:rFonts w:ascii="Arial" w:eastAsia="Malgun Gothic" w:hAnsi="Arial" w:cs="Arial"/>
          <w:bCs/>
          <w:sz w:val="24"/>
          <w:szCs w:val="24"/>
          <w:lang w:val="es-ES"/>
        </w:rPr>
        <w:t>Espacios Abiertos y Recreativos (EV-V)</w:t>
      </w:r>
      <w:r w:rsidRPr="00C41F83">
        <w:rPr>
          <w:rFonts w:ascii="Arial" w:eastAsia="Malgun Gothic" w:hAnsi="Arial" w:cs="Arial"/>
          <w:sz w:val="24"/>
          <w:szCs w:val="24"/>
          <w:lang w:val="es-ES"/>
        </w:rPr>
        <w:t xml:space="preserve">, ubicada en la Av. Jardines de Toluquilla de la Acción Urbanística denominada “Jardines de Toluquilla”, fracción con una superficie de </w:t>
      </w:r>
      <w:r w:rsidRPr="00C41F83">
        <w:rPr>
          <w:rFonts w:ascii="Arial" w:eastAsia="Malgun Gothic" w:hAnsi="Arial" w:cs="Arial"/>
          <w:bCs/>
          <w:sz w:val="24"/>
          <w:szCs w:val="24"/>
          <w:lang w:val="es-ES"/>
        </w:rPr>
        <w:t>3,855.65 m2</w:t>
      </w:r>
      <w:r w:rsidRPr="00C41F83">
        <w:rPr>
          <w:rFonts w:ascii="Arial" w:eastAsia="Malgun Gothic" w:hAnsi="Arial" w:cs="Arial"/>
          <w:sz w:val="24"/>
          <w:szCs w:val="24"/>
          <w:lang w:val="es-ES"/>
        </w:rPr>
        <w:t>, de conformidad con el Proyecto Definitivo de Urbanización.</w:t>
      </w:r>
    </w:p>
    <w:p w:rsidR="00C50D58" w:rsidRPr="00C41F83" w:rsidRDefault="0053631D" w:rsidP="00C50D58">
      <w:pPr>
        <w:spacing w:after="0" w:line="240" w:lineRule="auto"/>
        <w:jc w:val="both"/>
        <w:rPr>
          <w:rFonts w:ascii="Arial" w:eastAsia="Malgun Gothic" w:hAnsi="Arial" w:cs="Arial"/>
          <w:sz w:val="24"/>
          <w:szCs w:val="24"/>
          <w:lang w:val="es-ES"/>
        </w:rPr>
      </w:pPr>
      <w:r>
        <w:rPr>
          <w:rFonts w:ascii="Arial" w:eastAsia="Malgun Gothic" w:hAnsi="Arial" w:cs="Arial"/>
          <w:sz w:val="24"/>
          <w:szCs w:val="24"/>
          <w:lang w:val="es-ES"/>
        </w:rPr>
        <w:t>C</w:t>
      </w:r>
      <w:r w:rsidRPr="00C41F83">
        <w:rPr>
          <w:rFonts w:ascii="Arial" w:eastAsia="Malgun Gothic" w:hAnsi="Arial" w:cs="Arial"/>
          <w:sz w:val="24"/>
          <w:szCs w:val="24"/>
          <w:lang w:val="es-ES"/>
        </w:rPr>
        <w:t xml:space="preserve">ondicionando a </w:t>
      </w:r>
      <w:r>
        <w:rPr>
          <w:rFonts w:ascii="Arial" w:eastAsia="Malgun Gothic" w:hAnsi="Arial" w:cs="Arial"/>
          <w:sz w:val="24"/>
          <w:szCs w:val="24"/>
          <w:lang w:val="es-ES"/>
        </w:rPr>
        <w:t>é</w:t>
      </w:r>
      <w:r w:rsidRPr="00C41F83">
        <w:rPr>
          <w:rFonts w:ascii="Arial" w:eastAsia="Malgun Gothic" w:hAnsi="Arial" w:cs="Arial"/>
          <w:sz w:val="24"/>
          <w:szCs w:val="24"/>
          <w:lang w:val="es-ES"/>
        </w:rPr>
        <w:t>l comodatario a no realizar obras de edificación de cualquier tipo y garantice el libre acceso a dicha área de cesión.</w:t>
      </w:r>
    </w:p>
    <w:p w:rsidR="00FB69CA" w:rsidRPr="0053631D" w:rsidRDefault="00FB69CA" w:rsidP="006F30EE">
      <w:pPr>
        <w:spacing w:after="0" w:line="240" w:lineRule="auto"/>
        <w:jc w:val="both"/>
        <w:rPr>
          <w:rFonts w:ascii="Arial" w:hAnsi="Arial" w:cs="Arial"/>
          <w:b/>
          <w:color w:val="000000" w:themeColor="text1"/>
          <w:sz w:val="28"/>
          <w:szCs w:val="28"/>
          <w:lang w:val="es-ES"/>
        </w:rPr>
      </w:pPr>
    </w:p>
    <w:p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sidR="000D1D50">
        <w:rPr>
          <w:rFonts w:ascii="Arial" w:hAnsi="Arial" w:cs="Arial"/>
          <w:b/>
          <w:sz w:val="24"/>
          <w:szCs w:val="24"/>
        </w:rPr>
        <w:t>cuarto</w:t>
      </w:r>
      <w:r w:rsidR="00300F0F">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rsidR="00AB7773" w:rsidRDefault="00937D15" w:rsidP="00200915">
      <w:pPr>
        <w:jc w:val="both"/>
        <w:rPr>
          <w:rFonts w:ascii="Arial" w:hAnsi="Arial" w:cs="Arial"/>
          <w:sz w:val="24"/>
          <w:szCs w:val="24"/>
        </w:rPr>
      </w:pPr>
      <w:r>
        <w:rPr>
          <w:rFonts w:ascii="Arial" w:hAnsi="Arial" w:cs="Arial"/>
          <w:sz w:val="24"/>
          <w:szCs w:val="24"/>
        </w:rPr>
        <w:t xml:space="preserve">Como </w:t>
      </w:r>
      <w:r w:rsidR="000D1D50">
        <w:rPr>
          <w:rFonts w:ascii="Arial" w:hAnsi="Arial" w:cs="Arial"/>
          <w:b/>
          <w:sz w:val="24"/>
          <w:szCs w:val="24"/>
        </w:rPr>
        <w:t>quinto</w:t>
      </w:r>
      <w:r w:rsidRPr="00117B06">
        <w:rPr>
          <w:rFonts w:ascii="Arial" w:hAnsi="Arial" w:cs="Arial"/>
          <w:b/>
          <w:sz w:val="24"/>
          <w:szCs w:val="24"/>
        </w:rPr>
        <w:t xml:space="preserve">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9D36F9">
        <w:rPr>
          <w:rFonts w:ascii="Arial" w:hAnsi="Arial" w:cs="Arial"/>
          <w:sz w:val="24"/>
          <w:szCs w:val="24"/>
        </w:rPr>
        <w:t xml:space="preserve">16:16 (Dieciséis </w:t>
      </w:r>
      <w:r w:rsidRPr="00E87BA6">
        <w:rPr>
          <w:rFonts w:ascii="Arial" w:hAnsi="Arial" w:cs="Arial"/>
          <w:sz w:val="24"/>
          <w:szCs w:val="24"/>
        </w:rPr>
        <w:t>horas</w:t>
      </w:r>
      <w:r w:rsidR="009D36F9">
        <w:rPr>
          <w:rFonts w:ascii="Arial" w:hAnsi="Arial" w:cs="Arial"/>
          <w:sz w:val="24"/>
          <w:szCs w:val="24"/>
        </w:rPr>
        <w:t xml:space="preserve"> con dieciséis minutos)</w:t>
      </w:r>
      <w:r w:rsidRPr="00E87BA6">
        <w:rPr>
          <w:rFonts w:ascii="Arial" w:hAnsi="Arial" w:cs="Arial"/>
          <w:sz w:val="24"/>
          <w:szCs w:val="24"/>
        </w:rPr>
        <w:t xml:space="preserve"> del día</w:t>
      </w:r>
      <w:r w:rsidR="00280E4A">
        <w:rPr>
          <w:rFonts w:ascii="Arial" w:hAnsi="Arial" w:cs="Arial"/>
          <w:sz w:val="24"/>
          <w:szCs w:val="24"/>
        </w:rPr>
        <w:t xml:space="preserve"> </w:t>
      </w:r>
      <w:r w:rsidR="006C5DC9">
        <w:rPr>
          <w:rFonts w:ascii="Arial" w:hAnsi="Arial" w:cs="Arial"/>
          <w:sz w:val="24"/>
          <w:szCs w:val="24"/>
        </w:rPr>
        <w:t>Miércoles</w:t>
      </w:r>
      <w:r w:rsidRPr="00E87BA6">
        <w:rPr>
          <w:rFonts w:ascii="Arial" w:hAnsi="Arial" w:cs="Arial"/>
          <w:sz w:val="24"/>
          <w:szCs w:val="24"/>
        </w:rPr>
        <w:t xml:space="preserve"> </w:t>
      </w:r>
      <w:r w:rsidR="006F30EE">
        <w:rPr>
          <w:rFonts w:ascii="Arial" w:hAnsi="Arial" w:cs="Arial"/>
          <w:sz w:val="24"/>
          <w:szCs w:val="24"/>
        </w:rPr>
        <w:t>1</w:t>
      </w:r>
      <w:r w:rsidR="006C5DC9">
        <w:rPr>
          <w:rFonts w:ascii="Arial" w:hAnsi="Arial" w:cs="Arial"/>
          <w:sz w:val="24"/>
          <w:szCs w:val="24"/>
        </w:rPr>
        <w:t>9</w:t>
      </w:r>
      <w:r w:rsidRPr="00803FCB">
        <w:rPr>
          <w:rFonts w:ascii="Arial" w:hAnsi="Arial" w:cs="Arial"/>
          <w:color w:val="000000" w:themeColor="text1"/>
          <w:sz w:val="24"/>
          <w:szCs w:val="24"/>
        </w:rPr>
        <w:t xml:space="preserve"> de </w:t>
      </w:r>
      <w:r w:rsidR="006F30EE">
        <w:rPr>
          <w:rFonts w:ascii="Arial" w:hAnsi="Arial" w:cs="Arial"/>
          <w:color w:val="000000" w:themeColor="text1"/>
          <w:sz w:val="24"/>
          <w:szCs w:val="24"/>
        </w:rPr>
        <w:t>Febrero</w:t>
      </w:r>
      <w:r w:rsidR="00A61B45">
        <w:rPr>
          <w:rFonts w:ascii="Arial" w:hAnsi="Arial" w:cs="Arial"/>
          <w:color w:val="000000" w:themeColor="text1"/>
          <w:sz w:val="24"/>
          <w:szCs w:val="24"/>
        </w:rPr>
        <w:t xml:space="preserve"> </w:t>
      </w:r>
      <w:r w:rsidRPr="00803FCB">
        <w:rPr>
          <w:rFonts w:ascii="Arial" w:hAnsi="Arial" w:cs="Arial"/>
          <w:color w:val="000000" w:themeColor="text1"/>
          <w:sz w:val="24"/>
          <w:szCs w:val="24"/>
        </w:rPr>
        <w:t>del 20</w:t>
      </w:r>
      <w:r w:rsidR="00A61B45">
        <w:rPr>
          <w:rFonts w:ascii="Arial" w:hAnsi="Arial" w:cs="Arial"/>
          <w:color w:val="000000" w:themeColor="text1"/>
          <w:sz w:val="24"/>
          <w:szCs w:val="24"/>
        </w:rPr>
        <w:t>20</w:t>
      </w:r>
      <w:r w:rsidRPr="00803FCB">
        <w:rPr>
          <w:rFonts w:ascii="Arial" w:hAnsi="Arial" w:cs="Arial"/>
          <w:color w:val="000000" w:themeColor="text1"/>
          <w:sz w:val="24"/>
          <w:szCs w:val="24"/>
        </w:rPr>
        <w:t xml:space="preserve">. </w:t>
      </w:r>
      <w:r w:rsidR="009D36F9">
        <w:rPr>
          <w:rFonts w:ascii="Arial" w:hAnsi="Arial" w:cs="Arial"/>
          <w:color w:val="000000" w:themeColor="text1"/>
          <w:sz w:val="24"/>
          <w:szCs w:val="24"/>
        </w:rPr>
        <w:t>Muchas g</w:t>
      </w:r>
      <w:r>
        <w:rPr>
          <w:rFonts w:ascii="Arial" w:hAnsi="Arial" w:cs="Arial"/>
          <w:sz w:val="24"/>
          <w:szCs w:val="24"/>
        </w:rPr>
        <w:t>racias por su asistencia</w:t>
      </w:r>
      <w:r w:rsidR="00200915">
        <w:rPr>
          <w:rFonts w:ascii="Arial" w:hAnsi="Arial" w:cs="Arial"/>
          <w:sz w:val="24"/>
          <w:szCs w:val="24"/>
        </w:rPr>
        <w:t>.</w:t>
      </w:r>
    </w:p>
    <w:p w:rsidR="000A0AE8" w:rsidRDefault="000A0AE8" w:rsidP="00200915">
      <w:pPr>
        <w:jc w:val="both"/>
        <w:rPr>
          <w:rFonts w:ascii="Arial" w:hAnsi="Arial" w:cs="Arial"/>
          <w:sz w:val="24"/>
          <w:szCs w:val="24"/>
        </w:rPr>
      </w:pPr>
    </w:p>
    <w:p w:rsidR="009D36F9" w:rsidRPr="00946D8F" w:rsidRDefault="009D36F9" w:rsidP="009D36F9">
      <w:pPr>
        <w:jc w:val="both"/>
        <w:rPr>
          <w:rFonts w:ascii="Arial" w:hAnsi="Arial" w:cs="Arial"/>
          <w:b/>
          <w:sz w:val="24"/>
          <w:szCs w:val="24"/>
        </w:rPr>
      </w:pPr>
      <w:r w:rsidRPr="00946D8F">
        <w:rPr>
          <w:rFonts w:ascii="Arial" w:hAnsi="Arial" w:cs="Arial"/>
          <w:b/>
          <w:sz w:val="24"/>
          <w:szCs w:val="24"/>
        </w:rPr>
        <w:t>Integrantes de la Comisión Edilicia de Hacienda, Patrimonio y Presupuesto</w:t>
      </w: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r>
        <w:rPr>
          <w:rFonts w:ascii="Arial" w:hAnsi="Arial" w:cs="Arial"/>
          <w:b/>
          <w:sz w:val="24"/>
          <w:szCs w:val="24"/>
        </w:rPr>
        <w:t>JOSÉ LUIS SALAZAR MARTÍNEZ</w:t>
      </w:r>
    </w:p>
    <w:p w:rsidR="009D36F9" w:rsidRDefault="009D36F9" w:rsidP="009D36F9">
      <w:pPr>
        <w:spacing w:after="0" w:line="240" w:lineRule="auto"/>
        <w:jc w:val="center"/>
        <w:rPr>
          <w:rFonts w:ascii="Arial" w:hAnsi="Arial" w:cs="Arial"/>
          <w:b/>
          <w:sz w:val="24"/>
          <w:szCs w:val="24"/>
        </w:rPr>
      </w:pPr>
      <w:r>
        <w:rPr>
          <w:rFonts w:ascii="Arial" w:hAnsi="Arial" w:cs="Arial"/>
          <w:b/>
          <w:sz w:val="24"/>
          <w:szCs w:val="24"/>
        </w:rPr>
        <w:t xml:space="preserve">PRESIDENTE </w:t>
      </w: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r>
        <w:rPr>
          <w:rFonts w:ascii="Arial" w:hAnsi="Arial" w:cs="Arial"/>
          <w:b/>
          <w:sz w:val="24"/>
          <w:szCs w:val="24"/>
        </w:rPr>
        <w:t>HÉCTOR MANUEL PERFECTO RODRÍGUEZ</w:t>
      </w:r>
    </w:p>
    <w:p w:rsidR="009D36F9" w:rsidRDefault="009D36F9" w:rsidP="009D36F9">
      <w:pPr>
        <w:spacing w:after="0" w:line="240" w:lineRule="auto"/>
        <w:jc w:val="center"/>
        <w:rPr>
          <w:rFonts w:ascii="Arial" w:hAnsi="Arial" w:cs="Arial"/>
          <w:b/>
          <w:sz w:val="24"/>
          <w:szCs w:val="24"/>
        </w:rPr>
      </w:pPr>
      <w:r>
        <w:rPr>
          <w:rFonts w:ascii="Arial" w:hAnsi="Arial" w:cs="Arial"/>
          <w:b/>
          <w:sz w:val="24"/>
          <w:szCs w:val="24"/>
        </w:rPr>
        <w:t xml:space="preserve">VOCAL </w:t>
      </w: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r>
        <w:rPr>
          <w:rFonts w:ascii="Arial" w:hAnsi="Arial" w:cs="Arial"/>
          <w:b/>
          <w:sz w:val="24"/>
          <w:szCs w:val="24"/>
        </w:rPr>
        <w:t>IRMA YOLANDA REYNOSO MERCADO</w:t>
      </w:r>
    </w:p>
    <w:p w:rsidR="009D36F9" w:rsidRDefault="009D36F9" w:rsidP="009D36F9">
      <w:pPr>
        <w:spacing w:after="0" w:line="240" w:lineRule="auto"/>
        <w:jc w:val="center"/>
        <w:rPr>
          <w:rFonts w:ascii="Arial" w:hAnsi="Arial" w:cs="Arial"/>
          <w:b/>
          <w:sz w:val="24"/>
          <w:szCs w:val="24"/>
        </w:rPr>
      </w:pPr>
      <w:r>
        <w:rPr>
          <w:rFonts w:ascii="Arial" w:hAnsi="Arial" w:cs="Arial"/>
          <w:b/>
          <w:sz w:val="24"/>
          <w:szCs w:val="24"/>
        </w:rPr>
        <w:t xml:space="preserve">VOCAL </w:t>
      </w: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9D36F9" w:rsidRDefault="009D36F9" w:rsidP="009D36F9">
      <w:pPr>
        <w:spacing w:after="0" w:line="240" w:lineRule="auto"/>
        <w:jc w:val="center"/>
        <w:rPr>
          <w:rFonts w:ascii="Arial" w:hAnsi="Arial" w:cs="Arial"/>
          <w:b/>
          <w:sz w:val="24"/>
          <w:szCs w:val="24"/>
        </w:rPr>
      </w:pPr>
      <w:r>
        <w:rPr>
          <w:rFonts w:ascii="Arial" w:hAnsi="Arial" w:cs="Arial"/>
          <w:b/>
          <w:sz w:val="24"/>
          <w:szCs w:val="24"/>
        </w:rPr>
        <w:t xml:space="preserve">VOCAL </w:t>
      </w: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r>
        <w:rPr>
          <w:rFonts w:ascii="Arial" w:hAnsi="Arial" w:cs="Arial"/>
          <w:b/>
          <w:sz w:val="24"/>
          <w:szCs w:val="24"/>
        </w:rPr>
        <w:t>FRANCISCO JUÁREZ PIÑA</w:t>
      </w:r>
    </w:p>
    <w:p w:rsidR="009D36F9" w:rsidRDefault="009D36F9" w:rsidP="009D36F9">
      <w:pPr>
        <w:spacing w:after="0" w:line="240" w:lineRule="auto"/>
        <w:jc w:val="center"/>
        <w:rPr>
          <w:rFonts w:ascii="Arial" w:hAnsi="Arial" w:cs="Arial"/>
          <w:b/>
          <w:sz w:val="24"/>
          <w:szCs w:val="24"/>
        </w:rPr>
      </w:pPr>
      <w:r>
        <w:rPr>
          <w:rFonts w:ascii="Arial" w:hAnsi="Arial" w:cs="Arial"/>
          <w:b/>
          <w:sz w:val="24"/>
          <w:szCs w:val="24"/>
        </w:rPr>
        <w:t xml:space="preserve">VOCAL </w:t>
      </w: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r>
        <w:rPr>
          <w:rFonts w:ascii="Arial" w:hAnsi="Arial" w:cs="Arial"/>
          <w:b/>
          <w:sz w:val="24"/>
          <w:szCs w:val="24"/>
        </w:rPr>
        <w:t>BETSABÉ DOLORES ALMAGUER ESPARZA</w:t>
      </w:r>
    </w:p>
    <w:p w:rsidR="009D36F9" w:rsidRDefault="009D36F9" w:rsidP="009D36F9">
      <w:pPr>
        <w:spacing w:after="0" w:line="240" w:lineRule="auto"/>
        <w:jc w:val="center"/>
        <w:rPr>
          <w:rFonts w:ascii="Arial" w:hAnsi="Arial" w:cs="Arial"/>
          <w:b/>
          <w:sz w:val="24"/>
          <w:szCs w:val="24"/>
        </w:rPr>
      </w:pPr>
      <w:r>
        <w:rPr>
          <w:rFonts w:ascii="Arial" w:hAnsi="Arial" w:cs="Arial"/>
          <w:b/>
          <w:sz w:val="24"/>
          <w:szCs w:val="24"/>
        </w:rPr>
        <w:t xml:space="preserve">VOCAL </w:t>
      </w: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r>
        <w:rPr>
          <w:rFonts w:ascii="Arial" w:hAnsi="Arial" w:cs="Arial"/>
          <w:b/>
          <w:sz w:val="24"/>
          <w:szCs w:val="24"/>
        </w:rPr>
        <w:t>JOSÉ LUIS FIGUEROA MEZA</w:t>
      </w:r>
    </w:p>
    <w:p w:rsidR="009D36F9" w:rsidRDefault="009D36F9" w:rsidP="009D36F9">
      <w:pPr>
        <w:spacing w:after="0" w:line="240" w:lineRule="auto"/>
        <w:jc w:val="center"/>
        <w:rPr>
          <w:rFonts w:ascii="Arial" w:hAnsi="Arial" w:cs="Arial"/>
          <w:b/>
          <w:sz w:val="24"/>
          <w:szCs w:val="24"/>
        </w:rPr>
      </w:pPr>
      <w:r>
        <w:rPr>
          <w:rFonts w:ascii="Arial" w:hAnsi="Arial" w:cs="Arial"/>
          <w:b/>
          <w:sz w:val="24"/>
          <w:szCs w:val="24"/>
        </w:rPr>
        <w:t xml:space="preserve">VOCAL </w:t>
      </w: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r>
        <w:rPr>
          <w:rFonts w:ascii="Arial" w:hAnsi="Arial" w:cs="Arial"/>
          <w:b/>
          <w:sz w:val="24"/>
          <w:szCs w:val="24"/>
        </w:rPr>
        <w:t>ALBERTO MALDONADO CHAVARÍN</w:t>
      </w:r>
    </w:p>
    <w:p w:rsidR="009D36F9" w:rsidRDefault="009D36F9" w:rsidP="009D36F9">
      <w:pPr>
        <w:spacing w:after="0" w:line="240" w:lineRule="auto"/>
        <w:jc w:val="center"/>
        <w:rPr>
          <w:rFonts w:ascii="Arial" w:hAnsi="Arial" w:cs="Arial"/>
          <w:b/>
          <w:sz w:val="24"/>
          <w:szCs w:val="24"/>
        </w:rPr>
      </w:pPr>
      <w:r>
        <w:rPr>
          <w:rFonts w:ascii="Arial" w:hAnsi="Arial" w:cs="Arial"/>
          <w:b/>
          <w:sz w:val="24"/>
          <w:szCs w:val="24"/>
        </w:rPr>
        <w:t xml:space="preserve">VOCAL </w:t>
      </w: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r>
        <w:rPr>
          <w:rFonts w:ascii="Arial" w:hAnsi="Arial" w:cs="Arial"/>
          <w:b/>
          <w:sz w:val="24"/>
          <w:szCs w:val="24"/>
        </w:rPr>
        <w:t>ALBERTO ALFARO GARCÍA</w:t>
      </w:r>
    </w:p>
    <w:p w:rsidR="009D36F9" w:rsidRDefault="009D36F9" w:rsidP="009D36F9">
      <w:pPr>
        <w:spacing w:after="0" w:line="240" w:lineRule="auto"/>
        <w:jc w:val="center"/>
        <w:rPr>
          <w:rFonts w:ascii="Arial" w:hAnsi="Arial" w:cs="Arial"/>
          <w:b/>
          <w:sz w:val="24"/>
          <w:szCs w:val="24"/>
        </w:rPr>
      </w:pPr>
      <w:r>
        <w:rPr>
          <w:rFonts w:ascii="Arial" w:hAnsi="Arial" w:cs="Arial"/>
          <w:b/>
          <w:sz w:val="24"/>
          <w:szCs w:val="24"/>
        </w:rPr>
        <w:t xml:space="preserve">VOCAL </w:t>
      </w: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p>
    <w:p w:rsidR="009D36F9" w:rsidRDefault="009D36F9" w:rsidP="009D36F9">
      <w:pPr>
        <w:spacing w:after="0" w:line="240" w:lineRule="auto"/>
        <w:jc w:val="center"/>
        <w:rPr>
          <w:rFonts w:ascii="Arial" w:hAnsi="Arial" w:cs="Arial"/>
          <w:b/>
          <w:sz w:val="24"/>
          <w:szCs w:val="24"/>
        </w:rPr>
      </w:pPr>
      <w:r>
        <w:rPr>
          <w:rFonts w:ascii="Arial" w:hAnsi="Arial" w:cs="Arial"/>
          <w:b/>
          <w:sz w:val="24"/>
          <w:szCs w:val="24"/>
        </w:rPr>
        <w:t>ALFREDO BARBA MARISCAL</w:t>
      </w:r>
    </w:p>
    <w:p w:rsidR="009D36F9" w:rsidRDefault="009D36F9" w:rsidP="009D36F9">
      <w:pPr>
        <w:jc w:val="center"/>
        <w:rPr>
          <w:rFonts w:ascii="Arial" w:hAnsi="Arial" w:cs="Arial"/>
          <w:sz w:val="24"/>
          <w:szCs w:val="24"/>
        </w:rPr>
      </w:pPr>
      <w:r>
        <w:rPr>
          <w:rFonts w:ascii="Arial" w:hAnsi="Arial" w:cs="Arial"/>
          <w:b/>
          <w:sz w:val="24"/>
          <w:szCs w:val="24"/>
        </w:rPr>
        <w:t>VOCAL</w:t>
      </w:r>
    </w:p>
    <w:p w:rsidR="009D36F9" w:rsidRDefault="009D36F9" w:rsidP="00200915">
      <w:pPr>
        <w:jc w:val="both"/>
        <w:rPr>
          <w:rFonts w:ascii="Arial" w:hAnsi="Arial" w:cs="Arial"/>
          <w:sz w:val="24"/>
          <w:szCs w:val="24"/>
        </w:rPr>
      </w:pPr>
    </w:p>
    <w:p w:rsidR="009D36F9" w:rsidRDefault="009D36F9" w:rsidP="00200915">
      <w:pPr>
        <w:jc w:val="both"/>
        <w:rPr>
          <w:rFonts w:ascii="Arial" w:hAnsi="Arial" w:cs="Arial"/>
          <w:sz w:val="24"/>
          <w:szCs w:val="24"/>
        </w:rPr>
      </w:pPr>
    </w:p>
    <w:p w:rsidR="000A0AE8" w:rsidRPr="000A0AE8" w:rsidRDefault="000A0AE8" w:rsidP="00200915">
      <w:pPr>
        <w:jc w:val="both"/>
        <w:rPr>
          <w:sz w:val="16"/>
          <w:szCs w:val="16"/>
        </w:rPr>
      </w:pPr>
      <w:r>
        <w:rPr>
          <w:rFonts w:ascii="Arial" w:hAnsi="Arial" w:cs="Arial"/>
          <w:sz w:val="16"/>
          <w:szCs w:val="16"/>
        </w:rPr>
        <w:t>JLSM/MEGG/lmv</w:t>
      </w:r>
    </w:p>
    <w:sectPr w:rsidR="000A0AE8" w:rsidRPr="000A0AE8" w:rsidSect="00AD7426">
      <w:headerReference w:type="default" r:id="rId8"/>
      <w:footerReference w:type="default" r:id="rId9"/>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DF6" w:rsidRDefault="00942DF6">
      <w:pPr>
        <w:spacing w:after="0" w:line="240" w:lineRule="auto"/>
      </w:pPr>
      <w:r>
        <w:separator/>
      </w:r>
    </w:p>
  </w:endnote>
  <w:endnote w:type="continuationSeparator" w:id="0">
    <w:p w:rsidR="00942DF6" w:rsidRDefault="0094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rsidR="00664CAE" w:rsidRDefault="00200915">
        <w:pPr>
          <w:pStyle w:val="Piedepgina"/>
          <w:jc w:val="right"/>
        </w:pPr>
        <w:r>
          <w:fldChar w:fldCharType="begin"/>
        </w:r>
        <w:r>
          <w:instrText>PAGE   \* MERGEFORMAT</w:instrText>
        </w:r>
        <w:r>
          <w:fldChar w:fldCharType="separate"/>
        </w:r>
        <w:r w:rsidR="00453825" w:rsidRPr="00453825">
          <w:rPr>
            <w:noProof/>
            <w:lang w:val="es-ES"/>
          </w:rPr>
          <w:t>1</w:t>
        </w:r>
        <w:r>
          <w:fldChar w:fldCharType="end"/>
        </w:r>
      </w:p>
      <w:p w:rsidR="005A67E6" w:rsidRDefault="00942DF6" w:rsidP="00664CAE">
        <w:pPr>
          <w:pStyle w:val="Piedepgina"/>
          <w:jc w:val="both"/>
        </w:pPr>
      </w:p>
    </w:sdtContent>
  </w:sdt>
  <w:p w:rsidR="005A67E6" w:rsidRDefault="00942D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DF6" w:rsidRDefault="00942DF6">
      <w:pPr>
        <w:spacing w:after="0" w:line="240" w:lineRule="auto"/>
      </w:pPr>
      <w:r>
        <w:separator/>
      </w:r>
    </w:p>
  </w:footnote>
  <w:footnote w:type="continuationSeparator" w:id="0">
    <w:p w:rsidR="00942DF6" w:rsidRDefault="00942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77C0DD7F" wp14:editId="3CFE4CFE">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02DC8FDB" wp14:editId="6287876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5A67E6" w:rsidRDefault="00942DF6">
    <w:pPr>
      <w:pStyle w:val="Encabezado"/>
    </w:pPr>
  </w:p>
  <w:p w:rsidR="005A67E6" w:rsidRDefault="00942D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2236831"/>
    <w:multiLevelType w:val="hybridMultilevel"/>
    <w:tmpl w:val="187248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CD436E4"/>
    <w:multiLevelType w:val="hybridMultilevel"/>
    <w:tmpl w:val="FD2410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11A6F"/>
    <w:rsid w:val="000228B6"/>
    <w:rsid w:val="00023893"/>
    <w:rsid w:val="00033FB2"/>
    <w:rsid w:val="00034640"/>
    <w:rsid w:val="00040FA8"/>
    <w:rsid w:val="00064113"/>
    <w:rsid w:val="00071DC2"/>
    <w:rsid w:val="00080D63"/>
    <w:rsid w:val="0008741A"/>
    <w:rsid w:val="00087D66"/>
    <w:rsid w:val="000A0AE8"/>
    <w:rsid w:val="000C0FF1"/>
    <w:rsid w:val="000D1D50"/>
    <w:rsid w:val="000D5967"/>
    <w:rsid w:val="000E0FE2"/>
    <w:rsid w:val="000E10CB"/>
    <w:rsid w:val="000E2E0F"/>
    <w:rsid w:val="000E68C3"/>
    <w:rsid w:val="000F14FB"/>
    <w:rsid w:val="000F4622"/>
    <w:rsid w:val="00154011"/>
    <w:rsid w:val="00165588"/>
    <w:rsid w:val="001C2985"/>
    <w:rsid w:val="001C4D4F"/>
    <w:rsid w:val="001F0AB3"/>
    <w:rsid w:val="00200915"/>
    <w:rsid w:val="00201B70"/>
    <w:rsid w:val="00206389"/>
    <w:rsid w:val="00224B51"/>
    <w:rsid w:val="00225D0D"/>
    <w:rsid w:val="00233738"/>
    <w:rsid w:val="00234B04"/>
    <w:rsid w:val="00252810"/>
    <w:rsid w:val="002601CA"/>
    <w:rsid w:val="00273571"/>
    <w:rsid w:val="00274375"/>
    <w:rsid w:val="002746BC"/>
    <w:rsid w:val="00280E4A"/>
    <w:rsid w:val="002A0541"/>
    <w:rsid w:val="002C1621"/>
    <w:rsid w:val="002D0C09"/>
    <w:rsid w:val="002F49D5"/>
    <w:rsid w:val="00300F0F"/>
    <w:rsid w:val="00326A9D"/>
    <w:rsid w:val="00334488"/>
    <w:rsid w:val="003510C6"/>
    <w:rsid w:val="00354CDD"/>
    <w:rsid w:val="00363507"/>
    <w:rsid w:val="0038008D"/>
    <w:rsid w:val="003A669A"/>
    <w:rsid w:val="003A6A79"/>
    <w:rsid w:val="003B2FDE"/>
    <w:rsid w:val="003C008F"/>
    <w:rsid w:val="003C0422"/>
    <w:rsid w:val="003C0784"/>
    <w:rsid w:val="003E4854"/>
    <w:rsid w:val="00415C4C"/>
    <w:rsid w:val="0043412D"/>
    <w:rsid w:val="00435120"/>
    <w:rsid w:val="00453825"/>
    <w:rsid w:val="00472D03"/>
    <w:rsid w:val="00483425"/>
    <w:rsid w:val="004C2AAB"/>
    <w:rsid w:val="004F3A11"/>
    <w:rsid w:val="004F488E"/>
    <w:rsid w:val="004F66AF"/>
    <w:rsid w:val="005004C4"/>
    <w:rsid w:val="0050319C"/>
    <w:rsid w:val="00513797"/>
    <w:rsid w:val="00527301"/>
    <w:rsid w:val="0053631D"/>
    <w:rsid w:val="00547387"/>
    <w:rsid w:val="005576A8"/>
    <w:rsid w:val="005644AE"/>
    <w:rsid w:val="005907F1"/>
    <w:rsid w:val="005A3EF7"/>
    <w:rsid w:val="005C6A6B"/>
    <w:rsid w:val="005D69B0"/>
    <w:rsid w:val="005F1DC1"/>
    <w:rsid w:val="005F6A5B"/>
    <w:rsid w:val="00613FE9"/>
    <w:rsid w:val="00633B94"/>
    <w:rsid w:val="00650E7F"/>
    <w:rsid w:val="0065133C"/>
    <w:rsid w:val="006532EE"/>
    <w:rsid w:val="006A002B"/>
    <w:rsid w:val="006A4ABD"/>
    <w:rsid w:val="006A69C7"/>
    <w:rsid w:val="006B598A"/>
    <w:rsid w:val="006C5DC9"/>
    <w:rsid w:val="006D0E61"/>
    <w:rsid w:val="006D30CC"/>
    <w:rsid w:val="006F30EE"/>
    <w:rsid w:val="00714340"/>
    <w:rsid w:val="007222ED"/>
    <w:rsid w:val="00736E6E"/>
    <w:rsid w:val="007705E8"/>
    <w:rsid w:val="00793711"/>
    <w:rsid w:val="007F6241"/>
    <w:rsid w:val="00803FCB"/>
    <w:rsid w:val="00804739"/>
    <w:rsid w:val="008205FB"/>
    <w:rsid w:val="00823D7D"/>
    <w:rsid w:val="00844F7C"/>
    <w:rsid w:val="0085667C"/>
    <w:rsid w:val="00865AA4"/>
    <w:rsid w:val="00866FDA"/>
    <w:rsid w:val="00887B56"/>
    <w:rsid w:val="008979AF"/>
    <w:rsid w:val="008B20FA"/>
    <w:rsid w:val="008F03A6"/>
    <w:rsid w:val="008F105C"/>
    <w:rsid w:val="008F299B"/>
    <w:rsid w:val="00903728"/>
    <w:rsid w:val="00904443"/>
    <w:rsid w:val="00937D15"/>
    <w:rsid w:val="00942DF6"/>
    <w:rsid w:val="00951D67"/>
    <w:rsid w:val="0096483E"/>
    <w:rsid w:val="009A5345"/>
    <w:rsid w:val="009B705B"/>
    <w:rsid w:val="009D0908"/>
    <w:rsid w:val="009D36F9"/>
    <w:rsid w:val="009F5032"/>
    <w:rsid w:val="00A05EC3"/>
    <w:rsid w:val="00A149F5"/>
    <w:rsid w:val="00A15158"/>
    <w:rsid w:val="00A600F6"/>
    <w:rsid w:val="00A61B45"/>
    <w:rsid w:val="00A71666"/>
    <w:rsid w:val="00A7346D"/>
    <w:rsid w:val="00A82C5A"/>
    <w:rsid w:val="00A83215"/>
    <w:rsid w:val="00A8670F"/>
    <w:rsid w:val="00A92C12"/>
    <w:rsid w:val="00AA3320"/>
    <w:rsid w:val="00AB7773"/>
    <w:rsid w:val="00AC3836"/>
    <w:rsid w:val="00AD21AA"/>
    <w:rsid w:val="00AE11F8"/>
    <w:rsid w:val="00B0342D"/>
    <w:rsid w:val="00B97BBD"/>
    <w:rsid w:val="00BA17BA"/>
    <w:rsid w:val="00BB04EB"/>
    <w:rsid w:val="00BB37BF"/>
    <w:rsid w:val="00BC3F32"/>
    <w:rsid w:val="00BD4A18"/>
    <w:rsid w:val="00C14969"/>
    <w:rsid w:val="00C16F0B"/>
    <w:rsid w:val="00C20B70"/>
    <w:rsid w:val="00C41F83"/>
    <w:rsid w:val="00C50D58"/>
    <w:rsid w:val="00C62176"/>
    <w:rsid w:val="00C62ECF"/>
    <w:rsid w:val="00C67677"/>
    <w:rsid w:val="00C734C2"/>
    <w:rsid w:val="00C76472"/>
    <w:rsid w:val="00C832D5"/>
    <w:rsid w:val="00C943E8"/>
    <w:rsid w:val="00CA3823"/>
    <w:rsid w:val="00CC015D"/>
    <w:rsid w:val="00CD724D"/>
    <w:rsid w:val="00CF070D"/>
    <w:rsid w:val="00D04AD7"/>
    <w:rsid w:val="00D206F6"/>
    <w:rsid w:val="00D431C5"/>
    <w:rsid w:val="00D4429C"/>
    <w:rsid w:val="00D910AD"/>
    <w:rsid w:val="00DA0D12"/>
    <w:rsid w:val="00DA31E8"/>
    <w:rsid w:val="00DB6E20"/>
    <w:rsid w:val="00DC4460"/>
    <w:rsid w:val="00E55AE9"/>
    <w:rsid w:val="00E60B0A"/>
    <w:rsid w:val="00E70872"/>
    <w:rsid w:val="00E8146F"/>
    <w:rsid w:val="00EA33CC"/>
    <w:rsid w:val="00EC2925"/>
    <w:rsid w:val="00EE3773"/>
    <w:rsid w:val="00EF0FD9"/>
    <w:rsid w:val="00EF1BB1"/>
    <w:rsid w:val="00EF739F"/>
    <w:rsid w:val="00F013D0"/>
    <w:rsid w:val="00F12059"/>
    <w:rsid w:val="00F16523"/>
    <w:rsid w:val="00F5519D"/>
    <w:rsid w:val="00F77AD3"/>
    <w:rsid w:val="00FB44D2"/>
    <w:rsid w:val="00FB69CA"/>
    <w:rsid w:val="00FC61BE"/>
    <w:rsid w:val="00FD7113"/>
    <w:rsid w:val="00FE4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CFCD4-EF52-4B35-A2FB-86757670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4971">
      <w:bodyDiv w:val="1"/>
      <w:marLeft w:val="0"/>
      <w:marRight w:val="0"/>
      <w:marTop w:val="0"/>
      <w:marBottom w:val="0"/>
      <w:divBdr>
        <w:top w:val="none" w:sz="0" w:space="0" w:color="auto"/>
        <w:left w:val="none" w:sz="0" w:space="0" w:color="auto"/>
        <w:bottom w:val="none" w:sz="0" w:space="0" w:color="auto"/>
        <w:right w:val="none" w:sz="0" w:space="0" w:color="auto"/>
      </w:divBdr>
    </w:div>
    <w:div w:id="97205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6618D-6984-4010-929D-726F36A2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8394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One</cp:lastModifiedBy>
  <cp:revision>2</cp:revision>
  <cp:lastPrinted>2020-02-18T16:25:00Z</cp:lastPrinted>
  <dcterms:created xsi:type="dcterms:W3CDTF">2020-02-28T19:35:00Z</dcterms:created>
  <dcterms:modified xsi:type="dcterms:W3CDTF">2020-02-28T19:35:00Z</dcterms:modified>
</cp:coreProperties>
</file>