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D2" w:rsidRDefault="00F233ED" w:rsidP="00F706D2">
      <w:pPr>
        <w:rPr>
          <w:rFonts w:ascii="Arial" w:hAnsi="Arial" w:cs="Arial"/>
          <w:b/>
          <w:sz w:val="24"/>
          <w:szCs w:val="24"/>
        </w:rPr>
      </w:pPr>
      <w:r>
        <w:rPr>
          <w:rFonts w:ascii="Arial" w:hAnsi="Arial" w:cs="Arial"/>
          <w:b/>
          <w:sz w:val="24"/>
          <w:szCs w:val="24"/>
        </w:rPr>
        <w:t xml:space="preserve">MINUTA DE LA </w:t>
      </w:r>
      <w:r w:rsidR="00F706D2">
        <w:rPr>
          <w:rFonts w:ascii="Arial" w:hAnsi="Arial" w:cs="Arial"/>
          <w:b/>
          <w:sz w:val="24"/>
          <w:szCs w:val="24"/>
        </w:rPr>
        <w:t>11va. SESION DE LA COMISION EDILICIA DE HACIENDA, PATRIMONIO Y PRESUPUESTO PARA DESAHOGAR EL ACUERDO No. 1179/2019/TC.</w:t>
      </w:r>
    </w:p>
    <w:p w:rsidR="00F233ED" w:rsidRDefault="008670E9" w:rsidP="00F233ED">
      <w:pPr>
        <w:jc w:val="right"/>
        <w:rPr>
          <w:rFonts w:ascii="Arial" w:hAnsi="Arial" w:cs="Arial"/>
          <w:sz w:val="24"/>
          <w:szCs w:val="24"/>
        </w:rPr>
      </w:pPr>
      <w:r>
        <w:rPr>
          <w:rFonts w:ascii="Arial" w:hAnsi="Arial" w:cs="Arial"/>
          <w:sz w:val="24"/>
          <w:szCs w:val="24"/>
        </w:rPr>
        <w:t>San Pedro Tlaquepaque, Jalisco a 2 de Septiembre del 2019</w:t>
      </w:r>
    </w:p>
    <w:p w:rsidR="00F706D2" w:rsidRPr="00E87BA6" w:rsidRDefault="00F706D2" w:rsidP="00F706D2">
      <w:pPr>
        <w:jc w:val="both"/>
        <w:rPr>
          <w:rFonts w:ascii="Arial" w:hAnsi="Arial" w:cs="Arial"/>
          <w:sz w:val="24"/>
          <w:szCs w:val="24"/>
        </w:rPr>
      </w:pPr>
      <w:r>
        <w:rPr>
          <w:rFonts w:ascii="Arial" w:hAnsi="Arial" w:cs="Arial"/>
          <w:sz w:val="24"/>
          <w:szCs w:val="24"/>
        </w:rPr>
        <w:t>Buenas tardes</w:t>
      </w:r>
      <w:r w:rsidRPr="00E87BA6">
        <w:rPr>
          <w:rFonts w:ascii="Arial" w:hAnsi="Arial" w:cs="Arial"/>
          <w:sz w:val="24"/>
          <w:szCs w:val="24"/>
        </w:rPr>
        <w:t xml:space="preserve">, doy la bienvenida </w:t>
      </w:r>
      <w:r>
        <w:rPr>
          <w:rFonts w:ascii="Arial" w:hAnsi="Arial" w:cs="Arial"/>
          <w:sz w:val="24"/>
          <w:szCs w:val="24"/>
        </w:rPr>
        <w:t>a mis compañeros y compañeras Re</w:t>
      </w:r>
      <w:r w:rsidRPr="00E87BA6">
        <w:rPr>
          <w:rFonts w:ascii="Arial" w:hAnsi="Arial" w:cs="Arial"/>
          <w:sz w:val="24"/>
          <w:szCs w:val="24"/>
        </w:rPr>
        <w:t xml:space="preserve">gidores, al  personal de la Secretaría del Ayuntamiento, </w:t>
      </w:r>
      <w:r>
        <w:rPr>
          <w:rFonts w:ascii="Arial" w:hAnsi="Arial" w:cs="Arial"/>
          <w:sz w:val="24"/>
          <w:szCs w:val="24"/>
        </w:rPr>
        <w:t>de la Unidad de Transparencia,</w:t>
      </w:r>
      <w:r w:rsidRPr="00E87BA6">
        <w:rPr>
          <w:rFonts w:ascii="Arial" w:hAnsi="Arial" w:cs="Arial"/>
          <w:sz w:val="24"/>
          <w:szCs w:val="24"/>
        </w:rPr>
        <w:t xml:space="preserve"> así como al público en general que nos acompaña, siendo las </w:t>
      </w:r>
      <w:r w:rsidR="00E13C8B">
        <w:rPr>
          <w:rFonts w:ascii="Arial" w:hAnsi="Arial" w:cs="Arial"/>
          <w:sz w:val="24"/>
          <w:szCs w:val="24"/>
        </w:rPr>
        <w:t xml:space="preserve">12:35 (doce </w:t>
      </w:r>
      <w:r w:rsidRPr="00E87BA6">
        <w:rPr>
          <w:rFonts w:ascii="Arial" w:hAnsi="Arial" w:cs="Arial"/>
          <w:sz w:val="24"/>
          <w:szCs w:val="24"/>
        </w:rPr>
        <w:t>horas</w:t>
      </w:r>
      <w:r w:rsidR="00E13C8B">
        <w:rPr>
          <w:rFonts w:ascii="Arial" w:hAnsi="Arial" w:cs="Arial"/>
          <w:sz w:val="24"/>
          <w:szCs w:val="24"/>
        </w:rPr>
        <w:t xml:space="preserve"> con treinta y cinco minutos)</w:t>
      </w:r>
      <w:r w:rsidRPr="00E87BA6">
        <w:rPr>
          <w:rFonts w:ascii="Arial" w:hAnsi="Arial" w:cs="Arial"/>
          <w:sz w:val="24"/>
          <w:szCs w:val="24"/>
        </w:rPr>
        <w:t xml:space="preserve"> del día</w:t>
      </w:r>
      <w:r>
        <w:rPr>
          <w:rFonts w:ascii="Arial" w:hAnsi="Arial" w:cs="Arial"/>
          <w:sz w:val="24"/>
          <w:szCs w:val="24"/>
        </w:rPr>
        <w:t xml:space="preserve"> </w:t>
      </w:r>
      <w:r w:rsidR="00E13C8B">
        <w:rPr>
          <w:rFonts w:ascii="Arial" w:hAnsi="Arial" w:cs="Arial"/>
          <w:sz w:val="24"/>
          <w:szCs w:val="24"/>
        </w:rPr>
        <w:t xml:space="preserve">2 de Septiembre </w:t>
      </w:r>
      <w:r>
        <w:rPr>
          <w:rFonts w:ascii="Arial" w:hAnsi="Arial" w:cs="Arial"/>
          <w:sz w:val="24"/>
          <w:szCs w:val="24"/>
        </w:rPr>
        <w:t>del 2019</w:t>
      </w:r>
      <w:r w:rsidRPr="00E87BA6">
        <w:rPr>
          <w:rFonts w:ascii="Arial" w:hAnsi="Arial" w:cs="Arial"/>
          <w:sz w:val="24"/>
          <w:szCs w:val="24"/>
        </w:rPr>
        <w:t xml:space="preserve"> encontrándonos en la </w:t>
      </w:r>
      <w:r>
        <w:rPr>
          <w:rFonts w:ascii="Arial" w:hAnsi="Arial" w:cs="Arial"/>
          <w:sz w:val="24"/>
          <w:szCs w:val="24"/>
        </w:rPr>
        <w:t xml:space="preserve">Sala de </w:t>
      </w:r>
      <w:r w:rsidR="00417413">
        <w:rPr>
          <w:rFonts w:ascii="Arial" w:hAnsi="Arial" w:cs="Arial"/>
          <w:sz w:val="24"/>
          <w:szCs w:val="24"/>
        </w:rPr>
        <w:t>Ex -Presidentes</w:t>
      </w:r>
      <w:r w:rsidRPr="00E87BA6">
        <w:rPr>
          <w:rFonts w:ascii="Arial" w:hAnsi="Arial" w:cs="Arial"/>
          <w:sz w:val="24"/>
          <w:szCs w:val="24"/>
        </w:rPr>
        <w:t>, y con fundamento en lo dispuesto por los artículos</w:t>
      </w:r>
      <w:r>
        <w:rPr>
          <w:rFonts w:ascii="Arial" w:hAnsi="Arial" w:cs="Arial"/>
          <w:sz w:val="24"/>
          <w:szCs w:val="24"/>
        </w:rPr>
        <w:t xml:space="preserve"> 35 fracción II,</w:t>
      </w:r>
      <w:r w:rsidRPr="00E87BA6">
        <w:rPr>
          <w:rFonts w:ascii="Arial" w:hAnsi="Arial" w:cs="Arial"/>
          <w:sz w:val="24"/>
          <w:szCs w:val="24"/>
        </w:rPr>
        <w:t xml:space="preserve"> </w:t>
      </w:r>
      <w:r>
        <w:rPr>
          <w:rFonts w:ascii="Arial" w:hAnsi="Arial" w:cs="Arial"/>
          <w:sz w:val="24"/>
          <w:szCs w:val="24"/>
        </w:rPr>
        <w:t>73, 74, 77 fracción II, III, IV, V y VI,</w:t>
      </w:r>
      <w:r w:rsidRPr="00E87BA6">
        <w:rPr>
          <w:rFonts w:ascii="Arial" w:hAnsi="Arial" w:cs="Arial"/>
          <w:sz w:val="24"/>
          <w:szCs w:val="24"/>
        </w:rPr>
        <w:t xml:space="preserve"> </w:t>
      </w:r>
      <w:r>
        <w:rPr>
          <w:rFonts w:ascii="Arial" w:hAnsi="Arial" w:cs="Arial"/>
          <w:sz w:val="24"/>
          <w:szCs w:val="24"/>
        </w:rPr>
        <w:t xml:space="preserve">78 fracción I, </w:t>
      </w:r>
      <w:r w:rsidRPr="00E87BA6">
        <w:rPr>
          <w:rFonts w:ascii="Arial" w:hAnsi="Arial" w:cs="Arial"/>
          <w:sz w:val="24"/>
          <w:szCs w:val="24"/>
        </w:rPr>
        <w:t>84</w:t>
      </w:r>
      <w:r>
        <w:rPr>
          <w:rFonts w:ascii="Arial" w:hAnsi="Arial" w:cs="Arial"/>
          <w:sz w:val="24"/>
          <w:szCs w:val="24"/>
        </w:rPr>
        <w:t>,</w:t>
      </w:r>
      <w:r w:rsidRPr="00E87BA6">
        <w:rPr>
          <w:rFonts w:ascii="Arial" w:hAnsi="Arial" w:cs="Arial"/>
          <w:sz w:val="24"/>
          <w:szCs w:val="24"/>
        </w:rPr>
        <w:t xml:space="preserve"> 87 fracción I, II y VII</w:t>
      </w:r>
      <w:r>
        <w:rPr>
          <w:rFonts w:ascii="Arial" w:hAnsi="Arial" w:cs="Arial"/>
          <w:sz w:val="24"/>
          <w:szCs w:val="24"/>
        </w:rPr>
        <w:t xml:space="preserve"> y</w:t>
      </w:r>
      <w:r w:rsidRPr="00E87BA6">
        <w:rPr>
          <w:rFonts w:ascii="Arial" w:hAnsi="Arial" w:cs="Arial"/>
          <w:sz w:val="24"/>
          <w:szCs w:val="24"/>
        </w:rPr>
        <w:t xml:space="preserve"> </w:t>
      </w:r>
      <w:r>
        <w:rPr>
          <w:rFonts w:ascii="Arial" w:hAnsi="Arial" w:cs="Arial"/>
          <w:sz w:val="24"/>
          <w:szCs w:val="24"/>
        </w:rPr>
        <w:t xml:space="preserve">94 fracción II </w:t>
      </w:r>
      <w:r w:rsidRPr="00E87BA6">
        <w:rPr>
          <w:rFonts w:ascii="Arial" w:hAnsi="Arial" w:cs="Arial"/>
          <w:sz w:val="24"/>
          <w:szCs w:val="24"/>
        </w:rPr>
        <w:t xml:space="preserve">del Reglamento del Gobierno y la Administración Pública del Ayuntamiento Constitucional de San Pedro Tlaquepaque, damos inicio a la </w:t>
      </w:r>
      <w:r>
        <w:rPr>
          <w:rFonts w:ascii="Arial" w:hAnsi="Arial" w:cs="Arial"/>
          <w:sz w:val="24"/>
          <w:szCs w:val="24"/>
        </w:rPr>
        <w:t xml:space="preserve">11va. </w:t>
      </w:r>
      <w:r w:rsidRPr="00E87BA6">
        <w:rPr>
          <w:rFonts w:ascii="Arial" w:hAnsi="Arial" w:cs="Arial"/>
          <w:sz w:val="24"/>
          <w:szCs w:val="24"/>
        </w:rPr>
        <w:t>Sesión de la Comisión Edilicia Hacienda, Patrimonio y Presupuesto</w:t>
      </w:r>
      <w:r>
        <w:rPr>
          <w:rFonts w:ascii="Arial" w:hAnsi="Arial" w:cs="Arial"/>
          <w:sz w:val="24"/>
          <w:szCs w:val="24"/>
        </w:rPr>
        <w:t xml:space="preserve"> como convocante y a las Comisiones Edilicias de Gobernación, Asuntos Metropolitanos, Seguridad Pública y Reglamentos Municipales y Puntos Legislativos como coadyuvantes, para desahogar el turno autorizado por el Pleno del Ayuntamiento con el</w:t>
      </w:r>
      <w:r w:rsidR="000F67D7">
        <w:rPr>
          <w:rFonts w:ascii="Arial" w:hAnsi="Arial" w:cs="Arial"/>
          <w:sz w:val="24"/>
          <w:szCs w:val="24"/>
        </w:rPr>
        <w:t xml:space="preserve"> número 1179/2019/TC de fecha </w:t>
      </w:r>
      <w:r w:rsidR="001C1B14">
        <w:rPr>
          <w:rFonts w:ascii="Arial" w:hAnsi="Arial" w:cs="Arial"/>
          <w:sz w:val="24"/>
          <w:szCs w:val="24"/>
        </w:rPr>
        <w:t xml:space="preserve">20 de Agosto </w:t>
      </w:r>
      <w:r>
        <w:rPr>
          <w:rFonts w:ascii="Arial" w:hAnsi="Arial" w:cs="Arial"/>
          <w:sz w:val="24"/>
          <w:szCs w:val="24"/>
        </w:rPr>
        <w:t>del año 2019.</w:t>
      </w:r>
    </w:p>
    <w:p w:rsidR="00F706D2" w:rsidRPr="00BB7837" w:rsidRDefault="00F706D2" w:rsidP="00F706D2">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la Comisión de Hacienda, Patrimonio y Presupuesto</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F706D2" w:rsidRPr="00F32C78" w:rsidTr="00A0284F">
        <w:tc>
          <w:tcPr>
            <w:tcW w:w="1062" w:type="dxa"/>
          </w:tcPr>
          <w:p w:rsidR="00F706D2" w:rsidRPr="00BE0EA2" w:rsidRDefault="00F706D2" w:rsidP="00A0284F">
            <w:pPr>
              <w:rPr>
                <w:rFonts w:ascii="Arial" w:hAnsi="Arial" w:cs="Arial"/>
                <w:sz w:val="24"/>
                <w:szCs w:val="24"/>
              </w:rPr>
            </w:pPr>
          </w:p>
        </w:tc>
        <w:tc>
          <w:tcPr>
            <w:tcW w:w="1686" w:type="dxa"/>
          </w:tcPr>
          <w:p w:rsidR="00F706D2" w:rsidRPr="00BE0EA2" w:rsidRDefault="00F706D2" w:rsidP="00A0284F">
            <w:pPr>
              <w:rPr>
                <w:rFonts w:ascii="Arial" w:hAnsi="Arial" w:cs="Arial"/>
                <w:sz w:val="24"/>
                <w:szCs w:val="24"/>
              </w:rPr>
            </w:pPr>
          </w:p>
        </w:tc>
        <w:tc>
          <w:tcPr>
            <w:tcW w:w="1724"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NOMBRE </w:t>
            </w:r>
          </w:p>
        </w:tc>
        <w:tc>
          <w:tcPr>
            <w:tcW w:w="1399" w:type="dxa"/>
          </w:tcPr>
          <w:p w:rsidR="00F706D2" w:rsidRPr="00BE0EA2" w:rsidRDefault="00F706D2" w:rsidP="00A0284F">
            <w:pPr>
              <w:rPr>
                <w:rFonts w:ascii="Arial" w:hAnsi="Arial" w:cs="Arial"/>
                <w:sz w:val="24"/>
                <w:szCs w:val="24"/>
              </w:rPr>
            </w:pPr>
            <w:r w:rsidRPr="00BE0EA2">
              <w:rPr>
                <w:rFonts w:ascii="Arial" w:hAnsi="Arial" w:cs="Arial"/>
                <w:sz w:val="24"/>
                <w:szCs w:val="24"/>
              </w:rPr>
              <w:t>Asistencia</w:t>
            </w:r>
          </w:p>
        </w:tc>
        <w:tc>
          <w:tcPr>
            <w:tcW w:w="1303"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Falta </w:t>
            </w:r>
          </w:p>
        </w:tc>
        <w:tc>
          <w:tcPr>
            <w:tcW w:w="1656"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Justificación </w:t>
            </w:r>
          </w:p>
        </w:tc>
      </w:tr>
      <w:tr w:rsidR="00F706D2" w:rsidRPr="00F32C78" w:rsidTr="00A0284F">
        <w:tc>
          <w:tcPr>
            <w:tcW w:w="1062" w:type="dxa"/>
          </w:tcPr>
          <w:p w:rsidR="00F706D2" w:rsidRPr="00BE0EA2" w:rsidRDefault="00F706D2" w:rsidP="00A0284F">
            <w:pPr>
              <w:rPr>
                <w:rFonts w:ascii="Arial" w:hAnsi="Arial" w:cs="Arial"/>
                <w:sz w:val="24"/>
                <w:szCs w:val="24"/>
              </w:rPr>
            </w:pPr>
            <w:r>
              <w:rPr>
                <w:rFonts w:ascii="Arial" w:hAnsi="Arial" w:cs="Arial"/>
                <w:sz w:val="24"/>
                <w:szCs w:val="24"/>
              </w:rPr>
              <w:t>1</w:t>
            </w:r>
          </w:p>
        </w:tc>
        <w:tc>
          <w:tcPr>
            <w:tcW w:w="1686" w:type="dxa"/>
          </w:tcPr>
          <w:p w:rsidR="00F706D2" w:rsidRPr="00BE0EA2" w:rsidRDefault="00F706D2" w:rsidP="00A0284F">
            <w:pPr>
              <w:rPr>
                <w:rFonts w:ascii="Arial" w:hAnsi="Arial" w:cs="Arial"/>
                <w:sz w:val="24"/>
                <w:szCs w:val="24"/>
              </w:rPr>
            </w:pPr>
            <w:r>
              <w:rPr>
                <w:rFonts w:ascii="Arial" w:hAnsi="Arial" w:cs="Arial"/>
                <w:sz w:val="24"/>
                <w:szCs w:val="24"/>
              </w:rPr>
              <w:t>Presidente de la Comisión Edilicia de Hacienda, Patrimonio y Presupuesto</w:t>
            </w:r>
          </w:p>
        </w:tc>
        <w:tc>
          <w:tcPr>
            <w:tcW w:w="1724" w:type="dxa"/>
          </w:tcPr>
          <w:p w:rsidR="00F706D2" w:rsidRPr="00BE0EA2" w:rsidRDefault="00F706D2" w:rsidP="00A0284F">
            <w:pPr>
              <w:rPr>
                <w:rFonts w:ascii="Arial" w:hAnsi="Arial" w:cs="Arial"/>
                <w:sz w:val="24"/>
                <w:szCs w:val="24"/>
              </w:rPr>
            </w:pPr>
            <w:r w:rsidRPr="00BE0EA2">
              <w:rPr>
                <w:rFonts w:ascii="Arial" w:hAnsi="Arial" w:cs="Arial"/>
                <w:sz w:val="24"/>
                <w:szCs w:val="24"/>
              </w:rPr>
              <w:t>José Luis Salazar Martínez</w:t>
            </w:r>
          </w:p>
        </w:tc>
        <w:tc>
          <w:tcPr>
            <w:tcW w:w="1399" w:type="dxa"/>
          </w:tcPr>
          <w:p w:rsidR="00F706D2" w:rsidRPr="0066085C" w:rsidRDefault="00F706D2" w:rsidP="0066085C">
            <w:pPr>
              <w:pStyle w:val="Prrafodelista"/>
              <w:numPr>
                <w:ilvl w:val="0"/>
                <w:numId w:val="1"/>
              </w:numPr>
              <w:rPr>
                <w:rFonts w:ascii="Arial" w:hAnsi="Arial" w:cs="Arial"/>
                <w:sz w:val="24"/>
                <w:szCs w:val="24"/>
              </w:rPr>
            </w:pPr>
          </w:p>
        </w:tc>
        <w:tc>
          <w:tcPr>
            <w:tcW w:w="1303" w:type="dxa"/>
          </w:tcPr>
          <w:p w:rsidR="00F706D2" w:rsidRPr="00BE0EA2" w:rsidRDefault="00F706D2" w:rsidP="00A0284F">
            <w:pPr>
              <w:rPr>
                <w:rFonts w:ascii="Arial" w:hAnsi="Arial" w:cs="Arial"/>
                <w:sz w:val="24"/>
                <w:szCs w:val="24"/>
              </w:rPr>
            </w:pPr>
          </w:p>
        </w:tc>
        <w:tc>
          <w:tcPr>
            <w:tcW w:w="1656" w:type="dxa"/>
          </w:tcPr>
          <w:p w:rsidR="00F706D2" w:rsidRPr="00BE0EA2" w:rsidRDefault="00F706D2" w:rsidP="00A0284F">
            <w:pPr>
              <w:rPr>
                <w:rFonts w:ascii="Arial" w:hAnsi="Arial" w:cs="Arial"/>
                <w:sz w:val="24"/>
                <w:szCs w:val="24"/>
              </w:rPr>
            </w:pPr>
          </w:p>
        </w:tc>
      </w:tr>
      <w:tr w:rsidR="00F706D2" w:rsidRPr="00F32C78" w:rsidTr="00A0284F">
        <w:tc>
          <w:tcPr>
            <w:tcW w:w="1062" w:type="dxa"/>
          </w:tcPr>
          <w:p w:rsidR="00F706D2" w:rsidRDefault="00F706D2" w:rsidP="00A0284F">
            <w:pPr>
              <w:rPr>
                <w:rFonts w:ascii="Arial" w:hAnsi="Arial" w:cs="Arial"/>
                <w:sz w:val="24"/>
                <w:szCs w:val="24"/>
              </w:rPr>
            </w:pPr>
            <w:r>
              <w:rPr>
                <w:rFonts w:ascii="Arial" w:hAnsi="Arial" w:cs="Arial"/>
                <w:sz w:val="24"/>
                <w:szCs w:val="24"/>
              </w:rPr>
              <w:t>2</w:t>
            </w:r>
          </w:p>
        </w:tc>
        <w:tc>
          <w:tcPr>
            <w:tcW w:w="1686"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Vocal </w:t>
            </w:r>
          </w:p>
        </w:tc>
        <w:tc>
          <w:tcPr>
            <w:tcW w:w="1724" w:type="dxa"/>
          </w:tcPr>
          <w:p w:rsidR="00F706D2" w:rsidRPr="00BE0EA2" w:rsidRDefault="00F706D2" w:rsidP="00A0284F">
            <w:pPr>
              <w:rPr>
                <w:rFonts w:ascii="Arial" w:hAnsi="Arial" w:cs="Arial"/>
                <w:sz w:val="24"/>
                <w:szCs w:val="24"/>
              </w:rPr>
            </w:pPr>
            <w:r w:rsidRPr="00BE0EA2">
              <w:rPr>
                <w:rFonts w:ascii="Arial" w:hAnsi="Arial" w:cs="Arial"/>
                <w:sz w:val="24"/>
                <w:szCs w:val="24"/>
              </w:rPr>
              <w:t>Héctor Manuel Perfecto Rodríguez</w:t>
            </w:r>
          </w:p>
        </w:tc>
        <w:tc>
          <w:tcPr>
            <w:tcW w:w="1399" w:type="dxa"/>
          </w:tcPr>
          <w:p w:rsidR="00F706D2" w:rsidRPr="0066085C" w:rsidRDefault="00F706D2" w:rsidP="0066085C">
            <w:pPr>
              <w:pStyle w:val="Prrafodelista"/>
              <w:numPr>
                <w:ilvl w:val="0"/>
                <w:numId w:val="1"/>
              </w:numPr>
              <w:rPr>
                <w:rFonts w:ascii="Arial" w:hAnsi="Arial" w:cs="Arial"/>
                <w:sz w:val="24"/>
                <w:szCs w:val="24"/>
              </w:rPr>
            </w:pPr>
          </w:p>
        </w:tc>
        <w:tc>
          <w:tcPr>
            <w:tcW w:w="1303" w:type="dxa"/>
          </w:tcPr>
          <w:p w:rsidR="00F706D2" w:rsidRPr="00BE0EA2" w:rsidRDefault="00F706D2" w:rsidP="00A0284F">
            <w:pPr>
              <w:rPr>
                <w:rFonts w:ascii="Arial" w:hAnsi="Arial" w:cs="Arial"/>
                <w:sz w:val="24"/>
                <w:szCs w:val="24"/>
              </w:rPr>
            </w:pPr>
          </w:p>
        </w:tc>
        <w:tc>
          <w:tcPr>
            <w:tcW w:w="1656" w:type="dxa"/>
          </w:tcPr>
          <w:p w:rsidR="00F706D2" w:rsidRPr="00BE0EA2" w:rsidRDefault="00F706D2" w:rsidP="00A0284F">
            <w:pPr>
              <w:rPr>
                <w:rFonts w:ascii="Arial" w:hAnsi="Arial" w:cs="Arial"/>
                <w:sz w:val="24"/>
                <w:szCs w:val="24"/>
              </w:rPr>
            </w:pPr>
          </w:p>
        </w:tc>
      </w:tr>
      <w:tr w:rsidR="00F706D2" w:rsidRPr="00F32C78" w:rsidTr="00A0284F">
        <w:tc>
          <w:tcPr>
            <w:tcW w:w="1062" w:type="dxa"/>
          </w:tcPr>
          <w:p w:rsidR="00F706D2" w:rsidRDefault="00F706D2" w:rsidP="00A0284F">
            <w:pPr>
              <w:rPr>
                <w:rFonts w:ascii="Arial" w:hAnsi="Arial" w:cs="Arial"/>
                <w:sz w:val="24"/>
                <w:szCs w:val="24"/>
              </w:rPr>
            </w:pPr>
            <w:r>
              <w:rPr>
                <w:rFonts w:ascii="Arial" w:hAnsi="Arial" w:cs="Arial"/>
                <w:sz w:val="24"/>
                <w:szCs w:val="24"/>
              </w:rPr>
              <w:t>3</w:t>
            </w:r>
          </w:p>
        </w:tc>
        <w:tc>
          <w:tcPr>
            <w:tcW w:w="1686" w:type="dxa"/>
          </w:tcPr>
          <w:p w:rsidR="00F706D2" w:rsidRPr="00BE0EA2" w:rsidRDefault="00F706D2" w:rsidP="00A0284F">
            <w:pPr>
              <w:rPr>
                <w:rFonts w:ascii="Arial" w:hAnsi="Arial" w:cs="Arial"/>
                <w:sz w:val="24"/>
                <w:szCs w:val="24"/>
              </w:rPr>
            </w:pPr>
            <w:r>
              <w:rPr>
                <w:rFonts w:ascii="Arial" w:hAnsi="Arial" w:cs="Arial"/>
                <w:sz w:val="24"/>
                <w:szCs w:val="24"/>
              </w:rPr>
              <w:t xml:space="preserve">Vocal </w:t>
            </w:r>
          </w:p>
        </w:tc>
        <w:tc>
          <w:tcPr>
            <w:tcW w:w="1724" w:type="dxa"/>
          </w:tcPr>
          <w:p w:rsidR="00F706D2" w:rsidRPr="00BE0EA2" w:rsidRDefault="00F706D2" w:rsidP="00A0284F">
            <w:pPr>
              <w:rPr>
                <w:rFonts w:ascii="Arial" w:hAnsi="Arial" w:cs="Arial"/>
                <w:sz w:val="24"/>
                <w:szCs w:val="24"/>
              </w:rPr>
            </w:pPr>
            <w:r>
              <w:rPr>
                <w:rFonts w:ascii="Arial" w:hAnsi="Arial" w:cs="Arial"/>
                <w:sz w:val="24"/>
                <w:szCs w:val="24"/>
              </w:rPr>
              <w:t>Irma Yolanda Reynoso Mercado</w:t>
            </w:r>
          </w:p>
        </w:tc>
        <w:tc>
          <w:tcPr>
            <w:tcW w:w="1399" w:type="dxa"/>
          </w:tcPr>
          <w:p w:rsidR="00F706D2" w:rsidRPr="0066085C" w:rsidRDefault="00F706D2" w:rsidP="0066085C">
            <w:pPr>
              <w:pStyle w:val="Prrafodelista"/>
              <w:numPr>
                <w:ilvl w:val="0"/>
                <w:numId w:val="1"/>
              </w:numPr>
              <w:rPr>
                <w:rFonts w:ascii="Arial" w:hAnsi="Arial" w:cs="Arial"/>
                <w:sz w:val="24"/>
                <w:szCs w:val="24"/>
              </w:rPr>
            </w:pPr>
          </w:p>
        </w:tc>
        <w:tc>
          <w:tcPr>
            <w:tcW w:w="1303" w:type="dxa"/>
          </w:tcPr>
          <w:p w:rsidR="00F706D2" w:rsidRPr="00BE0EA2" w:rsidRDefault="00F706D2" w:rsidP="00A0284F">
            <w:pPr>
              <w:rPr>
                <w:rFonts w:ascii="Arial" w:hAnsi="Arial" w:cs="Arial"/>
                <w:sz w:val="24"/>
                <w:szCs w:val="24"/>
              </w:rPr>
            </w:pPr>
          </w:p>
        </w:tc>
        <w:tc>
          <w:tcPr>
            <w:tcW w:w="1656" w:type="dxa"/>
          </w:tcPr>
          <w:p w:rsidR="00F706D2" w:rsidRPr="00BE0EA2" w:rsidRDefault="00F706D2" w:rsidP="00A0284F">
            <w:pPr>
              <w:rPr>
                <w:rFonts w:ascii="Arial" w:hAnsi="Arial" w:cs="Arial"/>
                <w:sz w:val="24"/>
                <w:szCs w:val="24"/>
              </w:rPr>
            </w:pPr>
          </w:p>
        </w:tc>
      </w:tr>
      <w:tr w:rsidR="00F706D2" w:rsidRPr="00F32C78" w:rsidTr="00A0284F">
        <w:tc>
          <w:tcPr>
            <w:tcW w:w="1062" w:type="dxa"/>
          </w:tcPr>
          <w:p w:rsidR="00F706D2" w:rsidRDefault="00F706D2" w:rsidP="00A0284F">
            <w:pPr>
              <w:rPr>
                <w:rFonts w:ascii="Arial" w:hAnsi="Arial" w:cs="Arial"/>
                <w:sz w:val="24"/>
                <w:szCs w:val="24"/>
              </w:rPr>
            </w:pPr>
            <w:r>
              <w:rPr>
                <w:rFonts w:ascii="Arial" w:hAnsi="Arial" w:cs="Arial"/>
                <w:sz w:val="24"/>
                <w:szCs w:val="24"/>
              </w:rPr>
              <w:t>4</w:t>
            </w:r>
          </w:p>
        </w:tc>
        <w:tc>
          <w:tcPr>
            <w:tcW w:w="1686" w:type="dxa"/>
          </w:tcPr>
          <w:p w:rsidR="00F706D2" w:rsidRPr="00BE0EA2" w:rsidRDefault="00F706D2" w:rsidP="00A0284F">
            <w:pPr>
              <w:rPr>
                <w:rFonts w:ascii="Arial" w:hAnsi="Arial" w:cs="Arial"/>
                <w:sz w:val="24"/>
                <w:szCs w:val="24"/>
              </w:rPr>
            </w:pPr>
            <w:r>
              <w:rPr>
                <w:rFonts w:ascii="Arial" w:hAnsi="Arial" w:cs="Arial"/>
                <w:sz w:val="24"/>
                <w:szCs w:val="24"/>
              </w:rPr>
              <w:t>vocal</w:t>
            </w:r>
          </w:p>
        </w:tc>
        <w:tc>
          <w:tcPr>
            <w:tcW w:w="1724" w:type="dxa"/>
          </w:tcPr>
          <w:p w:rsidR="00F706D2" w:rsidRPr="00BE0EA2" w:rsidRDefault="00F706D2" w:rsidP="00A0284F">
            <w:pPr>
              <w:rPr>
                <w:rFonts w:ascii="Arial" w:hAnsi="Arial" w:cs="Arial"/>
                <w:sz w:val="24"/>
                <w:szCs w:val="24"/>
              </w:rPr>
            </w:pPr>
            <w:r>
              <w:rPr>
                <w:rFonts w:ascii="Arial" w:hAnsi="Arial" w:cs="Arial"/>
                <w:sz w:val="24"/>
                <w:szCs w:val="24"/>
              </w:rPr>
              <w:t>Daniela Elizabeth Chávez Estrada</w:t>
            </w:r>
          </w:p>
        </w:tc>
        <w:tc>
          <w:tcPr>
            <w:tcW w:w="1399" w:type="dxa"/>
          </w:tcPr>
          <w:p w:rsidR="00F706D2" w:rsidRPr="0066085C" w:rsidRDefault="00F706D2" w:rsidP="0066085C">
            <w:pPr>
              <w:pStyle w:val="Prrafodelista"/>
              <w:numPr>
                <w:ilvl w:val="0"/>
                <w:numId w:val="1"/>
              </w:numPr>
              <w:rPr>
                <w:rFonts w:ascii="Arial" w:hAnsi="Arial" w:cs="Arial"/>
                <w:sz w:val="24"/>
                <w:szCs w:val="24"/>
              </w:rPr>
            </w:pPr>
          </w:p>
        </w:tc>
        <w:tc>
          <w:tcPr>
            <w:tcW w:w="1303" w:type="dxa"/>
          </w:tcPr>
          <w:p w:rsidR="00F706D2" w:rsidRPr="00BE0EA2" w:rsidRDefault="00F706D2" w:rsidP="00A0284F">
            <w:pPr>
              <w:rPr>
                <w:rFonts w:ascii="Arial" w:hAnsi="Arial" w:cs="Arial"/>
                <w:sz w:val="24"/>
                <w:szCs w:val="24"/>
              </w:rPr>
            </w:pPr>
          </w:p>
        </w:tc>
        <w:tc>
          <w:tcPr>
            <w:tcW w:w="1656" w:type="dxa"/>
          </w:tcPr>
          <w:p w:rsidR="00F706D2" w:rsidRPr="00BE0EA2" w:rsidRDefault="00F706D2" w:rsidP="00A0284F">
            <w:pPr>
              <w:rPr>
                <w:rFonts w:ascii="Arial" w:hAnsi="Arial" w:cs="Arial"/>
                <w:sz w:val="24"/>
                <w:szCs w:val="24"/>
              </w:rPr>
            </w:pPr>
          </w:p>
        </w:tc>
      </w:tr>
      <w:tr w:rsidR="00F706D2" w:rsidRPr="00F32C78" w:rsidTr="00A0284F">
        <w:tc>
          <w:tcPr>
            <w:tcW w:w="1062" w:type="dxa"/>
          </w:tcPr>
          <w:p w:rsidR="00F706D2" w:rsidRDefault="00F706D2" w:rsidP="00A0284F">
            <w:pPr>
              <w:rPr>
                <w:rFonts w:ascii="Arial" w:hAnsi="Arial" w:cs="Arial"/>
                <w:sz w:val="24"/>
                <w:szCs w:val="24"/>
              </w:rPr>
            </w:pPr>
            <w:r>
              <w:rPr>
                <w:rFonts w:ascii="Arial" w:hAnsi="Arial" w:cs="Arial"/>
                <w:sz w:val="24"/>
                <w:szCs w:val="24"/>
              </w:rPr>
              <w:t>5</w:t>
            </w:r>
          </w:p>
        </w:tc>
        <w:tc>
          <w:tcPr>
            <w:tcW w:w="1686" w:type="dxa"/>
          </w:tcPr>
          <w:p w:rsidR="00F706D2" w:rsidRDefault="00F706D2" w:rsidP="00A0284F">
            <w:pPr>
              <w:rPr>
                <w:rFonts w:ascii="Arial" w:hAnsi="Arial" w:cs="Arial"/>
                <w:sz w:val="24"/>
                <w:szCs w:val="24"/>
              </w:rPr>
            </w:pPr>
            <w:r>
              <w:rPr>
                <w:rFonts w:ascii="Arial" w:hAnsi="Arial" w:cs="Arial"/>
                <w:sz w:val="24"/>
                <w:szCs w:val="24"/>
              </w:rPr>
              <w:t>Vocal</w:t>
            </w:r>
          </w:p>
        </w:tc>
        <w:tc>
          <w:tcPr>
            <w:tcW w:w="1724" w:type="dxa"/>
          </w:tcPr>
          <w:p w:rsidR="00F706D2" w:rsidRDefault="00F706D2" w:rsidP="00A0284F">
            <w:pPr>
              <w:rPr>
                <w:rFonts w:ascii="Arial" w:hAnsi="Arial" w:cs="Arial"/>
                <w:sz w:val="24"/>
                <w:szCs w:val="24"/>
              </w:rPr>
            </w:pPr>
            <w:r>
              <w:rPr>
                <w:rFonts w:ascii="Arial" w:hAnsi="Arial" w:cs="Arial"/>
                <w:sz w:val="24"/>
                <w:szCs w:val="24"/>
              </w:rPr>
              <w:t xml:space="preserve">Francisco </w:t>
            </w:r>
            <w:proofErr w:type="spellStart"/>
            <w:r>
              <w:rPr>
                <w:rFonts w:ascii="Arial" w:hAnsi="Arial" w:cs="Arial"/>
                <w:sz w:val="24"/>
                <w:szCs w:val="24"/>
              </w:rPr>
              <w:t>Juarez</w:t>
            </w:r>
            <w:proofErr w:type="spellEnd"/>
            <w:r>
              <w:rPr>
                <w:rFonts w:ascii="Arial" w:hAnsi="Arial" w:cs="Arial"/>
                <w:sz w:val="24"/>
                <w:szCs w:val="24"/>
              </w:rPr>
              <w:t xml:space="preserve"> Piña</w:t>
            </w:r>
          </w:p>
        </w:tc>
        <w:tc>
          <w:tcPr>
            <w:tcW w:w="1399" w:type="dxa"/>
          </w:tcPr>
          <w:p w:rsidR="00F706D2" w:rsidRPr="0066085C" w:rsidRDefault="00F706D2" w:rsidP="0066085C">
            <w:pPr>
              <w:pStyle w:val="Prrafodelista"/>
              <w:numPr>
                <w:ilvl w:val="0"/>
                <w:numId w:val="1"/>
              </w:numPr>
              <w:rPr>
                <w:rFonts w:ascii="Arial" w:hAnsi="Arial" w:cs="Arial"/>
                <w:sz w:val="24"/>
                <w:szCs w:val="24"/>
              </w:rPr>
            </w:pPr>
          </w:p>
        </w:tc>
        <w:tc>
          <w:tcPr>
            <w:tcW w:w="1303" w:type="dxa"/>
          </w:tcPr>
          <w:p w:rsidR="00F706D2" w:rsidRPr="00BE0EA2" w:rsidRDefault="00F706D2" w:rsidP="00A0284F">
            <w:pPr>
              <w:rPr>
                <w:rFonts w:ascii="Arial" w:hAnsi="Arial" w:cs="Arial"/>
                <w:sz w:val="24"/>
                <w:szCs w:val="24"/>
              </w:rPr>
            </w:pPr>
          </w:p>
        </w:tc>
        <w:tc>
          <w:tcPr>
            <w:tcW w:w="1656" w:type="dxa"/>
          </w:tcPr>
          <w:p w:rsidR="00F706D2" w:rsidRPr="00BE0EA2" w:rsidRDefault="00F706D2" w:rsidP="00A0284F">
            <w:pPr>
              <w:rPr>
                <w:rFonts w:ascii="Arial" w:hAnsi="Arial" w:cs="Arial"/>
                <w:sz w:val="24"/>
                <w:szCs w:val="24"/>
              </w:rPr>
            </w:pPr>
          </w:p>
        </w:tc>
      </w:tr>
      <w:tr w:rsidR="00F706D2" w:rsidRPr="00F32C78" w:rsidTr="00A0284F">
        <w:tc>
          <w:tcPr>
            <w:tcW w:w="1062" w:type="dxa"/>
          </w:tcPr>
          <w:p w:rsidR="00F706D2" w:rsidRDefault="00F706D2" w:rsidP="00A0284F">
            <w:pPr>
              <w:rPr>
                <w:rFonts w:ascii="Arial" w:hAnsi="Arial" w:cs="Arial"/>
                <w:sz w:val="24"/>
                <w:szCs w:val="24"/>
              </w:rPr>
            </w:pPr>
            <w:r>
              <w:rPr>
                <w:rFonts w:ascii="Arial" w:hAnsi="Arial" w:cs="Arial"/>
                <w:sz w:val="24"/>
                <w:szCs w:val="24"/>
              </w:rPr>
              <w:t>6</w:t>
            </w:r>
          </w:p>
        </w:tc>
        <w:tc>
          <w:tcPr>
            <w:tcW w:w="1686" w:type="dxa"/>
          </w:tcPr>
          <w:p w:rsidR="00F706D2" w:rsidRDefault="00F706D2" w:rsidP="00A0284F">
            <w:pPr>
              <w:rPr>
                <w:rFonts w:ascii="Arial" w:hAnsi="Arial" w:cs="Arial"/>
                <w:sz w:val="24"/>
                <w:szCs w:val="24"/>
              </w:rPr>
            </w:pPr>
            <w:r>
              <w:rPr>
                <w:rFonts w:ascii="Arial" w:hAnsi="Arial" w:cs="Arial"/>
                <w:sz w:val="24"/>
                <w:szCs w:val="24"/>
              </w:rPr>
              <w:t>Vocal</w:t>
            </w:r>
          </w:p>
        </w:tc>
        <w:tc>
          <w:tcPr>
            <w:tcW w:w="1724" w:type="dxa"/>
          </w:tcPr>
          <w:p w:rsidR="00F706D2" w:rsidRDefault="00F706D2" w:rsidP="00A0284F">
            <w:pPr>
              <w:rPr>
                <w:rFonts w:ascii="Arial" w:hAnsi="Arial" w:cs="Arial"/>
                <w:sz w:val="24"/>
                <w:szCs w:val="24"/>
              </w:rPr>
            </w:pPr>
            <w:proofErr w:type="spellStart"/>
            <w:r>
              <w:rPr>
                <w:rFonts w:ascii="Arial" w:hAnsi="Arial" w:cs="Arial"/>
                <w:sz w:val="24"/>
                <w:szCs w:val="24"/>
              </w:rPr>
              <w:t>Betsabe</w:t>
            </w:r>
            <w:proofErr w:type="spellEnd"/>
            <w:r>
              <w:rPr>
                <w:rFonts w:ascii="Arial" w:hAnsi="Arial" w:cs="Arial"/>
                <w:sz w:val="24"/>
                <w:szCs w:val="24"/>
              </w:rPr>
              <w:t xml:space="preserve"> </w:t>
            </w:r>
          </w:p>
          <w:p w:rsidR="00F706D2" w:rsidRDefault="00F706D2" w:rsidP="00A0284F">
            <w:pPr>
              <w:rPr>
                <w:rFonts w:ascii="Arial" w:hAnsi="Arial" w:cs="Arial"/>
                <w:sz w:val="24"/>
                <w:szCs w:val="24"/>
              </w:rPr>
            </w:pPr>
            <w:r>
              <w:rPr>
                <w:rFonts w:ascii="Arial" w:hAnsi="Arial" w:cs="Arial"/>
                <w:sz w:val="24"/>
                <w:szCs w:val="24"/>
              </w:rPr>
              <w:t>Dolores Almaguer Esparza</w:t>
            </w:r>
          </w:p>
        </w:tc>
        <w:tc>
          <w:tcPr>
            <w:tcW w:w="1399" w:type="dxa"/>
          </w:tcPr>
          <w:p w:rsidR="00F706D2" w:rsidRPr="0066085C" w:rsidRDefault="00F706D2" w:rsidP="0066085C">
            <w:pPr>
              <w:pStyle w:val="Prrafodelista"/>
              <w:numPr>
                <w:ilvl w:val="0"/>
                <w:numId w:val="1"/>
              </w:numPr>
              <w:rPr>
                <w:rFonts w:ascii="Arial" w:hAnsi="Arial" w:cs="Arial"/>
                <w:sz w:val="24"/>
                <w:szCs w:val="24"/>
              </w:rPr>
            </w:pPr>
          </w:p>
        </w:tc>
        <w:tc>
          <w:tcPr>
            <w:tcW w:w="1303" w:type="dxa"/>
          </w:tcPr>
          <w:p w:rsidR="00F706D2" w:rsidRPr="00BE0EA2" w:rsidRDefault="00F706D2" w:rsidP="00A0284F">
            <w:pPr>
              <w:rPr>
                <w:rFonts w:ascii="Arial" w:hAnsi="Arial" w:cs="Arial"/>
                <w:sz w:val="24"/>
                <w:szCs w:val="24"/>
              </w:rPr>
            </w:pPr>
          </w:p>
        </w:tc>
        <w:tc>
          <w:tcPr>
            <w:tcW w:w="1656" w:type="dxa"/>
          </w:tcPr>
          <w:p w:rsidR="00F706D2" w:rsidRPr="00BE0EA2" w:rsidRDefault="00F706D2" w:rsidP="00A0284F">
            <w:pPr>
              <w:rPr>
                <w:rFonts w:ascii="Arial" w:hAnsi="Arial" w:cs="Arial"/>
                <w:sz w:val="24"/>
                <w:szCs w:val="24"/>
              </w:rPr>
            </w:pPr>
          </w:p>
        </w:tc>
      </w:tr>
      <w:tr w:rsidR="00F706D2" w:rsidRPr="00F32C78" w:rsidTr="00A0284F">
        <w:tc>
          <w:tcPr>
            <w:tcW w:w="1062" w:type="dxa"/>
          </w:tcPr>
          <w:p w:rsidR="00F706D2" w:rsidRDefault="00F706D2" w:rsidP="00A0284F">
            <w:pPr>
              <w:rPr>
                <w:rFonts w:ascii="Arial" w:hAnsi="Arial" w:cs="Arial"/>
                <w:sz w:val="24"/>
                <w:szCs w:val="24"/>
              </w:rPr>
            </w:pPr>
            <w:r>
              <w:rPr>
                <w:rFonts w:ascii="Arial" w:hAnsi="Arial" w:cs="Arial"/>
                <w:sz w:val="24"/>
                <w:szCs w:val="24"/>
              </w:rPr>
              <w:t>7</w:t>
            </w:r>
          </w:p>
        </w:tc>
        <w:tc>
          <w:tcPr>
            <w:tcW w:w="1686" w:type="dxa"/>
          </w:tcPr>
          <w:p w:rsidR="00F706D2" w:rsidRDefault="00F706D2" w:rsidP="00A0284F">
            <w:pPr>
              <w:rPr>
                <w:rFonts w:ascii="Arial" w:hAnsi="Arial" w:cs="Arial"/>
                <w:sz w:val="24"/>
                <w:szCs w:val="24"/>
              </w:rPr>
            </w:pPr>
            <w:r>
              <w:rPr>
                <w:rFonts w:ascii="Arial" w:hAnsi="Arial" w:cs="Arial"/>
                <w:sz w:val="24"/>
                <w:szCs w:val="24"/>
              </w:rPr>
              <w:t>Vocal</w:t>
            </w:r>
          </w:p>
        </w:tc>
        <w:tc>
          <w:tcPr>
            <w:tcW w:w="1724" w:type="dxa"/>
          </w:tcPr>
          <w:p w:rsidR="00F706D2" w:rsidRDefault="00F706D2" w:rsidP="00A0284F">
            <w:pPr>
              <w:rPr>
                <w:rFonts w:ascii="Arial" w:hAnsi="Arial" w:cs="Arial"/>
                <w:sz w:val="24"/>
                <w:szCs w:val="24"/>
              </w:rPr>
            </w:pPr>
            <w:r>
              <w:rPr>
                <w:rFonts w:ascii="Arial" w:hAnsi="Arial" w:cs="Arial"/>
                <w:sz w:val="24"/>
                <w:szCs w:val="24"/>
              </w:rPr>
              <w:t>José Luis Figueroa Meza</w:t>
            </w:r>
          </w:p>
        </w:tc>
        <w:tc>
          <w:tcPr>
            <w:tcW w:w="1399" w:type="dxa"/>
          </w:tcPr>
          <w:p w:rsidR="00F706D2" w:rsidRPr="0066085C" w:rsidRDefault="00F706D2" w:rsidP="0066085C">
            <w:pPr>
              <w:pStyle w:val="Prrafodelista"/>
              <w:numPr>
                <w:ilvl w:val="0"/>
                <w:numId w:val="1"/>
              </w:numPr>
              <w:rPr>
                <w:rFonts w:ascii="Arial" w:hAnsi="Arial" w:cs="Arial"/>
                <w:sz w:val="24"/>
                <w:szCs w:val="24"/>
              </w:rPr>
            </w:pPr>
          </w:p>
        </w:tc>
        <w:tc>
          <w:tcPr>
            <w:tcW w:w="1303" w:type="dxa"/>
          </w:tcPr>
          <w:p w:rsidR="00F706D2" w:rsidRPr="00BE0EA2" w:rsidRDefault="00F706D2" w:rsidP="00A0284F">
            <w:pPr>
              <w:rPr>
                <w:rFonts w:ascii="Arial" w:hAnsi="Arial" w:cs="Arial"/>
                <w:sz w:val="24"/>
                <w:szCs w:val="24"/>
              </w:rPr>
            </w:pPr>
          </w:p>
        </w:tc>
        <w:tc>
          <w:tcPr>
            <w:tcW w:w="1656" w:type="dxa"/>
          </w:tcPr>
          <w:p w:rsidR="00F706D2" w:rsidRPr="00BE0EA2" w:rsidRDefault="00F706D2" w:rsidP="00A0284F">
            <w:pPr>
              <w:rPr>
                <w:rFonts w:ascii="Arial" w:hAnsi="Arial" w:cs="Arial"/>
                <w:sz w:val="24"/>
                <w:szCs w:val="24"/>
              </w:rPr>
            </w:pPr>
          </w:p>
        </w:tc>
      </w:tr>
      <w:tr w:rsidR="00F706D2" w:rsidRPr="00F32C78" w:rsidTr="00A0284F">
        <w:tc>
          <w:tcPr>
            <w:tcW w:w="1062" w:type="dxa"/>
          </w:tcPr>
          <w:p w:rsidR="00F706D2" w:rsidRDefault="00F706D2" w:rsidP="00A0284F">
            <w:pPr>
              <w:rPr>
                <w:rFonts w:ascii="Arial" w:hAnsi="Arial" w:cs="Arial"/>
                <w:sz w:val="24"/>
                <w:szCs w:val="24"/>
              </w:rPr>
            </w:pPr>
            <w:r>
              <w:rPr>
                <w:rFonts w:ascii="Arial" w:hAnsi="Arial" w:cs="Arial"/>
                <w:sz w:val="24"/>
                <w:szCs w:val="24"/>
              </w:rPr>
              <w:t>8</w:t>
            </w:r>
          </w:p>
        </w:tc>
        <w:tc>
          <w:tcPr>
            <w:tcW w:w="1686" w:type="dxa"/>
          </w:tcPr>
          <w:p w:rsidR="00F706D2" w:rsidRDefault="00F706D2" w:rsidP="00A0284F">
            <w:pPr>
              <w:rPr>
                <w:rFonts w:ascii="Arial" w:hAnsi="Arial" w:cs="Arial"/>
                <w:sz w:val="24"/>
                <w:szCs w:val="24"/>
              </w:rPr>
            </w:pPr>
            <w:r>
              <w:rPr>
                <w:rFonts w:ascii="Arial" w:hAnsi="Arial" w:cs="Arial"/>
                <w:sz w:val="24"/>
                <w:szCs w:val="24"/>
              </w:rPr>
              <w:t>Vocal</w:t>
            </w:r>
          </w:p>
        </w:tc>
        <w:tc>
          <w:tcPr>
            <w:tcW w:w="1724" w:type="dxa"/>
          </w:tcPr>
          <w:p w:rsidR="00F706D2" w:rsidRDefault="00F706D2" w:rsidP="00A0284F">
            <w:pPr>
              <w:rPr>
                <w:rFonts w:ascii="Arial" w:hAnsi="Arial" w:cs="Arial"/>
                <w:sz w:val="24"/>
                <w:szCs w:val="24"/>
              </w:rPr>
            </w:pPr>
            <w:r>
              <w:rPr>
                <w:rFonts w:ascii="Arial" w:hAnsi="Arial" w:cs="Arial"/>
                <w:sz w:val="24"/>
                <w:szCs w:val="24"/>
              </w:rPr>
              <w:t xml:space="preserve">Alberto Maldonado </w:t>
            </w:r>
            <w:proofErr w:type="spellStart"/>
            <w:r>
              <w:rPr>
                <w:rFonts w:ascii="Arial" w:hAnsi="Arial" w:cs="Arial"/>
                <w:sz w:val="24"/>
                <w:szCs w:val="24"/>
              </w:rPr>
              <w:t>Chavarín</w:t>
            </w:r>
            <w:proofErr w:type="spellEnd"/>
          </w:p>
        </w:tc>
        <w:tc>
          <w:tcPr>
            <w:tcW w:w="1399" w:type="dxa"/>
          </w:tcPr>
          <w:p w:rsidR="00F706D2" w:rsidRPr="0066085C" w:rsidRDefault="00F706D2" w:rsidP="0066085C">
            <w:pPr>
              <w:pStyle w:val="Prrafodelista"/>
              <w:numPr>
                <w:ilvl w:val="0"/>
                <w:numId w:val="2"/>
              </w:numPr>
              <w:rPr>
                <w:rFonts w:ascii="Arial" w:hAnsi="Arial" w:cs="Arial"/>
                <w:sz w:val="24"/>
                <w:szCs w:val="24"/>
              </w:rPr>
            </w:pPr>
          </w:p>
        </w:tc>
        <w:tc>
          <w:tcPr>
            <w:tcW w:w="1303" w:type="dxa"/>
          </w:tcPr>
          <w:p w:rsidR="00F706D2" w:rsidRPr="00BE0EA2" w:rsidRDefault="00F706D2" w:rsidP="00A0284F">
            <w:pPr>
              <w:rPr>
                <w:rFonts w:ascii="Arial" w:hAnsi="Arial" w:cs="Arial"/>
                <w:sz w:val="24"/>
                <w:szCs w:val="24"/>
              </w:rPr>
            </w:pPr>
          </w:p>
        </w:tc>
        <w:tc>
          <w:tcPr>
            <w:tcW w:w="1656" w:type="dxa"/>
          </w:tcPr>
          <w:p w:rsidR="00F706D2" w:rsidRPr="00BE0EA2" w:rsidRDefault="00F706D2" w:rsidP="00A0284F">
            <w:pPr>
              <w:rPr>
                <w:rFonts w:ascii="Arial" w:hAnsi="Arial" w:cs="Arial"/>
                <w:sz w:val="24"/>
                <w:szCs w:val="24"/>
              </w:rPr>
            </w:pPr>
          </w:p>
        </w:tc>
      </w:tr>
      <w:tr w:rsidR="00F706D2" w:rsidRPr="00F32C78" w:rsidTr="00A0284F">
        <w:tc>
          <w:tcPr>
            <w:tcW w:w="1062" w:type="dxa"/>
          </w:tcPr>
          <w:p w:rsidR="00F706D2" w:rsidRDefault="00F706D2" w:rsidP="00A0284F">
            <w:pPr>
              <w:rPr>
                <w:rFonts w:ascii="Arial" w:hAnsi="Arial" w:cs="Arial"/>
                <w:sz w:val="24"/>
                <w:szCs w:val="24"/>
              </w:rPr>
            </w:pPr>
            <w:r>
              <w:rPr>
                <w:rFonts w:ascii="Arial" w:hAnsi="Arial" w:cs="Arial"/>
                <w:sz w:val="24"/>
                <w:szCs w:val="24"/>
              </w:rPr>
              <w:t>9</w:t>
            </w:r>
          </w:p>
        </w:tc>
        <w:tc>
          <w:tcPr>
            <w:tcW w:w="1686" w:type="dxa"/>
          </w:tcPr>
          <w:p w:rsidR="00F706D2" w:rsidRDefault="00F706D2" w:rsidP="00A0284F">
            <w:r w:rsidRPr="00C54B63">
              <w:rPr>
                <w:rFonts w:ascii="Arial" w:hAnsi="Arial" w:cs="Arial"/>
                <w:sz w:val="24"/>
                <w:szCs w:val="24"/>
              </w:rPr>
              <w:t>Vocal</w:t>
            </w:r>
          </w:p>
        </w:tc>
        <w:tc>
          <w:tcPr>
            <w:tcW w:w="1724" w:type="dxa"/>
          </w:tcPr>
          <w:p w:rsidR="00F706D2" w:rsidRDefault="00F706D2" w:rsidP="00A0284F">
            <w:pPr>
              <w:rPr>
                <w:rFonts w:ascii="Arial" w:hAnsi="Arial" w:cs="Arial"/>
                <w:sz w:val="24"/>
                <w:szCs w:val="24"/>
              </w:rPr>
            </w:pPr>
            <w:r>
              <w:rPr>
                <w:rFonts w:ascii="Arial" w:hAnsi="Arial" w:cs="Arial"/>
                <w:sz w:val="24"/>
                <w:szCs w:val="24"/>
              </w:rPr>
              <w:t>Alberto Alfaro García</w:t>
            </w:r>
          </w:p>
        </w:tc>
        <w:tc>
          <w:tcPr>
            <w:tcW w:w="1399" w:type="dxa"/>
          </w:tcPr>
          <w:p w:rsidR="00F706D2" w:rsidRPr="0066085C" w:rsidRDefault="00F706D2" w:rsidP="0066085C">
            <w:pPr>
              <w:pStyle w:val="Prrafodelista"/>
              <w:numPr>
                <w:ilvl w:val="0"/>
                <w:numId w:val="2"/>
              </w:numPr>
              <w:rPr>
                <w:rFonts w:ascii="Arial" w:hAnsi="Arial" w:cs="Arial"/>
                <w:sz w:val="24"/>
                <w:szCs w:val="24"/>
              </w:rPr>
            </w:pPr>
          </w:p>
        </w:tc>
        <w:tc>
          <w:tcPr>
            <w:tcW w:w="1303" w:type="dxa"/>
          </w:tcPr>
          <w:p w:rsidR="00F706D2" w:rsidRPr="00BE0EA2" w:rsidRDefault="00F706D2" w:rsidP="00A0284F">
            <w:pPr>
              <w:rPr>
                <w:rFonts w:ascii="Arial" w:hAnsi="Arial" w:cs="Arial"/>
                <w:sz w:val="24"/>
                <w:szCs w:val="24"/>
              </w:rPr>
            </w:pPr>
          </w:p>
        </w:tc>
        <w:tc>
          <w:tcPr>
            <w:tcW w:w="1656" w:type="dxa"/>
          </w:tcPr>
          <w:p w:rsidR="00F706D2" w:rsidRPr="00BE0EA2" w:rsidRDefault="00F706D2" w:rsidP="00A0284F">
            <w:pPr>
              <w:rPr>
                <w:rFonts w:ascii="Arial" w:hAnsi="Arial" w:cs="Arial"/>
                <w:sz w:val="24"/>
                <w:szCs w:val="24"/>
              </w:rPr>
            </w:pPr>
          </w:p>
        </w:tc>
      </w:tr>
      <w:tr w:rsidR="00F706D2" w:rsidRPr="00F32C78" w:rsidTr="00A0284F">
        <w:tc>
          <w:tcPr>
            <w:tcW w:w="1062" w:type="dxa"/>
          </w:tcPr>
          <w:p w:rsidR="00F706D2" w:rsidRDefault="00F706D2" w:rsidP="00A0284F">
            <w:pPr>
              <w:rPr>
                <w:rFonts w:ascii="Arial" w:hAnsi="Arial" w:cs="Arial"/>
                <w:sz w:val="24"/>
                <w:szCs w:val="24"/>
              </w:rPr>
            </w:pPr>
            <w:r>
              <w:rPr>
                <w:rFonts w:ascii="Arial" w:hAnsi="Arial" w:cs="Arial"/>
                <w:sz w:val="24"/>
                <w:szCs w:val="24"/>
              </w:rPr>
              <w:t>10</w:t>
            </w:r>
          </w:p>
        </w:tc>
        <w:tc>
          <w:tcPr>
            <w:tcW w:w="1686" w:type="dxa"/>
          </w:tcPr>
          <w:p w:rsidR="00F706D2" w:rsidRDefault="00F706D2" w:rsidP="00A0284F">
            <w:r w:rsidRPr="00C54B63">
              <w:rPr>
                <w:rFonts w:ascii="Arial" w:hAnsi="Arial" w:cs="Arial"/>
                <w:sz w:val="24"/>
                <w:szCs w:val="24"/>
              </w:rPr>
              <w:t>Vocal</w:t>
            </w:r>
          </w:p>
        </w:tc>
        <w:tc>
          <w:tcPr>
            <w:tcW w:w="1724" w:type="dxa"/>
          </w:tcPr>
          <w:p w:rsidR="00F706D2" w:rsidRDefault="00F706D2" w:rsidP="00A0284F">
            <w:pPr>
              <w:rPr>
                <w:rFonts w:ascii="Arial" w:hAnsi="Arial" w:cs="Arial"/>
                <w:sz w:val="24"/>
                <w:szCs w:val="24"/>
              </w:rPr>
            </w:pPr>
            <w:r>
              <w:rPr>
                <w:rFonts w:ascii="Arial" w:hAnsi="Arial" w:cs="Arial"/>
                <w:sz w:val="24"/>
                <w:szCs w:val="24"/>
              </w:rPr>
              <w:t>Alfredo Barba Mariscal</w:t>
            </w:r>
          </w:p>
        </w:tc>
        <w:tc>
          <w:tcPr>
            <w:tcW w:w="1399" w:type="dxa"/>
          </w:tcPr>
          <w:p w:rsidR="00F706D2" w:rsidRPr="00BE0EA2" w:rsidRDefault="00F706D2" w:rsidP="00A0284F">
            <w:pPr>
              <w:rPr>
                <w:rFonts w:ascii="Arial" w:hAnsi="Arial" w:cs="Arial"/>
                <w:sz w:val="24"/>
                <w:szCs w:val="24"/>
              </w:rPr>
            </w:pPr>
          </w:p>
        </w:tc>
        <w:tc>
          <w:tcPr>
            <w:tcW w:w="1303" w:type="dxa"/>
          </w:tcPr>
          <w:p w:rsidR="00F706D2" w:rsidRPr="00BE0EA2" w:rsidRDefault="00F706D2" w:rsidP="00A0284F">
            <w:pPr>
              <w:rPr>
                <w:rFonts w:ascii="Arial" w:hAnsi="Arial" w:cs="Arial"/>
                <w:sz w:val="24"/>
                <w:szCs w:val="24"/>
              </w:rPr>
            </w:pPr>
          </w:p>
        </w:tc>
        <w:tc>
          <w:tcPr>
            <w:tcW w:w="1656" w:type="dxa"/>
          </w:tcPr>
          <w:p w:rsidR="00F706D2" w:rsidRPr="0066085C" w:rsidRDefault="00F706D2" w:rsidP="0066085C">
            <w:pPr>
              <w:pStyle w:val="Prrafodelista"/>
              <w:numPr>
                <w:ilvl w:val="0"/>
                <w:numId w:val="2"/>
              </w:numPr>
              <w:rPr>
                <w:rFonts w:ascii="Arial" w:hAnsi="Arial" w:cs="Arial"/>
                <w:sz w:val="24"/>
                <w:szCs w:val="24"/>
              </w:rPr>
            </w:pPr>
          </w:p>
        </w:tc>
      </w:tr>
    </w:tbl>
    <w:p w:rsidR="00F706D2" w:rsidRDefault="00F706D2" w:rsidP="00F706D2">
      <w:pPr>
        <w:jc w:val="both"/>
        <w:rPr>
          <w:rFonts w:ascii="Arial" w:hAnsi="Arial" w:cs="Arial"/>
          <w:sz w:val="24"/>
          <w:szCs w:val="24"/>
        </w:rPr>
      </w:pPr>
    </w:p>
    <w:p w:rsidR="00F706D2" w:rsidRDefault="00F706D2" w:rsidP="00F706D2">
      <w:pPr>
        <w:jc w:val="both"/>
        <w:rPr>
          <w:rFonts w:ascii="Arial" w:hAnsi="Arial" w:cs="Arial"/>
          <w:sz w:val="24"/>
          <w:szCs w:val="24"/>
        </w:rPr>
      </w:pPr>
      <w:r w:rsidRPr="00E87BA6">
        <w:rPr>
          <w:rFonts w:ascii="Arial" w:hAnsi="Arial" w:cs="Arial"/>
          <w:sz w:val="24"/>
          <w:szCs w:val="24"/>
        </w:rPr>
        <w:t xml:space="preserve">Doy cuenta a Ustedes que se encuentran presentes </w:t>
      </w:r>
      <w:r w:rsidR="0066085C">
        <w:rPr>
          <w:rFonts w:ascii="Arial" w:hAnsi="Arial" w:cs="Arial"/>
          <w:sz w:val="24"/>
          <w:szCs w:val="24"/>
        </w:rPr>
        <w:t>9</w:t>
      </w:r>
      <w:r w:rsidRPr="00E87BA6">
        <w:rPr>
          <w:rFonts w:ascii="Arial" w:hAnsi="Arial" w:cs="Arial"/>
          <w:sz w:val="24"/>
          <w:szCs w:val="24"/>
        </w:rPr>
        <w:t xml:space="preserve"> integrantes.</w:t>
      </w:r>
    </w:p>
    <w:p w:rsidR="0066085C" w:rsidRPr="00E87BA6" w:rsidRDefault="00CA0B5C" w:rsidP="00F706D2">
      <w:pPr>
        <w:jc w:val="both"/>
        <w:rPr>
          <w:rFonts w:ascii="Arial" w:hAnsi="Arial" w:cs="Arial"/>
          <w:sz w:val="24"/>
          <w:szCs w:val="24"/>
        </w:rPr>
      </w:pPr>
      <w:r>
        <w:rPr>
          <w:rFonts w:ascii="Arial" w:hAnsi="Arial" w:cs="Arial"/>
          <w:sz w:val="24"/>
          <w:szCs w:val="24"/>
        </w:rPr>
        <w:t>También</w:t>
      </w:r>
      <w:r w:rsidR="0066085C">
        <w:rPr>
          <w:rFonts w:ascii="Arial" w:hAnsi="Arial" w:cs="Arial"/>
          <w:sz w:val="24"/>
          <w:szCs w:val="24"/>
        </w:rPr>
        <w:t xml:space="preserve"> les menciono que hay un oficio dirigido a su servidor por parte del Regidor Alfredo Barba Mariscal, el cual señala: Por medio del presente reciba un cordial saludo, ocasión </w:t>
      </w:r>
      <w:r w:rsidR="00DE1913">
        <w:rPr>
          <w:rFonts w:ascii="Arial" w:hAnsi="Arial" w:cs="Arial"/>
          <w:sz w:val="24"/>
          <w:szCs w:val="24"/>
        </w:rPr>
        <w:t>que aprovecho para infórmale que por cuestión de agenda de esta regiduría no me será posible asistir a la 11va Sesión de la Comisión Edilicia de Hacienda, Patrimonio y Presupuesto, como convocante y a la Comisión Edilicia de Gobernación, Asuntos Metropolitanos, Seguridad Pública y Reglamentos Municipales y Puntos Legislativos como coadyuvantes programada para el día Lunes 2 de Septiembre del 2019, así mismo le solicito se justifique mi inasistencia. Quien este a favor de justificar la inasistencia del Regidor, fa</w:t>
      </w:r>
      <w:r w:rsidR="00432715">
        <w:rPr>
          <w:rFonts w:ascii="Arial" w:hAnsi="Arial" w:cs="Arial"/>
          <w:sz w:val="24"/>
          <w:szCs w:val="24"/>
        </w:rPr>
        <w:t>vor de manifestarlo de la forma acostumbrada. Aprobada.</w:t>
      </w:r>
    </w:p>
    <w:p w:rsidR="00F706D2" w:rsidRDefault="00F706D2" w:rsidP="00F706D2">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F706D2" w:rsidRDefault="00F706D2" w:rsidP="00F706D2">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la Comisión de Gobernación</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F706D2" w:rsidRPr="00F32C78" w:rsidTr="00A0284F">
        <w:tc>
          <w:tcPr>
            <w:tcW w:w="1061" w:type="dxa"/>
          </w:tcPr>
          <w:p w:rsidR="00F706D2" w:rsidRPr="00BE0EA2" w:rsidRDefault="00F706D2" w:rsidP="00A0284F">
            <w:pPr>
              <w:rPr>
                <w:rFonts w:ascii="Arial" w:hAnsi="Arial" w:cs="Arial"/>
                <w:sz w:val="24"/>
                <w:szCs w:val="24"/>
              </w:rPr>
            </w:pPr>
          </w:p>
        </w:tc>
        <w:tc>
          <w:tcPr>
            <w:tcW w:w="1686" w:type="dxa"/>
          </w:tcPr>
          <w:p w:rsidR="00F706D2" w:rsidRPr="00BE0EA2" w:rsidRDefault="00F706D2" w:rsidP="00A0284F">
            <w:pPr>
              <w:rPr>
                <w:rFonts w:ascii="Arial" w:hAnsi="Arial" w:cs="Arial"/>
                <w:sz w:val="24"/>
                <w:szCs w:val="24"/>
              </w:rPr>
            </w:pPr>
          </w:p>
        </w:tc>
        <w:tc>
          <w:tcPr>
            <w:tcW w:w="1724"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NOMBRE </w:t>
            </w:r>
          </w:p>
        </w:tc>
        <w:tc>
          <w:tcPr>
            <w:tcW w:w="1399" w:type="dxa"/>
          </w:tcPr>
          <w:p w:rsidR="00F706D2" w:rsidRPr="00BE0EA2" w:rsidRDefault="00F706D2" w:rsidP="00A0284F">
            <w:pPr>
              <w:rPr>
                <w:rFonts w:ascii="Arial" w:hAnsi="Arial" w:cs="Arial"/>
                <w:sz w:val="24"/>
                <w:szCs w:val="24"/>
              </w:rPr>
            </w:pPr>
            <w:r w:rsidRPr="00BE0EA2">
              <w:rPr>
                <w:rFonts w:ascii="Arial" w:hAnsi="Arial" w:cs="Arial"/>
                <w:sz w:val="24"/>
                <w:szCs w:val="24"/>
              </w:rPr>
              <w:t>Asistencia</w:t>
            </w:r>
          </w:p>
        </w:tc>
        <w:tc>
          <w:tcPr>
            <w:tcW w:w="1302"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Falta </w:t>
            </w:r>
          </w:p>
        </w:tc>
        <w:tc>
          <w:tcPr>
            <w:tcW w:w="1656"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Justificación </w:t>
            </w:r>
          </w:p>
        </w:tc>
      </w:tr>
      <w:tr w:rsidR="00F706D2" w:rsidRPr="00F32C78" w:rsidTr="00A0284F">
        <w:tc>
          <w:tcPr>
            <w:tcW w:w="1061" w:type="dxa"/>
          </w:tcPr>
          <w:p w:rsidR="00F706D2" w:rsidRPr="00BE0EA2" w:rsidRDefault="00F706D2" w:rsidP="00A0284F">
            <w:pPr>
              <w:rPr>
                <w:rFonts w:ascii="Arial" w:hAnsi="Arial" w:cs="Arial"/>
                <w:sz w:val="24"/>
                <w:szCs w:val="24"/>
              </w:rPr>
            </w:pPr>
            <w:r>
              <w:rPr>
                <w:rFonts w:ascii="Arial" w:hAnsi="Arial" w:cs="Arial"/>
                <w:sz w:val="24"/>
                <w:szCs w:val="24"/>
              </w:rPr>
              <w:t>1</w:t>
            </w:r>
          </w:p>
        </w:tc>
        <w:tc>
          <w:tcPr>
            <w:tcW w:w="1686"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Presidente de la Comisión Edilicia </w:t>
            </w:r>
            <w:r>
              <w:rPr>
                <w:rFonts w:ascii="Arial" w:hAnsi="Arial" w:cs="Arial"/>
                <w:sz w:val="24"/>
                <w:szCs w:val="24"/>
              </w:rPr>
              <w:t>de Gobernación</w:t>
            </w:r>
          </w:p>
        </w:tc>
        <w:tc>
          <w:tcPr>
            <w:tcW w:w="1724" w:type="dxa"/>
          </w:tcPr>
          <w:p w:rsidR="00F706D2" w:rsidRPr="00BE0EA2" w:rsidRDefault="00F706D2" w:rsidP="00A0284F">
            <w:pPr>
              <w:rPr>
                <w:rFonts w:ascii="Arial" w:hAnsi="Arial" w:cs="Arial"/>
                <w:sz w:val="24"/>
                <w:szCs w:val="24"/>
              </w:rPr>
            </w:pPr>
            <w:r w:rsidRPr="00BE0EA2">
              <w:rPr>
                <w:rFonts w:ascii="Arial" w:hAnsi="Arial" w:cs="Arial"/>
                <w:sz w:val="24"/>
                <w:szCs w:val="24"/>
              </w:rPr>
              <w:t>Héctor Manuel Perfecto Rodríguez</w:t>
            </w:r>
          </w:p>
        </w:tc>
        <w:tc>
          <w:tcPr>
            <w:tcW w:w="1399" w:type="dxa"/>
          </w:tcPr>
          <w:p w:rsidR="00F706D2" w:rsidRPr="00C50A1F" w:rsidRDefault="00F706D2" w:rsidP="00C50A1F">
            <w:pPr>
              <w:pStyle w:val="Prrafodelista"/>
              <w:numPr>
                <w:ilvl w:val="0"/>
                <w:numId w:val="2"/>
              </w:numPr>
              <w:rPr>
                <w:rFonts w:ascii="Arial" w:hAnsi="Arial" w:cs="Arial"/>
                <w:sz w:val="24"/>
                <w:szCs w:val="24"/>
              </w:rPr>
            </w:pPr>
          </w:p>
        </w:tc>
        <w:tc>
          <w:tcPr>
            <w:tcW w:w="1302" w:type="dxa"/>
          </w:tcPr>
          <w:p w:rsidR="00F706D2" w:rsidRPr="00BE0EA2" w:rsidRDefault="00F706D2" w:rsidP="00A0284F">
            <w:pPr>
              <w:rPr>
                <w:rFonts w:ascii="Arial" w:hAnsi="Arial" w:cs="Arial"/>
                <w:sz w:val="24"/>
                <w:szCs w:val="24"/>
              </w:rPr>
            </w:pPr>
          </w:p>
        </w:tc>
        <w:tc>
          <w:tcPr>
            <w:tcW w:w="1656" w:type="dxa"/>
          </w:tcPr>
          <w:p w:rsidR="00F706D2" w:rsidRPr="00BE0EA2" w:rsidRDefault="00F706D2" w:rsidP="00A0284F">
            <w:pPr>
              <w:rPr>
                <w:rFonts w:ascii="Arial" w:hAnsi="Arial" w:cs="Arial"/>
                <w:sz w:val="24"/>
                <w:szCs w:val="24"/>
              </w:rPr>
            </w:pPr>
          </w:p>
        </w:tc>
      </w:tr>
      <w:tr w:rsidR="00F706D2" w:rsidRPr="00F32C78" w:rsidTr="00A0284F">
        <w:tc>
          <w:tcPr>
            <w:tcW w:w="1061" w:type="dxa"/>
          </w:tcPr>
          <w:p w:rsidR="00F706D2" w:rsidRDefault="00F706D2" w:rsidP="00A0284F">
            <w:pPr>
              <w:rPr>
                <w:rFonts w:ascii="Arial" w:hAnsi="Arial" w:cs="Arial"/>
                <w:sz w:val="24"/>
                <w:szCs w:val="24"/>
              </w:rPr>
            </w:pPr>
            <w:r>
              <w:rPr>
                <w:rFonts w:ascii="Arial" w:hAnsi="Arial" w:cs="Arial"/>
                <w:sz w:val="24"/>
                <w:szCs w:val="24"/>
              </w:rPr>
              <w:t>2</w:t>
            </w:r>
          </w:p>
        </w:tc>
        <w:tc>
          <w:tcPr>
            <w:tcW w:w="1686" w:type="dxa"/>
          </w:tcPr>
          <w:p w:rsidR="00F706D2" w:rsidRPr="00BE0EA2" w:rsidRDefault="00F706D2" w:rsidP="00A0284F">
            <w:pPr>
              <w:rPr>
                <w:rFonts w:ascii="Arial" w:hAnsi="Arial" w:cs="Arial"/>
                <w:sz w:val="24"/>
                <w:szCs w:val="24"/>
              </w:rPr>
            </w:pPr>
            <w:r>
              <w:rPr>
                <w:rFonts w:ascii="Arial" w:hAnsi="Arial" w:cs="Arial"/>
                <w:sz w:val="24"/>
                <w:szCs w:val="24"/>
              </w:rPr>
              <w:t>Vocal</w:t>
            </w:r>
          </w:p>
        </w:tc>
        <w:tc>
          <w:tcPr>
            <w:tcW w:w="1724" w:type="dxa"/>
          </w:tcPr>
          <w:p w:rsidR="00F706D2" w:rsidRPr="00BE0EA2" w:rsidRDefault="00F706D2" w:rsidP="00A0284F">
            <w:pPr>
              <w:rPr>
                <w:rFonts w:ascii="Arial" w:hAnsi="Arial" w:cs="Arial"/>
                <w:sz w:val="24"/>
                <w:szCs w:val="24"/>
              </w:rPr>
            </w:pPr>
            <w:r w:rsidRPr="00BE0EA2">
              <w:rPr>
                <w:rFonts w:ascii="Arial" w:hAnsi="Arial" w:cs="Arial"/>
                <w:sz w:val="24"/>
                <w:szCs w:val="24"/>
              </w:rPr>
              <w:t>José Luis Salazar Martínez</w:t>
            </w:r>
          </w:p>
        </w:tc>
        <w:tc>
          <w:tcPr>
            <w:tcW w:w="1399" w:type="dxa"/>
          </w:tcPr>
          <w:p w:rsidR="00F706D2" w:rsidRPr="00C50A1F" w:rsidRDefault="00F706D2" w:rsidP="00C50A1F">
            <w:pPr>
              <w:pStyle w:val="Prrafodelista"/>
              <w:numPr>
                <w:ilvl w:val="0"/>
                <w:numId w:val="2"/>
              </w:numPr>
              <w:rPr>
                <w:rFonts w:ascii="Arial" w:hAnsi="Arial" w:cs="Arial"/>
                <w:sz w:val="24"/>
                <w:szCs w:val="24"/>
              </w:rPr>
            </w:pPr>
          </w:p>
        </w:tc>
        <w:tc>
          <w:tcPr>
            <w:tcW w:w="1302" w:type="dxa"/>
          </w:tcPr>
          <w:p w:rsidR="00F706D2" w:rsidRPr="00BE0EA2" w:rsidRDefault="00F706D2" w:rsidP="00A0284F">
            <w:pPr>
              <w:rPr>
                <w:rFonts w:ascii="Arial" w:hAnsi="Arial" w:cs="Arial"/>
                <w:sz w:val="24"/>
                <w:szCs w:val="24"/>
              </w:rPr>
            </w:pPr>
          </w:p>
        </w:tc>
        <w:tc>
          <w:tcPr>
            <w:tcW w:w="1656" w:type="dxa"/>
          </w:tcPr>
          <w:p w:rsidR="00F706D2" w:rsidRPr="00BE0EA2" w:rsidRDefault="00F706D2" w:rsidP="00A0284F">
            <w:pPr>
              <w:rPr>
                <w:rFonts w:ascii="Arial" w:hAnsi="Arial" w:cs="Arial"/>
                <w:sz w:val="24"/>
                <w:szCs w:val="24"/>
              </w:rPr>
            </w:pPr>
          </w:p>
        </w:tc>
      </w:tr>
      <w:tr w:rsidR="00F706D2" w:rsidRPr="00F32C78" w:rsidTr="00A0284F">
        <w:tc>
          <w:tcPr>
            <w:tcW w:w="1061" w:type="dxa"/>
          </w:tcPr>
          <w:p w:rsidR="00F706D2" w:rsidRDefault="00F706D2" w:rsidP="00A0284F">
            <w:pPr>
              <w:rPr>
                <w:rFonts w:ascii="Arial" w:hAnsi="Arial" w:cs="Arial"/>
                <w:sz w:val="24"/>
                <w:szCs w:val="24"/>
              </w:rPr>
            </w:pPr>
            <w:r>
              <w:rPr>
                <w:rFonts w:ascii="Arial" w:hAnsi="Arial" w:cs="Arial"/>
                <w:sz w:val="24"/>
                <w:szCs w:val="24"/>
              </w:rPr>
              <w:t>3</w:t>
            </w:r>
          </w:p>
        </w:tc>
        <w:tc>
          <w:tcPr>
            <w:tcW w:w="1686" w:type="dxa"/>
          </w:tcPr>
          <w:p w:rsidR="00F706D2" w:rsidRDefault="00F706D2" w:rsidP="00A0284F">
            <w:pPr>
              <w:rPr>
                <w:rFonts w:ascii="Arial" w:hAnsi="Arial" w:cs="Arial"/>
                <w:sz w:val="24"/>
                <w:szCs w:val="24"/>
              </w:rPr>
            </w:pPr>
            <w:r>
              <w:rPr>
                <w:rFonts w:ascii="Arial" w:hAnsi="Arial" w:cs="Arial"/>
                <w:sz w:val="24"/>
                <w:szCs w:val="24"/>
              </w:rPr>
              <w:t>Vocal</w:t>
            </w:r>
          </w:p>
        </w:tc>
        <w:tc>
          <w:tcPr>
            <w:tcW w:w="1724" w:type="dxa"/>
          </w:tcPr>
          <w:p w:rsidR="00F706D2" w:rsidRDefault="00F706D2" w:rsidP="00A0284F">
            <w:pPr>
              <w:rPr>
                <w:rFonts w:ascii="Arial" w:hAnsi="Arial" w:cs="Arial"/>
                <w:sz w:val="24"/>
                <w:szCs w:val="24"/>
              </w:rPr>
            </w:pPr>
            <w:r>
              <w:rPr>
                <w:rFonts w:ascii="Arial" w:hAnsi="Arial" w:cs="Arial"/>
                <w:sz w:val="24"/>
                <w:szCs w:val="24"/>
              </w:rPr>
              <w:t xml:space="preserve">Jorge Antonio Chávez </w:t>
            </w:r>
            <w:proofErr w:type="spellStart"/>
            <w:r>
              <w:rPr>
                <w:rFonts w:ascii="Arial" w:hAnsi="Arial" w:cs="Arial"/>
                <w:sz w:val="24"/>
                <w:szCs w:val="24"/>
              </w:rPr>
              <w:t>Ambriz</w:t>
            </w:r>
            <w:proofErr w:type="spellEnd"/>
          </w:p>
        </w:tc>
        <w:tc>
          <w:tcPr>
            <w:tcW w:w="1399" w:type="dxa"/>
          </w:tcPr>
          <w:p w:rsidR="00F706D2" w:rsidRPr="00C50A1F" w:rsidRDefault="00F706D2" w:rsidP="00C50A1F">
            <w:pPr>
              <w:pStyle w:val="Prrafodelista"/>
              <w:numPr>
                <w:ilvl w:val="0"/>
                <w:numId w:val="2"/>
              </w:numPr>
              <w:rPr>
                <w:rFonts w:ascii="Arial" w:hAnsi="Arial" w:cs="Arial"/>
                <w:sz w:val="24"/>
                <w:szCs w:val="24"/>
              </w:rPr>
            </w:pPr>
          </w:p>
        </w:tc>
        <w:tc>
          <w:tcPr>
            <w:tcW w:w="1302" w:type="dxa"/>
          </w:tcPr>
          <w:p w:rsidR="00F706D2" w:rsidRPr="00BE0EA2" w:rsidRDefault="00F706D2" w:rsidP="00A0284F">
            <w:pPr>
              <w:rPr>
                <w:rFonts w:ascii="Arial" w:hAnsi="Arial" w:cs="Arial"/>
                <w:sz w:val="24"/>
                <w:szCs w:val="24"/>
              </w:rPr>
            </w:pPr>
          </w:p>
        </w:tc>
        <w:tc>
          <w:tcPr>
            <w:tcW w:w="1656" w:type="dxa"/>
          </w:tcPr>
          <w:p w:rsidR="00F706D2" w:rsidRPr="00BE0EA2" w:rsidRDefault="00F706D2" w:rsidP="00A0284F">
            <w:pPr>
              <w:rPr>
                <w:rFonts w:ascii="Arial" w:hAnsi="Arial" w:cs="Arial"/>
                <w:sz w:val="24"/>
                <w:szCs w:val="24"/>
              </w:rPr>
            </w:pPr>
          </w:p>
        </w:tc>
      </w:tr>
    </w:tbl>
    <w:p w:rsidR="00F706D2" w:rsidRDefault="00F706D2" w:rsidP="00F706D2">
      <w:pPr>
        <w:jc w:val="both"/>
        <w:rPr>
          <w:rFonts w:ascii="Arial" w:hAnsi="Arial" w:cs="Arial"/>
          <w:sz w:val="24"/>
          <w:szCs w:val="24"/>
        </w:rPr>
      </w:pPr>
    </w:p>
    <w:p w:rsidR="00F706D2" w:rsidRPr="00E87BA6" w:rsidRDefault="00F706D2" w:rsidP="00F706D2">
      <w:pPr>
        <w:jc w:val="both"/>
        <w:rPr>
          <w:rFonts w:ascii="Arial" w:hAnsi="Arial" w:cs="Arial"/>
          <w:sz w:val="24"/>
          <w:szCs w:val="24"/>
        </w:rPr>
      </w:pPr>
      <w:r w:rsidRPr="00E87BA6">
        <w:rPr>
          <w:rFonts w:ascii="Arial" w:hAnsi="Arial" w:cs="Arial"/>
          <w:sz w:val="24"/>
          <w:szCs w:val="24"/>
        </w:rPr>
        <w:t xml:space="preserve">Doy cuenta a Ustedes que se encuentran presentes </w:t>
      </w:r>
      <w:r w:rsidR="00C50A1F">
        <w:rPr>
          <w:rFonts w:ascii="Arial" w:hAnsi="Arial" w:cs="Arial"/>
          <w:sz w:val="24"/>
          <w:szCs w:val="24"/>
        </w:rPr>
        <w:t>3</w:t>
      </w:r>
      <w:r w:rsidRPr="00E87BA6">
        <w:rPr>
          <w:rFonts w:ascii="Arial" w:hAnsi="Arial" w:cs="Arial"/>
          <w:sz w:val="24"/>
          <w:szCs w:val="24"/>
        </w:rPr>
        <w:t xml:space="preserve"> integrantes.</w:t>
      </w:r>
    </w:p>
    <w:p w:rsidR="00F706D2" w:rsidRDefault="00F706D2" w:rsidP="00F706D2">
      <w:pPr>
        <w:jc w:val="both"/>
        <w:rPr>
          <w:rFonts w:ascii="Arial" w:hAnsi="Arial" w:cs="Arial"/>
          <w:sz w:val="24"/>
          <w:szCs w:val="24"/>
        </w:rPr>
      </w:pPr>
      <w:r>
        <w:rPr>
          <w:rFonts w:ascii="Arial" w:hAnsi="Arial" w:cs="Arial"/>
          <w:sz w:val="24"/>
          <w:szCs w:val="24"/>
        </w:rPr>
        <w:t xml:space="preserve">Con fundamento en el artículo 90 del Reglamento del Gobierno y de la Administración Pública del Ayuntamiento Constitucional de San Pedro Tlaquepaque se declara que </w:t>
      </w:r>
      <w:r w:rsidRPr="00E87BA6">
        <w:rPr>
          <w:rFonts w:ascii="Arial" w:hAnsi="Arial" w:cs="Arial"/>
          <w:sz w:val="24"/>
          <w:szCs w:val="24"/>
        </w:rPr>
        <w:t xml:space="preserve">existe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F706D2" w:rsidRDefault="00F706D2" w:rsidP="00F706D2">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la Comisión de Asuntos Metropolitanos</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20"/>
        <w:gridCol w:w="1791"/>
        <w:gridCol w:w="1705"/>
        <w:gridCol w:w="1394"/>
        <w:gridCol w:w="1270"/>
        <w:gridCol w:w="1648"/>
      </w:tblGrid>
      <w:tr w:rsidR="00F706D2" w:rsidRPr="00F32C78" w:rsidTr="00A0284F">
        <w:tc>
          <w:tcPr>
            <w:tcW w:w="1020" w:type="dxa"/>
          </w:tcPr>
          <w:p w:rsidR="00F706D2" w:rsidRPr="00BE0EA2" w:rsidRDefault="00F706D2" w:rsidP="00A0284F">
            <w:pPr>
              <w:rPr>
                <w:rFonts w:ascii="Arial" w:hAnsi="Arial" w:cs="Arial"/>
                <w:sz w:val="24"/>
                <w:szCs w:val="24"/>
              </w:rPr>
            </w:pPr>
          </w:p>
        </w:tc>
        <w:tc>
          <w:tcPr>
            <w:tcW w:w="1791" w:type="dxa"/>
          </w:tcPr>
          <w:p w:rsidR="00F706D2" w:rsidRPr="00BE0EA2" w:rsidRDefault="00F706D2" w:rsidP="00A0284F">
            <w:pPr>
              <w:rPr>
                <w:rFonts w:ascii="Arial" w:hAnsi="Arial" w:cs="Arial"/>
                <w:sz w:val="24"/>
                <w:szCs w:val="24"/>
              </w:rPr>
            </w:pPr>
          </w:p>
        </w:tc>
        <w:tc>
          <w:tcPr>
            <w:tcW w:w="1705"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NOMBRE </w:t>
            </w:r>
          </w:p>
        </w:tc>
        <w:tc>
          <w:tcPr>
            <w:tcW w:w="1394" w:type="dxa"/>
          </w:tcPr>
          <w:p w:rsidR="00F706D2" w:rsidRPr="00BE0EA2" w:rsidRDefault="00F706D2" w:rsidP="00A0284F">
            <w:pPr>
              <w:rPr>
                <w:rFonts w:ascii="Arial" w:hAnsi="Arial" w:cs="Arial"/>
                <w:sz w:val="24"/>
                <w:szCs w:val="24"/>
              </w:rPr>
            </w:pPr>
            <w:r w:rsidRPr="00BE0EA2">
              <w:rPr>
                <w:rFonts w:ascii="Arial" w:hAnsi="Arial" w:cs="Arial"/>
                <w:sz w:val="24"/>
                <w:szCs w:val="24"/>
              </w:rPr>
              <w:t>Asistencia</w:t>
            </w:r>
          </w:p>
        </w:tc>
        <w:tc>
          <w:tcPr>
            <w:tcW w:w="1270"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Falta </w:t>
            </w:r>
          </w:p>
        </w:tc>
        <w:tc>
          <w:tcPr>
            <w:tcW w:w="1648"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Justificación </w:t>
            </w:r>
          </w:p>
        </w:tc>
      </w:tr>
      <w:tr w:rsidR="00F706D2" w:rsidRPr="00F32C78" w:rsidTr="00A0284F">
        <w:tc>
          <w:tcPr>
            <w:tcW w:w="1020" w:type="dxa"/>
          </w:tcPr>
          <w:p w:rsidR="00F706D2" w:rsidRPr="00BE0EA2" w:rsidRDefault="00F706D2" w:rsidP="00A0284F">
            <w:pPr>
              <w:rPr>
                <w:rFonts w:ascii="Arial" w:hAnsi="Arial" w:cs="Arial"/>
                <w:sz w:val="24"/>
                <w:szCs w:val="24"/>
              </w:rPr>
            </w:pPr>
            <w:r>
              <w:rPr>
                <w:rFonts w:ascii="Arial" w:hAnsi="Arial" w:cs="Arial"/>
                <w:sz w:val="24"/>
                <w:szCs w:val="24"/>
              </w:rPr>
              <w:t>1</w:t>
            </w:r>
          </w:p>
        </w:tc>
        <w:tc>
          <w:tcPr>
            <w:tcW w:w="1791"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Presidente de la Comisión Edilicia </w:t>
            </w:r>
            <w:r>
              <w:rPr>
                <w:rFonts w:ascii="Arial" w:hAnsi="Arial" w:cs="Arial"/>
                <w:sz w:val="24"/>
                <w:szCs w:val="24"/>
              </w:rPr>
              <w:t>de Asuntos Metropolitanos</w:t>
            </w:r>
          </w:p>
        </w:tc>
        <w:tc>
          <w:tcPr>
            <w:tcW w:w="1705" w:type="dxa"/>
          </w:tcPr>
          <w:p w:rsidR="00F706D2" w:rsidRDefault="00F706D2" w:rsidP="00A0284F">
            <w:pPr>
              <w:rPr>
                <w:rFonts w:ascii="Arial" w:hAnsi="Arial" w:cs="Arial"/>
                <w:sz w:val="24"/>
                <w:szCs w:val="24"/>
              </w:rPr>
            </w:pPr>
          </w:p>
          <w:p w:rsidR="00F706D2" w:rsidRPr="00BE0EA2" w:rsidRDefault="00F706D2" w:rsidP="00A0284F">
            <w:pPr>
              <w:rPr>
                <w:rFonts w:ascii="Arial" w:hAnsi="Arial" w:cs="Arial"/>
                <w:sz w:val="24"/>
                <w:szCs w:val="24"/>
              </w:rPr>
            </w:pPr>
            <w:r>
              <w:rPr>
                <w:rFonts w:ascii="Arial" w:hAnsi="Arial" w:cs="Arial"/>
                <w:sz w:val="24"/>
                <w:szCs w:val="24"/>
              </w:rPr>
              <w:t>María Elena Limón García</w:t>
            </w:r>
          </w:p>
        </w:tc>
        <w:tc>
          <w:tcPr>
            <w:tcW w:w="1394" w:type="dxa"/>
          </w:tcPr>
          <w:p w:rsidR="00F706D2" w:rsidRPr="00BE0EA2" w:rsidRDefault="00F706D2" w:rsidP="00A0284F">
            <w:pPr>
              <w:rPr>
                <w:rFonts w:ascii="Arial" w:hAnsi="Arial" w:cs="Arial"/>
                <w:sz w:val="24"/>
                <w:szCs w:val="24"/>
              </w:rPr>
            </w:pPr>
          </w:p>
        </w:tc>
        <w:tc>
          <w:tcPr>
            <w:tcW w:w="1270" w:type="dxa"/>
          </w:tcPr>
          <w:p w:rsidR="00F706D2" w:rsidRPr="00A0284F" w:rsidRDefault="00F706D2" w:rsidP="00A0284F">
            <w:pPr>
              <w:pStyle w:val="Prrafodelista"/>
              <w:numPr>
                <w:ilvl w:val="0"/>
                <w:numId w:val="2"/>
              </w:numPr>
              <w:rPr>
                <w:rFonts w:ascii="Arial" w:hAnsi="Arial" w:cs="Arial"/>
                <w:sz w:val="24"/>
                <w:szCs w:val="24"/>
              </w:rPr>
            </w:pPr>
          </w:p>
        </w:tc>
        <w:tc>
          <w:tcPr>
            <w:tcW w:w="1648" w:type="dxa"/>
          </w:tcPr>
          <w:p w:rsidR="00F706D2" w:rsidRPr="00BE0EA2" w:rsidRDefault="00F706D2" w:rsidP="00A0284F">
            <w:pPr>
              <w:rPr>
                <w:rFonts w:ascii="Arial" w:hAnsi="Arial" w:cs="Arial"/>
                <w:sz w:val="24"/>
                <w:szCs w:val="24"/>
              </w:rPr>
            </w:pPr>
          </w:p>
        </w:tc>
      </w:tr>
      <w:tr w:rsidR="00F706D2" w:rsidRPr="00F32C78" w:rsidTr="00A0284F">
        <w:tc>
          <w:tcPr>
            <w:tcW w:w="1020" w:type="dxa"/>
          </w:tcPr>
          <w:p w:rsidR="00F706D2" w:rsidRDefault="00F706D2" w:rsidP="00A0284F">
            <w:pPr>
              <w:rPr>
                <w:rFonts w:ascii="Arial" w:hAnsi="Arial" w:cs="Arial"/>
                <w:sz w:val="24"/>
                <w:szCs w:val="24"/>
              </w:rPr>
            </w:pPr>
            <w:r>
              <w:rPr>
                <w:rFonts w:ascii="Arial" w:hAnsi="Arial" w:cs="Arial"/>
                <w:sz w:val="24"/>
                <w:szCs w:val="24"/>
              </w:rPr>
              <w:t>2</w:t>
            </w:r>
          </w:p>
        </w:tc>
        <w:tc>
          <w:tcPr>
            <w:tcW w:w="1791" w:type="dxa"/>
          </w:tcPr>
          <w:p w:rsidR="00F706D2" w:rsidRPr="00BE0EA2" w:rsidRDefault="00F706D2" w:rsidP="00A0284F">
            <w:pPr>
              <w:rPr>
                <w:rFonts w:ascii="Arial" w:hAnsi="Arial" w:cs="Arial"/>
                <w:sz w:val="24"/>
                <w:szCs w:val="24"/>
              </w:rPr>
            </w:pPr>
            <w:r>
              <w:rPr>
                <w:rFonts w:ascii="Arial" w:hAnsi="Arial" w:cs="Arial"/>
                <w:sz w:val="24"/>
                <w:szCs w:val="24"/>
              </w:rPr>
              <w:t>Vocal</w:t>
            </w:r>
          </w:p>
        </w:tc>
        <w:tc>
          <w:tcPr>
            <w:tcW w:w="1705" w:type="dxa"/>
          </w:tcPr>
          <w:p w:rsidR="00F706D2" w:rsidRPr="00BE0EA2" w:rsidRDefault="00F706D2" w:rsidP="00A0284F">
            <w:pPr>
              <w:rPr>
                <w:rFonts w:ascii="Arial" w:hAnsi="Arial" w:cs="Arial"/>
                <w:sz w:val="24"/>
                <w:szCs w:val="24"/>
              </w:rPr>
            </w:pPr>
            <w:r w:rsidRPr="00BE0EA2">
              <w:rPr>
                <w:rFonts w:ascii="Arial" w:hAnsi="Arial" w:cs="Arial"/>
                <w:sz w:val="24"/>
                <w:szCs w:val="24"/>
              </w:rPr>
              <w:t>José Luis Salazar Martínez</w:t>
            </w:r>
          </w:p>
        </w:tc>
        <w:tc>
          <w:tcPr>
            <w:tcW w:w="1394" w:type="dxa"/>
          </w:tcPr>
          <w:p w:rsidR="00F706D2" w:rsidRPr="00C50A1F" w:rsidRDefault="00F706D2" w:rsidP="00C50A1F">
            <w:pPr>
              <w:pStyle w:val="Prrafodelista"/>
              <w:numPr>
                <w:ilvl w:val="0"/>
                <w:numId w:val="2"/>
              </w:numPr>
              <w:rPr>
                <w:rFonts w:ascii="Arial" w:hAnsi="Arial" w:cs="Arial"/>
                <w:sz w:val="24"/>
                <w:szCs w:val="24"/>
              </w:rPr>
            </w:pPr>
          </w:p>
        </w:tc>
        <w:tc>
          <w:tcPr>
            <w:tcW w:w="1270" w:type="dxa"/>
          </w:tcPr>
          <w:p w:rsidR="00F706D2" w:rsidRPr="00BE0EA2" w:rsidRDefault="00F706D2" w:rsidP="00A0284F">
            <w:pPr>
              <w:rPr>
                <w:rFonts w:ascii="Arial" w:hAnsi="Arial" w:cs="Arial"/>
                <w:sz w:val="24"/>
                <w:szCs w:val="24"/>
              </w:rPr>
            </w:pPr>
          </w:p>
        </w:tc>
        <w:tc>
          <w:tcPr>
            <w:tcW w:w="1648" w:type="dxa"/>
          </w:tcPr>
          <w:p w:rsidR="00F706D2" w:rsidRPr="00BE0EA2" w:rsidRDefault="00F706D2" w:rsidP="00A0284F">
            <w:pPr>
              <w:rPr>
                <w:rFonts w:ascii="Arial" w:hAnsi="Arial" w:cs="Arial"/>
                <w:sz w:val="24"/>
                <w:szCs w:val="24"/>
              </w:rPr>
            </w:pPr>
          </w:p>
        </w:tc>
      </w:tr>
      <w:tr w:rsidR="00F706D2" w:rsidRPr="00F32C78" w:rsidTr="00A0284F">
        <w:tc>
          <w:tcPr>
            <w:tcW w:w="1020" w:type="dxa"/>
          </w:tcPr>
          <w:p w:rsidR="00F706D2" w:rsidRDefault="00F706D2" w:rsidP="00A0284F">
            <w:pPr>
              <w:rPr>
                <w:rFonts w:ascii="Arial" w:hAnsi="Arial" w:cs="Arial"/>
                <w:sz w:val="24"/>
                <w:szCs w:val="24"/>
              </w:rPr>
            </w:pPr>
            <w:r>
              <w:rPr>
                <w:rFonts w:ascii="Arial" w:hAnsi="Arial" w:cs="Arial"/>
                <w:sz w:val="24"/>
                <w:szCs w:val="24"/>
              </w:rPr>
              <w:t>3</w:t>
            </w:r>
          </w:p>
        </w:tc>
        <w:tc>
          <w:tcPr>
            <w:tcW w:w="1791" w:type="dxa"/>
          </w:tcPr>
          <w:p w:rsidR="00F706D2" w:rsidRDefault="00F706D2" w:rsidP="00A0284F">
            <w:pPr>
              <w:rPr>
                <w:rFonts w:ascii="Arial" w:hAnsi="Arial" w:cs="Arial"/>
                <w:sz w:val="24"/>
                <w:szCs w:val="24"/>
              </w:rPr>
            </w:pPr>
            <w:r>
              <w:rPr>
                <w:rFonts w:ascii="Arial" w:hAnsi="Arial" w:cs="Arial"/>
                <w:sz w:val="24"/>
                <w:szCs w:val="24"/>
              </w:rPr>
              <w:t>Vocal</w:t>
            </w:r>
          </w:p>
        </w:tc>
        <w:tc>
          <w:tcPr>
            <w:tcW w:w="1705" w:type="dxa"/>
          </w:tcPr>
          <w:p w:rsidR="00F706D2" w:rsidRDefault="00F706D2" w:rsidP="00A0284F">
            <w:pPr>
              <w:rPr>
                <w:rFonts w:ascii="Arial" w:hAnsi="Arial" w:cs="Arial"/>
                <w:sz w:val="24"/>
                <w:szCs w:val="24"/>
              </w:rPr>
            </w:pPr>
            <w:r>
              <w:rPr>
                <w:rFonts w:ascii="Arial" w:hAnsi="Arial" w:cs="Arial"/>
                <w:sz w:val="24"/>
                <w:szCs w:val="24"/>
              </w:rPr>
              <w:t>Francisco Juárez Piña</w:t>
            </w:r>
          </w:p>
        </w:tc>
        <w:tc>
          <w:tcPr>
            <w:tcW w:w="1394" w:type="dxa"/>
          </w:tcPr>
          <w:p w:rsidR="00F706D2" w:rsidRPr="00C50A1F" w:rsidRDefault="00F706D2" w:rsidP="00C50A1F">
            <w:pPr>
              <w:pStyle w:val="Prrafodelista"/>
              <w:numPr>
                <w:ilvl w:val="0"/>
                <w:numId w:val="2"/>
              </w:numPr>
              <w:rPr>
                <w:rFonts w:ascii="Arial" w:hAnsi="Arial" w:cs="Arial"/>
                <w:sz w:val="24"/>
                <w:szCs w:val="24"/>
              </w:rPr>
            </w:pPr>
          </w:p>
        </w:tc>
        <w:tc>
          <w:tcPr>
            <w:tcW w:w="1270" w:type="dxa"/>
          </w:tcPr>
          <w:p w:rsidR="00F706D2" w:rsidRPr="00BE0EA2" w:rsidRDefault="00F706D2" w:rsidP="00A0284F">
            <w:pPr>
              <w:rPr>
                <w:rFonts w:ascii="Arial" w:hAnsi="Arial" w:cs="Arial"/>
                <w:sz w:val="24"/>
                <w:szCs w:val="24"/>
              </w:rPr>
            </w:pPr>
          </w:p>
        </w:tc>
        <w:tc>
          <w:tcPr>
            <w:tcW w:w="1648" w:type="dxa"/>
          </w:tcPr>
          <w:p w:rsidR="00F706D2" w:rsidRPr="00BE0EA2" w:rsidRDefault="00F706D2" w:rsidP="00A0284F">
            <w:pPr>
              <w:rPr>
                <w:rFonts w:ascii="Arial" w:hAnsi="Arial" w:cs="Arial"/>
                <w:sz w:val="24"/>
                <w:szCs w:val="24"/>
              </w:rPr>
            </w:pPr>
          </w:p>
        </w:tc>
      </w:tr>
      <w:tr w:rsidR="00F706D2" w:rsidRPr="00F32C78" w:rsidTr="00A0284F">
        <w:tc>
          <w:tcPr>
            <w:tcW w:w="1020" w:type="dxa"/>
          </w:tcPr>
          <w:p w:rsidR="00F706D2" w:rsidRDefault="00F706D2" w:rsidP="00A0284F">
            <w:pPr>
              <w:rPr>
                <w:rFonts w:ascii="Arial" w:hAnsi="Arial" w:cs="Arial"/>
                <w:sz w:val="24"/>
                <w:szCs w:val="24"/>
              </w:rPr>
            </w:pPr>
            <w:r>
              <w:rPr>
                <w:rFonts w:ascii="Arial" w:hAnsi="Arial" w:cs="Arial"/>
                <w:sz w:val="24"/>
                <w:szCs w:val="24"/>
              </w:rPr>
              <w:t>4</w:t>
            </w:r>
          </w:p>
        </w:tc>
        <w:tc>
          <w:tcPr>
            <w:tcW w:w="1791" w:type="dxa"/>
          </w:tcPr>
          <w:p w:rsidR="00F706D2" w:rsidRDefault="00F706D2" w:rsidP="00A0284F">
            <w:pPr>
              <w:rPr>
                <w:rFonts w:ascii="Arial" w:hAnsi="Arial" w:cs="Arial"/>
                <w:sz w:val="24"/>
                <w:szCs w:val="24"/>
              </w:rPr>
            </w:pPr>
            <w:r>
              <w:rPr>
                <w:rFonts w:ascii="Arial" w:hAnsi="Arial" w:cs="Arial"/>
                <w:sz w:val="24"/>
                <w:szCs w:val="24"/>
              </w:rPr>
              <w:t>Vocal</w:t>
            </w:r>
          </w:p>
        </w:tc>
        <w:tc>
          <w:tcPr>
            <w:tcW w:w="1705" w:type="dxa"/>
          </w:tcPr>
          <w:p w:rsidR="00F706D2" w:rsidRDefault="00F706D2" w:rsidP="00A0284F">
            <w:pPr>
              <w:rPr>
                <w:rFonts w:ascii="Arial" w:hAnsi="Arial" w:cs="Arial"/>
                <w:sz w:val="24"/>
                <w:szCs w:val="24"/>
              </w:rPr>
            </w:pPr>
            <w:r>
              <w:rPr>
                <w:rFonts w:ascii="Arial" w:hAnsi="Arial" w:cs="Arial"/>
                <w:sz w:val="24"/>
                <w:szCs w:val="24"/>
              </w:rPr>
              <w:t xml:space="preserve">Alberto Maldonado </w:t>
            </w:r>
            <w:proofErr w:type="spellStart"/>
            <w:r>
              <w:rPr>
                <w:rFonts w:ascii="Arial" w:hAnsi="Arial" w:cs="Arial"/>
                <w:sz w:val="24"/>
                <w:szCs w:val="24"/>
              </w:rPr>
              <w:t>Chavarín</w:t>
            </w:r>
            <w:proofErr w:type="spellEnd"/>
          </w:p>
        </w:tc>
        <w:tc>
          <w:tcPr>
            <w:tcW w:w="1394" w:type="dxa"/>
          </w:tcPr>
          <w:p w:rsidR="00F706D2" w:rsidRPr="00C50A1F" w:rsidRDefault="00F706D2" w:rsidP="00C50A1F">
            <w:pPr>
              <w:pStyle w:val="Prrafodelista"/>
              <w:numPr>
                <w:ilvl w:val="0"/>
                <w:numId w:val="2"/>
              </w:numPr>
              <w:rPr>
                <w:rFonts w:ascii="Arial" w:hAnsi="Arial" w:cs="Arial"/>
                <w:sz w:val="24"/>
                <w:szCs w:val="24"/>
              </w:rPr>
            </w:pPr>
          </w:p>
        </w:tc>
        <w:tc>
          <w:tcPr>
            <w:tcW w:w="1270" w:type="dxa"/>
          </w:tcPr>
          <w:p w:rsidR="00F706D2" w:rsidRPr="00BE0EA2" w:rsidRDefault="00F706D2" w:rsidP="00A0284F">
            <w:pPr>
              <w:rPr>
                <w:rFonts w:ascii="Arial" w:hAnsi="Arial" w:cs="Arial"/>
                <w:sz w:val="24"/>
                <w:szCs w:val="24"/>
              </w:rPr>
            </w:pPr>
          </w:p>
        </w:tc>
        <w:tc>
          <w:tcPr>
            <w:tcW w:w="1648" w:type="dxa"/>
          </w:tcPr>
          <w:p w:rsidR="00F706D2" w:rsidRPr="00BE0EA2" w:rsidRDefault="00F706D2" w:rsidP="00A0284F">
            <w:pPr>
              <w:rPr>
                <w:rFonts w:ascii="Arial" w:hAnsi="Arial" w:cs="Arial"/>
                <w:sz w:val="24"/>
                <w:szCs w:val="24"/>
              </w:rPr>
            </w:pPr>
          </w:p>
        </w:tc>
      </w:tr>
    </w:tbl>
    <w:p w:rsidR="00F706D2" w:rsidRDefault="00F706D2" w:rsidP="00F706D2">
      <w:pPr>
        <w:jc w:val="both"/>
        <w:rPr>
          <w:rFonts w:ascii="Arial" w:hAnsi="Arial" w:cs="Arial"/>
          <w:sz w:val="24"/>
          <w:szCs w:val="24"/>
        </w:rPr>
      </w:pPr>
    </w:p>
    <w:p w:rsidR="00F706D2" w:rsidRPr="00E87BA6" w:rsidRDefault="00F706D2" w:rsidP="00F706D2">
      <w:pPr>
        <w:jc w:val="both"/>
        <w:rPr>
          <w:rFonts w:ascii="Arial" w:hAnsi="Arial" w:cs="Arial"/>
          <w:sz w:val="24"/>
          <w:szCs w:val="24"/>
        </w:rPr>
      </w:pPr>
      <w:r w:rsidRPr="00E87BA6">
        <w:rPr>
          <w:rFonts w:ascii="Arial" w:hAnsi="Arial" w:cs="Arial"/>
          <w:sz w:val="24"/>
          <w:szCs w:val="24"/>
        </w:rPr>
        <w:t xml:space="preserve">Doy cuenta a Ustedes que se encuentran presentes </w:t>
      </w:r>
      <w:r w:rsidR="00C50A1F">
        <w:rPr>
          <w:rFonts w:ascii="Arial" w:hAnsi="Arial" w:cs="Arial"/>
          <w:sz w:val="24"/>
          <w:szCs w:val="24"/>
        </w:rPr>
        <w:t>3</w:t>
      </w:r>
      <w:r w:rsidRPr="00E87BA6">
        <w:rPr>
          <w:rFonts w:ascii="Arial" w:hAnsi="Arial" w:cs="Arial"/>
          <w:sz w:val="24"/>
          <w:szCs w:val="24"/>
        </w:rPr>
        <w:t xml:space="preserve"> integrantes.</w:t>
      </w:r>
    </w:p>
    <w:p w:rsidR="00F706D2" w:rsidRPr="00BB7837" w:rsidRDefault="00F706D2" w:rsidP="00F706D2">
      <w:pPr>
        <w:jc w:val="both"/>
        <w:rPr>
          <w:rFonts w:ascii="Arial" w:hAnsi="Arial" w:cs="Arial"/>
          <w:b/>
          <w:sz w:val="24"/>
          <w:szCs w:val="24"/>
        </w:rPr>
      </w:pPr>
      <w:r w:rsidRPr="00E87BA6">
        <w:rPr>
          <w:rFonts w:ascii="Arial" w:hAnsi="Arial" w:cs="Arial"/>
          <w:b/>
          <w:sz w:val="24"/>
          <w:szCs w:val="24"/>
        </w:rPr>
        <w:lastRenderedPageBreak/>
        <w:t>PRESIDENTE:</w:t>
      </w:r>
    </w:p>
    <w:p w:rsidR="00F706D2" w:rsidRDefault="00F706D2" w:rsidP="00F706D2">
      <w:pPr>
        <w:jc w:val="both"/>
        <w:rPr>
          <w:rFonts w:ascii="Arial" w:hAnsi="Arial" w:cs="Arial"/>
          <w:sz w:val="24"/>
          <w:szCs w:val="24"/>
        </w:rPr>
      </w:pPr>
      <w:r>
        <w:rPr>
          <w:rFonts w:ascii="Arial" w:hAnsi="Arial" w:cs="Arial"/>
          <w:sz w:val="24"/>
          <w:szCs w:val="24"/>
        </w:rPr>
        <w:t xml:space="preserve">Con fundamento en el artículo 90 del Reglamento del Gobierno y de la Administración Pública del Ayuntamiento Constitucional de San Pedro Tlaquepaque se declara que </w:t>
      </w:r>
      <w:r w:rsidRPr="00E87BA6">
        <w:rPr>
          <w:rFonts w:ascii="Arial" w:hAnsi="Arial" w:cs="Arial"/>
          <w:sz w:val="24"/>
          <w:szCs w:val="24"/>
        </w:rPr>
        <w:t xml:space="preserve">existe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F706D2" w:rsidRDefault="00F706D2" w:rsidP="00F706D2">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la Comisión de Seguridad Pública</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20"/>
        <w:gridCol w:w="1791"/>
        <w:gridCol w:w="1705"/>
        <w:gridCol w:w="1394"/>
        <w:gridCol w:w="1270"/>
        <w:gridCol w:w="1648"/>
      </w:tblGrid>
      <w:tr w:rsidR="00F706D2" w:rsidRPr="00F32C78" w:rsidTr="00A0284F">
        <w:tc>
          <w:tcPr>
            <w:tcW w:w="1020" w:type="dxa"/>
          </w:tcPr>
          <w:p w:rsidR="00F706D2" w:rsidRPr="00BE0EA2" w:rsidRDefault="00F706D2" w:rsidP="00A0284F">
            <w:pPr>
              <w:rPr>
                <w:rFonts w:ascii="Arial" w:hAnsi="Arial" w:cs="Arial"/>
                <w:sz w:val="24"/>
                <w:szCs w:val="24"/>
              </w:rPr>
            </w:pPr>
          </w:p>
        </w:tc>
        <w:tc>
          <w:tcPr>
            <w:tcW w:w="1791" w:type="dxa"/>
          </w:tcPr>
          <w:p w:rsidR="00F706D2" w:rsidRPr="00BE0EA2" w:rsidRDefault="00F706D2" w:rsidP="00A0284F">
            <w:pPr>
              <w:rPr>
                <w:rFonts w:ascii="Arial" w:hAnsi="Arial" w:cs="Arial"/>
                <w:sz w:val="24"/>
                <w:szCs w:val="24"/>
              </w:rPr>
            </w:pPr>
          </w:p>
        </w:tc>
        <w:tc>
          <w:tcPr>
            <w:tcW w:w="1705"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NOMBRE </w:t>
            </w:r>
          </w:p>
        </w:tc>
        <w:tc>
          <w:tcPr>
            <w:tcW w:w="1394" w:type="dxa"/>
          </w:tcPr>
          <w:p w:rsidR="00F706D2" w:rsidRPr="00BE0EA2" w:rsidRDefault="00F706D2" w:rsidP="00A0284F">
            <w:pPr>
              <w:rPr>
                <w:rFonts w:ascii="Arial" w:hAnsi="Arial" w:cs="Arial"/>
                <w:sz w:val="24"/>
                <w:szCs w:val="24"/>
              </w:rPr>
            </w:pPr>
            <w:r w:rsidRPr="00BE0EA2">
              <w:rPr>
                <w:rFonts w:ascii="Arial" w:hAnsi="Arial" w:cs="Arial"/>
                <w:sz w:val="24"/>
                <w:szCs w:val="24"/>
              </w:rPr>
              <w:t>Asistencia</w:t>
            </w:r>
          </w:p>
        </w:tc>
        <w:tc>
          <w:tcPr>
            <w:tcW w:w="1270"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Falta </w:t>
            </w:r>
          </w:p>
        </w:tc>
        <w:tc>
          <w:tcPr>
            <w:tcW w:w="1648"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Justificación </w:t>
            </w:r>
          </w:p>
        </w:tc>
      </w:tr>
      <w:tr w:rsidR="00F706D2" w:rsidRPr="00F32C78" w:rsidTr="00A0284F">
        <w:tc>
          <w:tcPr>
            <w:tcW w:w="1020" w:type="dxa"/>
          </w:tcPr>
          <w:p w:rsidR="00F706D2" w:rsidRPr="00BE0EA2" w:rsidRDefault="00F706D2" w:rsidP="00A0284F">
            <w:pPr>
              <w:rPr>
                <w:rFonts w:ascii="Arial" w:hAnsi="Arial" w:cs="Arial"/>
                <w:sz w:val="24"/>
                <w:szCs w:val="24"/>
              </w:rPr>
            </w:pPr>
            <w:r>
              <w:rPr>
                <w:rFonts w:ascii="Arial" w:hAnsi="Arial" w:cs="Arial"/>
                <w:sz w:val="24"/>
                <w:szCs w:val="24"/>
              </w:rPr>
              <w:t>1</w:t>
            </w:r>
          </w:p>
        </w:tc>
        <w:tc>
          <w:tcPr>
            <w:tcW w:w="1791"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Presidente de la Comisión Edilicia </w:t>
            </w:r>
            <w:r>
              <w:rPr>
                <w:rFonts w:ascii="Arial" w:hAnsi="Arial" w:cs="Arial"/>
                <w:sz w:val="24"/>
                <w:szCs w:val="24"/>
              </w:rPr>
              <w:t>de Seguridad Pública</w:t>
            </w:r>
          </w:p>
        </w:tc>
        <w:tc>
          <w:tcPr>
            <w:tcW w:w="1705" w:type="dxa"/>
          </w:tcPr>
          <w:p w:rsidR="00F706D2" w:rsidRPr="00BE0EA2" w:rsidRDefault="00F706D2" w:rsidP="00A0284F">
            <w:pPr>
              <w:rPr>
                <w:rFonts w:ascii="Arial" w:hAnsi="Arial" w:cs="Arial"/>
                <w:sz w:val="24"/>
                <w:szCs w:val="24"/>
              </w:rPr>
            </w:pPr>
            <w:r>
              <w:rPr>
                <w:rFonts w:ascii="Arial" w:hAnsi="Arial" w:cs="Arial"/>
                <w:sz w:val="24"/>
                <w:szCs w:val="24"/>
              </w:rPr>
              <w:t>María Elena Limón García</w:t>
            </w:r>
          </w:p>
        </w:tc>
        <w:tc>
          <w:tcPr>
            <w:tcW w:w="1394" w:type="dxa"/>
          </w:tcPr>
          <w:p w:rsidR="00F706D2" w:rsidRPr="00BE0EA2" w:rsidRDefault="00F706D2" w:rsidP="00A0284F">
            <w:pPr>
              <w:rPr>
                <w:rFonts w:ascii="Arial" w:hAnsi="Arial" w:cs="Arial"/>
                <w:sz w:val="24"/>
                <w:szCs w:val="24"/>
              </w:rPr>
            </w:pPr>
          </w:p>
        </w:tc>
        <w:tc>
          <w:tcPr>
            <w:tcW w:w="1270" w:type="dxa"/>
          </w:tcPr>
          <w:p w:rsidR="00F706D2" w:rsidRPr="00A0284F" w:rsidRDefault="00F706D2" w:rsidP="00A0284F">
            <w:pPr>
              <w:pStyle w:val="Prrafodelista"/>
              <w:numPr>
                <w:ilvl w:val="0"/>
                <w:numId w:val="2"/>
              </w:numPr>
              <w:rPr>
                <w:rFonts w:ascii="Arial" w:hAnsi="Arial" w:cs="Arial"/>
                <w:sz w:val="24"/>
                <w:szCs w:val="24"/>
              </w:rPr>
            </w:pPr>
          </w:p>
        </w:tc>
        <w:tc>
          <w:tcPr>
            <w:tcW w:w="1648" w:type="dxa"/>
          </w:tcPr>
          <w:p w:rsidR="00F706D2" w:rsidRPr="00BE0EA2" w:rsidRDefault="00F706D2" w:rsidP="00A0284F">
            <w:pPr>
              <w:rPr>
                <w:rFonts w:ascii="Arial" w:hAnsi="Arial" w:cs="Arial"/>
                <w:sz w:val="24"/>
                <w:szCs w:val="24"/>
              </w:rPr>
            </w:pPr>
          </w:p>
        </w:tc>
      </w:tr>
      <w:tr w:rsidR="00F706D2" w:rsidRPr="00F32C78" w:rsidTr="00A0284F">
        <w:tc>
          <w:tcPr>
            <w:tcW w:w="1020" w:type="dxa"/>
          </w:tcPr>
          <w:p w:rsidR="00F706D2" w:rsidRDefault="00F706D2" w:rsidP="00A0284F">
            <w:pPr>
              <w:rPr>
                <w:rFonts w:ascii="Arial" w:hAnsi="Arial" w:cs="Arial"/>
                <w:sz w:val="24"/>
                <w:szCs w:val="24"/>
              </w:rPr>
            </w:pPr>
            <w:r>
              <w:rPr>
                <w:rFonts w:ascii="Arial" w:hAnsi="Arial" w:cs="Arial"/>
                <w:sz w:val="24"/>
                <w:szCs w:val="24"/>
              </w:rPr>
              <w:t>2</w:t>
            </w:r>
          </w:p>
        </w:tc>
        <w:tc>
          <w:tcPr>
            <w:tcW w:w="1791" w:type="dxa"/>
          </w:tcPr>
          <w:p w:rsidR="00F706D2" w:rsidRPr="00BE0EA2" w:rsidRDefault="00F706D2" w:rsidP="00A0284F">
            <w:pPr>
              <w:rPr>
                <w:rFonts w:ascii="Arial" w:hAnsi="Arial" w:cs="Arial"/>
                <w:sz w:val="24"/>
                <w:szCs w:val="24"/>
              </w:rPr>
            </w:pPr>
            <w:r>
              <w:rPr>
                <w:rFonts w:ascii="Arial" w:hAnsi="Arial" w:cs="Arial"/>
                <w:sz w:val="24"/>
                <w:szCs w:val="24"/>
              </w:rPr>
              <w:t>Vocal</w:t>
            </w:r>
          </w:p>
        </w:tc>
        <w:tc>
          <w:tcPr>
            <w:tcW w:w="1705" w:type="dxa"/>
          </w:tcPr>
          <w:p w:rsidR="00F706D2" w:rsidRPr="00BE0EA2" w:rsidRDefault="00F706D2" w:rsidP="00A0284F">
            <w:pPr>
              <w:rPr>
                <w:rFonts w:ascii="Arial" w:hAnsi="Arial" w:cs="Arial"/>
                <w:sz w:val="24"/>
                <w:szCs w:val="24"/>
              </w:rPr>
            </w:pPr>
            <w:r w:rsidRPr="00BE0EA2">
              <w:rPr>
                <w:rFonts w:ascii="Arial" w:hAnsi="Arial" w:cs="Arial"/>
                <w:sz w:val="24"/>
                <w:szCs w:val="24"/>
              </w:rPr>
              <w:t>José Luis Salazar Martínez</w:t>
            </w:r>
          </w:p>
        </w:tc>
        <w:tc>
          <w:tcPr>
            <w:tcW w:w="1394" w:type="dxa"/>
          </w:tcPr>
          <w:p w:rsidR="00F706D2" w:rsidRPr="00C50A1F" w:rsidRDefault="00F706D2" w:rsidP="00C50A1F">
            <w:pPr>
              <w:pStyle w:val="Prrafodelista"/>
              <w:numPr>
                <w:ilvl w:val="0"/>
                <w:numId w:val="2"/>
              </w:numPr>
              <w:rPr>
                <w:rFonts w:ascii="Arial" w:hAnsi="Arial" w:cs="Arial"/>
                <w:sz w:val="24"/>
                <w:szCs w:val="24"/>
              </w:rPr>
            </w:pPr>
          </w:p>
        </w:tc>
        <w:tc>
          <w:tcPr>
            <w:tcW w:w="1270" w:type="dxa"/>
          </w:tcPr>
          <w:p w:rsidR="00F706D2" w:rsidRPr="00BE0EA2" w:rsidRDefault="00F706D2" w:rsidP="00A0284F">
            <w:pPr>
              <w:rPr>
                <w:rFonts w:ascii="Arial" w:hAnsi="Arial" w:cs="Arial"/>
                <w:sz w:val="24"/>
                <w:szCs w:val="24"/>
              </w:rPr>
            </w:pPr>
          </w:p>
        </w:tc>
        <w:tc>
          <w:tcPr>
            <w:tcW w:w="1648" w:type="dxa"/>
          </w:tcPr>
          <w:p w:rsidR="00F706D2" w:rsidRPr="00BE0EA2" w:rsidRDefault="00F706D2" w:rsidP="00A0284F">
            <w:pPr>
              <w:rPr>
                <w:rFonts w:ascii="Arial" w:hAnsi="Arial" w:cs="Arial"/>
                <w:sz w:val="24"/>
                <w:szCs w:val="24"/>
              </w:rPr>
            </w:pPr>
          </w:p>
        </w:tc>
      </w:tr>
      <w:tr w:rsidR="00F706D2" w:rsidRPr="00F32C78" w:rsidTr="00A0284F">
        <w:tc>
          <w:tcPr>
            <w:tcW w:w="1020" w:type="dxa"/>
          </w:tcPr>
          <w:p w:rsidR="00F706D2" w:rsidRDefault="00F706D2" w:rsidP="00A0284F">
            <w:pPr>
              <w:rPr>
                <w:rFonts w:ascii="Arial" w:hAnsi="Arial" w:cs="Arial"/>
                <w:sz w:val="24"/>
                <w:szCs w:val="24"/>
              </w:rPr>
            </w:pPr>
            <w:r>
              <w:rPr>
                <w:rFonts w:ascii="Arial" w:hAnsi="Arial" w:cs="Arial"/>
                <w:sz w:val="24"/>
                <w:szCs w:val="24"/>
              </w:rPr>
              <w:t>3</w:t>
            </w:r>
          </w:p>
        </w:tc>
        <w:tc>
          <w:tcPr>
            <w:tcW w:w="1791" w:type="dxa"/>
          </w:tcPr>
          <w:p w:rsidR="00F706D2" w:rsidRDefault="00F706D2" w:rsidP="00A0284F">
            <w:pPr>
              <w:rPr>
                <w:rFonts w:ascii="Arial" w:hAnsi="Arial" w:cs="Arial"/>
                <w:sz w:val="24"/>
                <w:szCs w:val="24"/>
              </w:rPr>
            </w:pPr>
            <w:r>
              <w:rPr>
                <w:rFonts w:ascii="Arial" w:hAnsi="Arial" w:cs="Arial"/>
                <w:sz w:val="24"/>
                <w:szCs w:val="24"/>
              </w:rPr>
              <w:t>Vocal</w:t>
            </w:r>
          </w:p>
        </w:tc>
        <w:tc>
          <w:tcPr>
            <w:tcW w:w="1705" w:type="dxa"/>
          </w:tcPr>
          <w:p w:rsidR="00F706D2" w:rsidRDefault="00F706D2" w:rsidP="00A0284F">
            <w:pPr>
              <w:rPr>
                <w:rFonts w:ascii="Arial" w:hAnsi="Arial" w:cs="Arial"/>
                <w:sz w:val="24"/>
                <w:szCs w:val="24"/>
              </w:rPr>
            </w:pPr>
            <w:r>
              <w:rPr>
                <w:rFonts w:ascii="Arial" w:hAnsi="Arial" w:cs="Arial"/>
                <w:sz w:val="24"/>
                <w:szCs w:val="24"/>
              </w:rPr>
              <w:t>Héctor Manuel Perfecto Rodríguez</w:t>
            </w:r>
          </w:p>
        </w:tc>
        <w:tc>
          <w:tcPr>
            <w:tcW w:w="1394" w:type="dxa"/>
          </w:tcPr>
          <w:p w:rsidR="00F706D2" w:rsidRPr="00C50A1F" w:rsidRDefault="00F706D2" w:rsidP="00C50A1F">
            <w:pPr>
              <w:pStyle w:val="Prrafodelista"/>
              <w:numPr>
                <w:ilvl w:val="0"/>
                <w:numId w:val="2"/>
              </w:numPr>
              <w:rPr>
                <w:rFonts w:ascii="Arial" w:hAnsi="Arial" w:cs="Arial"/>
                <w:sz w:val="24"/>
                <w:szCs w:val="24"/>
              </w:rPr>
            </w:pPr>
          </w:p>
        </w:tc>
        <w:tc>
          <w:tcPr>
            <w:tcW w:w="1270" w:type="dxa"/>
          </w:tcPr>
          <w:p w:rsidR="00F706D2" w:rsidRPr="00BE0EA2" w:rsidRDefault="00F706D2" w:rsidP="00A0284F">
            <w:pPr>
              <w:rPr>
                <w:rFonts w:ascii="Arial" w:hAnsi="Arial" w:cs="Arial"/>
                <w:sz w:val="24"/>
                <w:szCs w:val="24"/>
              </w:rPr>
            </w:pPr>
          </w:p>
        </w:tc>
        <w:tc>
          <w:tcPr>
            <w:tcW w:w="1648" w:type="dxa"/>
          </w:tcPr>
          <w:p w:rsidR="00F706D2" w:rsidRPr="00BE0EA2" w:rsidRDefault="00F706D2" w:rsidP="00A0284F">
            <w:pPr>
              <w:rPr>
                <w:rFonts w:ascii="Arial" w:hAnsi="Arial" w:cs="Arial"/>
                <w:sz w:val="24"/>
                <w:szCs w:val="24"/>
              </w:rPr>
            </w:pPr>
          </w:p>
        </w:tc>
      </w:tr>
      <w:tr w:rsidR="00F706D2" w:rsidRPr="00F32C78" w:rsidTr="00A0284F">
        <w:tc>
          <w:tcPr>
            <w:tcW w:w="1020" w:type="dxa"/>
          </w:tcPr>
          <w:p w:rsidR="00F706D2" w:rsidRDefault="00F706D2" w:rsidP="00A0284F">
            <w:pPr>
              <w:rPr>
                <w:rFonts w:ascii="Arial" w:hAnsi="Arial" w:cs="Arial"/>
                <w:sz w:val="24"/>
                <w:szCs w:val="24"/>
              </w:rPr>
            </w:pPr>
            <w:r>
              <w:rPr>
                <w:rFonts w:ascii="Arial" w:hAnsi="Arial" w:cs="Arial"/>
                <w:sz w:val="24"/>
                <w:szCs w:val="24"/>
              </w:rPr>
              <w:t>4</w:t>
            </w:r>
          </w:p>
        </w:tc>
        <w:tc>
          <w:tcPr>
            <w:tcW w:w="1791" w:type="dxa"/>
          </w:tcPr>
          <w:p w:rsidR="00F706D2" w:rsidRDefault="00F706D2" w:rsidP="00A0284F">
            <w:pPr>
              <w:rPr>
                <w:rFonts w:ascii="Arial" w:hAnsi="Arial" w:cs="Arial"/>
                <w:sz w:val="24"/>
                <w:szCs w:val="24"/>
              </w:rPr>
            </w:pPr>
            <w:r>
              <w:rPr>
                <w:rFonts w:ascii="Arial" w:hAnsi="Arial" w:cs="Arial"/>
                <w:sz w:val="24"/>
                <w:szCs w:val="24"/>
              </w:rPr>
              <w:t>Vocal</w:t>
            </w:r>
          </w:p>
        </w:tc>
        <w:tc>
          <w:tcPr>
            <w:tcW w:w="1705" w:type="dxa"/>
          </w:tcPr>
          <w:p w:rsidR="00F706D2" w:rsidRDefault="00F706D2" w:rsidP="00A0284F">
            <w:pPr>
              <w:rPr>
                <w:rFonts w:ascii="Arial" w:hAnsi="Arial" w:cs="Arial"/>
                <w:sz w:val="24"/>
                <w:szCs w:val="24"/>
              </w:rPr>
            </w:pPr>
            <w:r>
              <w:rPr>
                <w:rFonts w:ascii="Arial" w:hAnsi="Arial" w:cs="Arial"/>
                <w:sz w:val="24"/>
                <w:szCs w:val="24"/>
              </w:rPr>
              <w:t xml:space="preserve">María </w:t>
            </w:r>
            <w:proofErr w:type="spellStart"/>
            <w:r>
              <w:rPr>
                <w:rFonts w:ascii="Arial" w:hAnsi="Arial" w:cs="Arial"/>
                <w:sz w:val="24"/>
                <w:szCs w:val="24"/>
              </w:rPr>
              <w:t>Eloisa</w:t>
            </w:r>
            <w:proofErr w:type="spellEnd"/>
            <w:r>
              <w:rPr>
                <w:rFonts w:ascii="Arial" w:hAnsi="Arial" w:cs="Arial"/>
                <w:sz w:val="24"/>
                <w:szCs w:val="24"/>
              </w:rPr>
              <w:t xml:space="preserve"> Gaviño Hernández</w:t>
            </w:r>
          </w:p>
        </w:tc>
        <w:tc>
          <w:tcPr>
            <w:tcW w:w="1394" w:type="dxa"/>
          </w:tcPr>
          <w:p w:rsidR="00F706D2" w:rsidRPr="00C50A1F" w:rsidRDefault="00F706D2" w:rsidP="00C50A1F">
            <w:pPr>
              <w:pStyle w:val="Prrafodelista"/>
              <w:numPr>
                <w:ilvl w:val="0"/>
                <w:numId w:val="2"/>
              </w:numPr>
              <w:rPr>
                <w:rFonts w:ascii="Arial" w:hAnsi="Arial" w:cs="Arial"/>
                <w:sz w:val="24"/>
                <w:szCs w:val="24"/>
              </w:rPr>
            </w:pPr>
          </w:p>
        </w:tc>
        <w:tc>
          <w:tcPr>
            <w:tcW w:w="1270" w:type="dxa"/>
          </w:tcPr>
          <w:p w:rsidR="00F706D2" w:rsidRPr="00BE0EA2" w:rsidRDefault="00F706D2" w:rsidP="00A0284F">
            <w:pPr>
              <w:rPr>
                <w:rFonts w:ascii="Arial" w:hAnsi="Arial" w:cs="Arial"/>
                <w:sz w:val="24"/>
                <w:szCs w:val="24"/>
              </w:rPr>
            </w:pPr>
          </w:p>
        </w:tc>
        <w:tc>
          <w:tcPr>
            <w:tcW w:w="1648" w:type="dxa"/>
          </w:tcPr>
          <w:p w:rsidR="00F706D2" w:rsidRPr="00BE0EA2" w:rsidRDefault="00F706D2" w:rsidP="00A0284F">
            <w:pPr>
              <w:rPr>
                <w:rFonts w:ascii="Arial" w:hAnsi="Arial" w:cs="Arial"/>
                <w:sz w:val="24"/>
                <w:szCs w:val="24"/>
              </w:rPr>
            </w:pPr>
          </w:p>
        </w:tc>
      </w:tr>
      <w:tr w:rsidR="00F706D2" w:rsidRPr="00F32C78" w:rsidTr="00A0284F">
        <w:tc>
          <w:tcPr>
            <w:tcW w:w="1020" w:type="dxa"/>
          </w:tcPr>
          <w:p w:rsidR="00F706D2" w:rsidRDefault="00F706D2" w:rsidP="00A0284F">
            <w:pPr>
              <w:rPr>
                <w:rFonts w:ascii="Arial" w:hAnsi="Arial" w:cs="Arial"/>
                <w:sz w:val="24"/>
                <w:szCs w:val="24"/>
              </w:rPr>
            </w:pPr>
            <w:r>
              <w:rPr>
                <w:rFonts w:ascii="Arial" w:hAnsi="Arial" w:cs="Arial"/>
                <w:sz w:val="24"/>
                <w:szCs w:val="24"/>
              </w:rPr>
              <w:t>5</w:t>
            </w:r>
          </w:p>
        </w:tc>
        <w:tc>
          <w:tcPr>
            <w:tcW w:w="1791" w:type="dxa"/>
          </w:tcPr>
          <w:p w:rsidR="00F706D2" w:rsidRDefault="00F706D2" w:rsidP="00A0284F">
            <w:pPr>
              <w:rPr>
                <w:rFonts w:ascii="Arial" w:hAnsi="Arial" w:cs="Arial"/>
                <w:sz w:val="24"/>
                <w:szCs w:val="24"/>
              </w:rPr>
            </w:pPr>
            <w:r>
              <w:rPr>
                <w:rFonts w:ascii="Arial" w:hAnsi="Arial" w:cs="Arial"/>
                <w:sz w:val="24"/>
                <w:szCs w:val="24"/>
              </w:rPr>
              <w:t>Vocal</w:t>
            </w:r>
          </w:p>
        </w:tc>
        <w:tc>
          <w:tcPr>
            <w:tcW w:w="1705" w:type="dxa"/>
          </w:tcPr>
          <w:p w:rsidR="00F706D2" w:rsidRDefault="00F706D2" w:rsidP="00A0284F">
            <w:pPr>
              <w:rPr>
                <w:rFonts w:ascii="Arial" w:hAnsi="Arial" w:cs="Arial"/>
                <w:sz w:val="24"/>
                <w:szCs w:val="24"/>
              </w:rPr>
            </w:pPr>
            <w:r>
              <w:rPr>
                <w:rFonts w:ascii="Arial" w:hAnsi="Arial" w:cs="Arial"/>
                <w:sz w:val="24"/>
                <w:szCs w:val="24"/>
              </w:rPr>
              <w:t xml:space="preserve">José Luis Figueroa Meza </w:t>
            </w:r>
          </w:p>
        </w:tc>
        <w:tc>
          <w:tcPr>
            <w:tcW w:w="1394" w:type="dxa"/>
          </w:tcPr>
          <w:p w:rsidR="00F706D2" w:rsidRPr="00C50A1F" w:rsidRDefault="00F706D2" w:rsidP="00C50A1F">
            <w:pPr>
              <w:pStyle w:val="Prrafodelista"/>
              <w:numPr>
                <w:ilvl w:val="0"/>
                <w:numId w:val="2"/>
              </w:numPr>
              <w:rPr>
                <w:rFonts w:ascii="Arial" w:hAnsi="Arial" w:cs="Arial"/>
                <w:sz w:val="24"/>
                <w:szCs w:val="24"/>
              </w:rPr>
            </w:pPr>
          </w:p>
        </w:tc>
        <w:tc>
          <w:tcPr>
            <w:tcW w:w="1270" w:type="dxa"/>
          </w:tcPr>
          <w:p w:rsidR="00F706D2" w:rsidRPr="00BE0EA2" w:rsidRDefault="00F706D2" w:rsidP="00A0284F">
            <w:pPr>
              <w:rPr>
                <w:rFonts w:ascii="Arial" w:hAnsi="Arial" w:cs="Arial"/>
                <w:sz w:val="24"/>
                <w:szCs w:val="24"/>
              </w:rPr>
            </w:pPr>
          </w:p>
        </w:tc>
        <w:tc>
          <w:tcPr>
            <w:tcW w:w="1648" w:type="dxa"/>
          </w:tcPr>
          <w:p w:rsidR="00F706D2" w:rsidRPr="00BE0EA2" w:rsidRDefault="00F706D2" w:rsidP="00A0284F">
            <w:pPr>
              <w:rPr>
                <w:rFonts w:ascii="Arial" w:hAnsi="Arial" w:cs="Arial"/>
                <w:sz w:val="24"/>
                <w:szCs w:val="24"/>
              </w:rPr>
            </w:pPr>
          </w:p>
        </w:tc>
      </w:tr>
    </w:tbl>
    <w:p w:rsidR="00F706D2" w:rsidRDefault="00F706D2" w:rsidP="00F706D2">
      <w:pPr>
        <w:jc w:val="both"/>
        <w:rPr>
          <w:rFonts w:ascii="Arial" w:hAnsi="Arial" w:cs="Arial"/>
          <w:sz w:val="24"/>
          <w:szCs w:val="24"/>
        </w:rPr>
      </w:pPr>
    </w:p>
    <w:p w:rsidR="00F706D2" w:rsidRPr="00E87BA6" w:rsidRDefault="00F706D2" w:rsidP="00F706D2">
      <w:pPr>
        <w:jc w:val="both"/>
        <w:rPr>
          <w:rFonts w:ascii="Arial" w:hAnsi="Arial" w:cs="Arial"/>
          <w:sz w:val="24"/>
          <w:szCs w:val="24"/>
        </w:rPr>
      </w:pPr>
      <w:r w:rsidRPr="00E87BA6">
        <w:rPr>
          <w:rFonts w:ascii="Arial" w:hAnsi="Arial" w:cs="Arial"/>
          <w:sz w:val="24"/>
          <w:szCs w:val="24"/>
        </w:rPr>
        <w:t>Doy cuenta a Ustedes que se encuentran presentes</w:t>
      </w:r>
      <w:r w:rsidR="00C50A1F">
        <w:rPr>
          <w:rFonts w:ascii="Arial" w:hAnsi="Arial" w:cs="Arial"/>
          <w:sz w:val="24"/>
          <w:szCs w:val="24"/>
        </w:rPr>
        <w:t xml:space="preserve"> 4</w:t>
      </w:r>
      <w:r w:rsidRPr="00E87BA6">
        <w:rPr>
          <w:rFonts w:ascii="Arial" w:hAnsi="Arial" w:cs="Arial"/>
          <w:sz w:val="24"/>
          <w:szCs w:val="24"/>
        </w:rPr>
        <w:t xml:space="preserve"> integrantes.</w:t>
      </w:r>
    </w:p>
    <w:p w:rsidR="00F706D2" w:rsidRDefault="00F706D2" w:rsidP="00F706D2">
      <w:pPr>
        <w:jc w:val="both"/>
        <w:rPr>
          <w:rFonts w:ascii="Arial" w:hAnsi="Arial" w:cs="Arial"/>
          <w:sz w:val="24"/>
          <w:szCs w:val="24"/>
        </w:rPr>
      </w:pPr>
      <w:r>
        <w:rPr>
          <w:rFonts w:ascii="Arial" w:hAnsi="Arial" w:cs="Arial"/>
          <w:sz w:val="24"/>
          <w:szCs w:val="24"/>
        </w:rPr>
        <w:t xml:space="preserve">Con fundamento en el artículo 90 del Reglamento del Gobierno y de la Administración Pública del Ayuntamiento Constitucional de San Pedro Tlaquepaque se declara que </w:t>
      </w:r>
      <w:r w:rsidRPr="00E87BA6">
        <w:rPr>
          <w:rFonts w:ascii="Arial" w:hAnsi="Arial" w:cs="Arial"/>
          <w:sz w:val="24"/>
          <w:szCs w:val="24"/>
        </w:rPr>
        <w:t xml:space="preserve">existe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F706D2" w:rsidRPr="00F32C78" w:rsidRDefault="00F706D2" w:rsidP="00F706D2">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la Comisión de Reglamentos Municipales y Puntos Legislativos</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42"/>
        <w:gridCol w:w="1702"/>
        <w:gridCol w:w="1746"/>
        <w:gridCol w:w="1397"/>
        <w:gridCol w:w="1290"/>
        <w:gridCol w:w="1653"/>
      </w:tblGrid>
      <w:tr w:rsidR="00F706D2" w:rsidRPr="00F32C78" w:rsidTr="00A0284F">
        <w:tc>
          <w:tcPr>
            <w:tcW w:w="1042" w:type="dxa"/>
          </w:tcPr>
          <w:p w:rsidR="00F706D2" w:rsidRPr="00BE0EA2" w:rsidRDefault="00F706D2" w:rsidP="00A0284F">
            <w:pPr>
              <w:rPr>
                <w:rFonts w:ascii="Arial" w:hAnsi="Arial" w:cs="Arial"/>
                <w:sz w:val="24"/>
                <w:szCs w:val="24"/>
              </w:rPr>
            </w:pPr>
          </w:p>
        </w:tc>
        <w:tc>
          <w:tcPr>
            <w:tcW w:w="1702" w:type="dxa"/>
          </w:tcPr>
          <w:p w:rsidR="00F706D2" w:rsidRPr="00BE0EA2" w:rsidRDefault="00F706D2" w:rsidP="00A0284F">
            <w:pPr>
              <w:rPr>
                <w:rFonts w:ascii="Arial" w:hAnsi="Arial" w:cs="Arial"/>
                <w:sz w:val="24"/>
                <w:szCs w:val="24"/>
              </w:rPr>
            </w:pPr>
          </w:p>
        </w:tc>
        <w:tc>
          <w:tcPr>
            <w:tcW w:w="1746"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NOMBRE </w:t>
            </w:r>
          </w:p>
        </w:tc>
        <w:tc>
          <w:tcPr>
            <w:tcW w:w="1397" w:type="dxa"/>
          </w:tcPr>
          <w:p w:rsidR="00F706D2" w:rsidRPr="00BE0EA2" w:rsidRDefault="00F706D2" w:rsidP="00A0284F">
            <w:pPr>
              <w:rPr>
                <w:rFonts w:ascii="Arial" w:hAnsi="Arial" w:cs="Arial"/>
                <w:sz w:val="24"/>
                <w:szCs w:val="24"/>
              </w:rPr>
            </w:pPr>
            <w:r w:rsidRPr="00BE0EA2">
              <w:rPr>
                <w:rFonts w:ascii="Arial" w:hAnsi="Arial" w:cs="Arial"/>
                <w:sz w:val="24"/>
                <w:szCs w:val="24"/>
              </w:rPr>
              <w:t>Asistencia</w:t>
            </w:r>
          </w:p>
        </w:tc>
        <w:tc>
          <w:tcPr>
            <w:tcW w:w="1290"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Falta </w:t>
            </w:r>
          </w:p>
        </w:tc>
        <w:tc>
          <w:tcPr>
            <w:tcW w:w="1653"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Justificación </w:t>
            </w:r>
          </w:p>
        </w:tc>
      </w:tr>
      <w:tr w:rsidR="00F706D2" w:rsidRPr="00F32C78" w:rsidTr="00A0284F">
        <w:tc>
          <w:tcPr>
            <w:tcW w:w="1042" w:type="dxa"/>
          </w:tcPr>
          <w:p w:rsidR="00F706D2" w:rsidRPr="00BE0EA2" w:rsidRDefault="00F706D2" w:rsidP="00A0284F">
            <w:pPr>
              <w:rPr>
                <w:rFonts w:ascii="Arial" w:hAnsi="Arial" w:cs="Arial"/>
                <w:sz w:val="24"/>
                <w:szCs w:val="24"/>
              </w:rPr>
            </w:pPr>
            <w:r>
              <w:rPr>
                <w:rFonts w:ascii="Arial" w:hAnsi="Arial" w:cs="Arial"/>
                <w:sz w:val="24"/>
                <w:szCs w:val="24"/>
              </w:rPr>
              <w:t>1</w:t>
            </w:r>
          </w:p>
        </w:tc>
        <w:tc>
          <w:tcPr>
            <w:tcW w:w="1702"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Presidente de la Comisión Edilicia </w:t>
            </w:r>
            <w:r>
              <w:rPr>
                <w:rFonts w:ascii="Arial" w:hAnsi="Arial" w:cs="Arial"/>
                <w:sz w:val="24"/>
                <w:szCs w:val="24"/>
              </w:rPr>
              <w:t>de Reglamentos</w:t>
            </w:r>
          </w:p>
        </w:tc>
        <w:tc>
          <w:tcPr>
            <w:tcW w:w="1746" w:type="dxa"/>
          </w:tcPr>
          <w:p w:rsidR="00F706D2" w:rsidRDefault="00F706D2" w:rsidP="00A0284F">
            <w:pPr>
              <w:rPr>
                <w:rFonts w:ascii="Arial" w:hAnsi="Arial" w:cs="Arial"/>
                <w:sz w:val="24"/>
                <w:szCs w:val="24"/>
              </w:rPr>
            </w:pPr>
          </w:p>
          <w:p w:rsidR="00F706D2" w:rsidRPr="00BE0EA2" w:rsidRDefault="00F706D2" w:rsidP="00A0284F">
            <w:pPr>
              <w:rPr>
                <w:rFonts w:ascii="Arial" w:hAnsi="Arial" w:cs="Arial"/>
                <w:sz w:val="24"/>
                <w:szCs w:val="24"/>
              </w:rPr>
            </w:pPr>
            <w:r w:rsidRPr="00BE0EA2">
              <w:rPr>
                <w:rFonts w:ascii="Arial" w:hAnsi="Arial" w:cs="Arial"/>
                <w:sz w:val="24"/>
                <w:szCs w:val="24"/>
              </w:rPr>
              <w:t>José Luis Salazar Martínez</w:t>
            </w:r>
          </w:p>
        </w:tc>
        <w:tc>
          <w:tcPr>
            <w:tcW w:w="1397" w:type="dxa"/>
          </w:tcPr>
          <w:p w:rsidR="00F706D2" w:rsidRPr="00C50A1F" w:rsidRDefault="00F706D2" w:rsidP="00C50A1F">
            <w:pPr>
              <w:pStyle w:val="Prrafodelista"/>
              <w:numPr>
                <w:ilvl w:val="0"/>
                <w:numId w:val="2"/>
              </w:numPr>
              <w:rPr>
                <w:rFonts w:ascii="Arial" w:hAnsi="Arial" w:cs="Arial"/>
                <w:sz w:val="24"/>
                <w:szCs w:val="24"/>
              </w:rPr>
            </w:pPr>
          </w:p>
        </w:tc>
        <w:tc>
          <w:tcPr>
            <w:tcW w:w="1290" w:type="dxa"/>
          </w:tcPr>
          <w:p w:rsidR="00F706D2" w:rsidRPr="00BE0EA2" w:rsidRDefault="00F706D2" w:rsidP="00A0284F">
            <w:pPr>
              <w:rPr>
                <w:rFonts w:ascii="Arial" w:hAnsi="Arial" w:cs="Arial"/>
                <w:sz w:val="24"/>
                <w:szCs w:val="24"/>
              </w:rPr>
            </w:pPr>
          </w:p>
        </w:tc>
        <w:tc>
          <w:tcPr>
            <w:tcW w:w="1653" w:type="dxa"/>
          </w:tcPr>
          <w:p w:rsidR="00F706D2" w:rsidRPr="00BE0EA2" w:rsidRDefault="00F706D2" w:rsidP="00A0284F">
            <w:pPr>
              <w:rPr>
                <w:rFonts w:ascii="Arial" w:hAnsi="Arial" w:cs="Arial"/>
                <w:sz w:val="24"/>
                <w:szCs w:val="24"/>
              </w:rPr>
            </w:pPr>
          </w:p>
        </w:tc>
      </w:tr>
      <w:tr w:rsidR="00F706D2" w:rsidRPr="00F32C78" w:rsidTr="00A0284F">
        <w:tc>
          <w:tcPr>
            <w:tcW w:w="1042" w:type="dxa"/>
          </w:tcPr>
          <w:p w:rsidR="00F706D2" w:rsidRPr="00BE0EA2" w:rsidRDefault="00F706D2" w:rsidP="00A0284F">
            <w:pPr>
              <w:rPr>
                <w:rFonts w:ascii="Arial" w:hAnsi="Arial" w:cs="Arial"/>
                <w:sz w:val="24"/>
                <w:szCs w:val="24"/>
              </w:rPr>
            </w:pPr>
            <w:r>
              <w:rPr>
                <w:rFonts w:ascii="Arial" w:hAnsi="Arial" w:cs="Arial"/>
                <w:sz w:val="24"/>
                <w:szCs w:val="24"/>
              </w:rPr>
              <w:t>2</w:t>
            </w:r>
          </w:p>
        </w:tc>
        <w:tc>
          <w:tcPr>
            <w:tcW w:w="1702"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Vocal </w:t>
            </w:r>
          </w:p>
        </w:tc>
        <w:tc>
          <w:tcPr>
            <w:tcW w:w="1746" w:type="dxa"/>
          </w:tcPr>
          <w:p w:rsidR="00F706D2" w:rsidRPr="00BE0EA2" w:rsidRDefault="00F706D2" w:rsidP="00A0284F">
            <w:pPr>
              <w:rPr>
                <w:rFonts w:ascii="Arial" w:hAnsi="Arial" w:cs="Arial"/>
                <w:sz w:val="24"/>
                <w:szCs w:val="24"/>
              </w:rPr>
            </w:pPr>
            <w:r w:rsidRPr="00BE0EA2">
              <w:rPr>
                <w:rFonts w:ascii="Arial" w:hAnsi="Arial" w:cs="Arial"/>
                <w:sz w:val="24"/>
                <w:szCs w:val="24"/>
              </w:rPr>
              <w:t>Héctor Manuel Perfecto Rodríguez</w:t>
            </w:r>
          </w:p>
        </w:tc>
        <w:tc>
          <w:tcPr>
            <w:tcW w:w="1397" w:type="dxa"/>
          </w:tcPr>
          <w:p w:rsidR="00F706D2" w:rsidRPr="00C50A1F" w:rsidRDefault="00F706D2" w:rsidP="00C50A1F">
            <w:pPr>
              <w:pStyle w:val="Prrafodelista"/>
              <w:numPr>
                <w:ilvl w:val="0"/>
                <w:numId w:val="2"/>
              </w:numPr>
              <w:rPr>
                <w:rFonts w:ascii="Arial" w:hAnsi="Arial" w:cs="Arial"/>
                <w:sz w:val="24"/>
                <w:szCs w:val="24"/>
              </w:rPr>
            </w:pPr>
          </w:p>
        </w:tc>
        <w:tc>
          <w:tcPr>
            <w:tcW w:w="1290" w:type="dxa"/>
          </w:tcPr>
          <w:p w:rsidR="00F706D2" w:rsidRPr="00BE0EA2" w:rsidRDefault="00F706D2" w:rsidP="00A0284F">
            <w:pPr>
              <w:rPr>
                <w:rFonts w:ascii="Arial" w:hAnsi="Arial" w:cs="Arial"/>
                <w:sz w:val="24"/>
                <w:szCs w:val="24"/>
              </w:rPr>
            </w:pPr>
          </w:p>
        </w:tc>
        <w:tc>
          <w:tcPr>
            <w:tcW w:w="1653" w:type="dxa"/>
          </w:tcPr>
          <w:p w:rsidR="00F706D2" w:rsidRPr="00BE0EA2" w:rsidRDefault="00F706D2" w:rsidP="00A0284F">
            <w:pPr>
              <w:rPr>
                <w:rFonts w:ascii="Arial" w:hAnsi="Arial" w:cs="Arial"/>
                <w:sz w:val="24"/>
                <w:szCs w:val="24"/>
              </w:rPr>
            </w:pPr>
          </w:p>
        </w:tc>
      </w:tr>
      <w:tr w:rsidR="00F706D2" w:rsidRPr="00F32C78" w:rsidTr="00A0284F">
        <w:tc>
          <w:tcPr>
            <w:tcW w:w="1042" w:type="dxa"/>
          </w:tcPr>
          <w:p w:rsidR="00F706D2" w:rsidRPr="00BE0EA2" w:rsidRDefault="00F706D2" w:rsidP="00A0284F">
            <w:pPr>
              <w:rPr>
                <w:rFonts w:ascii="Arial" w:hAnsi="Arial" w:cs="Arial"/>
                <w:sz w:val="24"/>
                <w:szCs w:val="24"/>
              </w:rPr>
            </w:pPr>
            <w:r>
              <w:rPr>
                <w:rFonts w:ascii="Arial" w:hAnsi="Arial" w:cs="Arial"/>
                <w:sz w:val="24"/>
                <w:szCs w:val="24"/>
              </w:rPr>
              <w:t>3</w:t>
            </w:r>
          </w:p>
        </w:tc>
        <w:tc>
          <w:tcPr>
            <w:tcW w:w="1702" w:type="dxa"/>
          </w:tcPr>
          <w:p w:rsidR="00F706D2" w:rsidRPr="00BE0EA2" w:rsidRDefault="00F706D2" w:rsidP="00A0284F">
            <w:pPr>
              <w:rPr>
                <w:rFonts w:ascii="Arial" w:hAnsi="Arial" w:cs="Arial"/>
                <w:sz w:val="24"/>
                <w:szCs w:val="24"/>
              </w:rPr>
            </w:pPr>
            <w:r w:rsidRPr="00BE0EA2">
              <w:rPr>
                <w:rFonts w:ascii="Arial" w:hAnsi="Arial" w:cs="Arial"/>
                <w:sz w:val="24"/>
                <w:szCs w:val="24"/>
              </w:rPr>
              <w:t xml:space="preserve">Vocal </w:t>
            </w:r>
          </w:p>
        </w:tc>
        <w:tc>
          <w:tcPr>
            <w:tcW w:w="1746" w:type="dxa"/>
          </w:tcPr>
          <w:p w:rsidR="00F706D2" w:rsidRPr="00BE0EA2" w:rsidRDefault="00F706D2" w:rsidP="00A0284F">
            <w:pPr>
              <w:rPr>
                <w:rFonts w:ascii="Arial" w:hAnsi="Arial" w:cs="Arial"/>
                <w:sz w:val="24"/>
                <w:szCs w:val="24"/>
              </w:rPr>
            </w:pPr>
            <w:r w:rsidRPr="00BE0EA2">
              <w:rPr>
                <w:rFonts w:ascii="Arial" w:hAnsi="Arial" w:cs="Arial"/>
                <w:sz w:val="24"/>
                <w:szCs w:val="24"/>
              </w:rPr>
              <w:t>Daniela Elizabeth Chávez Estrada</w:t>
            </w:r>
          </w:p>
        </w:tc>
        <w:tc>
          <w:tcPr>
            <w:tcW w:w="1397" w:type="dxa"/>
          </w:tcPr>
          <w:p w:rsidR="00F706D2" w:rsidRPr="00C50A1F" w:rsidRDefault="00F706D2" w:rsidP="00C50A1F">
            <w:pPr>
              <w:pStyle w:val="Prrafodelista"/>
              <w:numPr>
                <w:ilvl w:val="0"/>
                <w:numId w:val="2"/>
              </w:numPr>
              <w:rPr>
                <w:rFonts w:ascii="Arial" w:hAnsi="Arial" w:cs="Arial"/>
                <w:sz w:val="24"/>
                <w:szCs w:val="24"/>
              </w:rPr>
            </w:pPr>
          </w:p>
        </w:tc>
        <w:tc>
          <w:tcPr>
            <w:tcW w:w="1290" w:type="dxa"/>
          </w:tcPr>
          <w:p w:rsidR="00F706D2" w:rsidRPr="00BE0EA2" w:rsidRDefault="00F706D2" w:rsidP="00A0284F">
            <w:pPr>
              <w:rPr>
                <w:rFonts w:ascii="Arial" w:hAnsi="Arial" w:cs="Arial"/>
                <w:sz w:val="24"/>
                <w:szCs w:val="24"/>
              </w:rPr>
            </w:pPr>
          </w:p>
        </w:tc>
        <w:tc>
          <w:tcPr>
            <w:tcW w:w="1653" w:type="dxa"/>
          </w:tcPr>
          <w:p w:rsidR="00F706D2" w:rsidRPr="00BE0EA2" w:rsidRDefault="00F706D2" w:rsidP="00A0284F">
            <w:pPr>
              <w:rPr>
                <w:rFonts w:ascii="Arial" w:hAnsi="Arial" w:cs="Arial"/>
                <w:sz w:val="24"/>
                <w:szCs w:val="24"/>
              </w:rPr>
            </w:pPr>
          </w:p>
        </w:tc>
      </w:tr>
      <w:tr w:rsidR="00F706D2" w:rsidRPr="00F32C78" w:rsidTr="00A0284F">
        <w:tc>
          <w:tcPr>
            <w:tcW w:w="1042" w:type="dxa"/>
          </w:tcPr>
          <w:p w:rsidR="00F706D2" w:rsidRDefault="00F706D2" w:rsidP="00A0284F">
            <w:pPr>
              <w:rPr>
                <w:rFonts w:ascii="Arial" w:hAnsi="Arial" w:cs="Arial"/>
                <w:sz w:val="24"/>
                <w:szCs w:val="24"/>
              </w:rPr>
            </w:pPr>
            <w:r>
              <w:rPr>
                <w:rFonts w:ascii="Arial" w:hAnsi="Arial" w:cs="Arial"/>
                <w:sz w:val="24"/>
                <w:szCs w:val="24"/>
              </w:rPr>
              <w:t>4</w:t>
            </w:r>
          </w:p>
        </w:tc>
        <w:tc>
          <w:tcPr>
            <w:tcW w:w="1702" w:type="dxa"/>
          </w:tcPr>
          <w:p w:rsidR="00F706D2" w:rsidRPr="00BE0EA2" w:rsidRDefault="00F706D2" w:rsidP="00A0284F">
            <w:pPr>
              <w:rPr>
                <w:rFonts w:ascii="Arial" w:hAnsi="Arial" w:cs="Arial"/>
                <w:sz w:val="24"/>
                <w:szCs w:val="24"/>
              </w:rPr>
            </w:pPr>
            <w:r>
              <w:rPr>
                <w:rFonts w:ascii="Arial" w:hAnsi="Arial" w:cs="Arial"/>
                <w:sz w:val="24"/>
                <w:szCs w:val="24"/>
              </w:rPr>
              <w:t xml:space="preserve">Vocal </w:t>
            </w:r>
          </w:p>
        </w:tc>
        <w:tc>
          <w:tcPr>
            <w:tcW w:w="1746" w:type="dxa"/>
          </w:tcPr>
          <w:p w:rsidR="00F706D2" w:rsidRPr="00BE0EA2" w:rsidRDefault="00F706D2" w:rsidP="00A0284F">
            <w:pPr>
              <w:rPr>
                <w:rFonts w:ascii="Arial" w:hAnsi="Arial" w:cs="Arial"/>
                <w:sz w:val="24"/>
                <w:szCs w:val="24"/>
              </w:rPr>
            </w:pPr>
            <w:proofErr w:type="spellStart"/>
            <w:r>
              <w:rPr>
                <w:rFonts w:ascii="Arial" w:hAnsi="Arial" w:cs="Arial"/>
                <w:sz w:val="24"/>
                <w:szCs w:val="24"/>
              </w:rPr>
              <w:t>Hogla</w:t>
            </w:r>
            <w:proofErr w:type="spellEnd"/>
            <w:r>
              <w:rPr>
                <w:rFonts w:ascii="Arial" w:hAnsi="Arial" w:cs="Arial"/>
                <w:sz w:val="24"/>
                <w:szCs w:val="24"/>
              </w:rPr>
              <w:t xml:space="preserve"> Bustos Serrano</w:t>
            </w:r>
          </w:p>
        </w:tc>
        <w:tc>
          <w:tcPr>
            <w:tcW w:w="1397" w:type="dxa"/>
          </w:tcPr>
          <w:p w:rsidR="00F706D2" w:rsidRPr="00C50A1F" w:rsidRDefault="00F706D2" w:rsidP="00C50A1F">
            <w:pPr>
              <w:pStyle w:val="Prrafodelista"/>
              <w:numPr>
                <w:ilvl w:val="0"/>
                <w:numId w:val="2"/>
              </w:numPr>
              <w:rPr>
                <w:rFonts w:ascii="Arial" w:hAnsi="Arial" w:cs="Arial"/>
                <w:sz w:val="24"/>
                <w:szCs w:val="24"/>
              </w:rPr>
            </w:pPr>
          </w:p>
        </w:tc>
        <w:tc>
          <w:tcPr>
            <w:tcW w:w="1290" w:type="dxa"/>
          </w:tcPr>
          <w:p w:rsidR="00F706D2" w:rsidRPr="00BE0EA2" w:rsidRDefault="00F706D2" w:rsidP="00A0284F">
            <w:pPr>
              <w:rPr>
                <w:rFonts w:ascii="Arial" w:hAnsi="Arial" w:cs="Arial"/>
                <w:sz w:val="24"/>
                <w:szCs w:val="24"/>
              </w:rPr>
            </w:pPr>
          </w:p>
        </w:tc>
        <w:tc>
          <w:tcPr>
            <w:tcW w:w="1653" w:type="dxa"/>
          </w:tcPr>
          <w:p w:rsidR="00F706D2" w:rsidRPr="00BE0EA2" w:rsidRDefault="00F706D2" w:rsidP="00A0284F">
            <w:pPr>
              <w:rPr>
                <w:rFonts w:ascii="Arial" w:hAnsi="Arial" w:cs="Arial"/>
                <w:sz w:val="24"/>
                <w:szCs w:val="24"/>
              </w:rPr>
            </w:pPr>
          </w:p>
        </w:tc>
      </w:tr>
      <w:tr w:rsidR="00F706D2" w:rsidRPr="00F32C78" w:rsidTr="00A0284F">
        <w:tc>
          <w:tcPr>
            <w:tcW w:w="1042" w:type="dxa"/>
          </w:tcPr>
          <w:p w:rsidR="00F706D2" w:rsidRDefault="00F706D2" w:rsidP="00A0284F">
            <w:pPr>
              <w:rPr>
                <w:rFonts w:ascii="Arial" w:hAnsi="Arial" w:cs="Arial"/>
                <w:sz w:val="24"/>
                <w:szCs w:val="24"/>
              </w:rPr>
            </w:pPr>
            <w:r>
              <w:rPr>
                <w:rFonts w:ascii="Arial" w:hAnsi="Arial" w:cs="Arial"/>
                <w:sz w:val="24"/>
                <w:szCs w:val="24"/>
              </w:rPr>
              <w:t>5</w:t>
            </w:r>
          </w:p>
        </w:tc>
        <w:tc>
          <w:tcPr>
            <w:tcW w:w="1702" w:type="dxa"/>
          </w:tcPr>
          <w:p w:rsidR="00F706D2" w:rsidRDefault="00F706D2" w:rsidP="00A0284F">
            <w:pPr>
              <w:rPr>
                <w:rFonts w:ascii="Arial" w:hAnsi="Arial" w:cs="Arial"/>
                <w:sz w:val="24"/>
                <w:szCs w:val="24"/>
              </w:rPr>
            </w:pPr>
            <w:r>
              <w:rPr>
                <w:rFonts w:ascii="Arial" w:hAnsi="Arial" w:cs="Arial"/>
                <w:sz w:val="24"/>
                <w:szCs w:val="24"/>
              </w:rPr>
              <w:t>Vocal</w:t>
            </w:r>
          </w:p>
        </w:tc>
        <w:tc>
          <w:tcPr>
            <w:tcW w:w="1746" w:type="dxa"/>
          </w:tcPr>
          <w:p w:rsidR="00F706D2" w:rsidRDefault="00F706D2" w:rsidP="00A0284F">
            <w:pPr>
              <w:rPr>
                <w:rFonts w:ascii="Arial" w:hAnsi="Arial" w:cs="Arial"/>
                <w:sz w:val="24"/>
                <w:szCs w:val="24"/>
              </w:rPr>
            </w:pPr>
            <w:proofErr w:type="spellStart"/>
            <w:r>
              <w:rPr>
                <w:rFonts w:ascii="Arial" w:hAnsi="Arial" w:cs="Arial"/>
                <w:sz w:val="24"/>
                <w:szCs w:val="24"/>
              </w:rPr>
              <w:t>Miroslava</w:t>
            </w:r>
            <w:proofErr w:type="spellEnd"/>
            <w:r>
              <w:rPr>
                <w:rFonts w:ascii="Arial" w:hAnsi="Arial" w:cs="Arial"/>
                <w:sz w:val="24"/>
                <w:szCs w:val="24"/>
              </w:rPr>
              <w:t xml:space="preserve"> Maya Ávila</w:t>
            </w:r>
          </w:p>
        </w:tc>
        <w:tc>
          <w:tcPr>
            <w:tcW w:w="1397" w:type="dxa"/>
          </w:tcPr>
          <w:p w:rsidR="00F706D2" w:rsidRPr="00C50A1F" w:rsidRDefault="00F706D2" w:rsidP="00C50A1F">
            <w:pPr>
              <w:pStyle w:val="Prrafodelista"/>
              <w:numPr>
                <w:ilvl w:val="0"/>
                <w:numId w:val="2"/>
              </w:numPr>
              <w:rPr>
                <w:rFonts w:ascii="Arial" w:hAnsi="Arial" w:cs="Arial"/>
                <w:sz w:val="24"/>
                <w:szCs w:val="24"/>
              </w:rPr>
            </w:pPr>
          </w:p>
        </w:tc>
        <w:tc>
          <w:tcPr>
            <w:tcW w:w="1290" w:type="dxa"/>
          </w:tcPr>
          <w:p w:rsidR="00F706D2" w:rsidRPr="00BE0EA2" w:rsidRDefault="00F706D2" w:rsidP="00A0284F">
            <w:pPr>
              <w:rPr>
                <w:rFonts w:ascii="Arial" w:hAnsi="Arial" w:cs="Arial"/>
                <w:sz w:val="24"/>
                <w:szCs w:val="24"/>
              </w:rPr>
            </w:pPr>
          </w:p>
        </w:tc>
        <w:tc>
          <w:tcPr>
            <w:tcW w:w="1653" w:type="dxa"/>
          </w:tcPr>
          <w:p w:rsidR="00F706D2" w:rsidRPr="00BE0EA2" w:rsidRDefault="00F706D2" w:rsidP="00A0284F">
            <w:pPr>
              <w:rPr>
                <w:rFonts w:ascii="Arial" w:hAnsi="Arial" w:cs="Arial"/>
                <w:sz w:val="24"/>
                <w:szCs w:val="24"/>
              </w:rPr>
            </w:pPr>
          </w:p>
        </w:tc>
      </w:tr>
      <w:tr w:rsidR="00F706D2" w:rsidRPr="00F32C78" w:rsidTr="00A0284F">
        <w:tc>
          <w:tcPr>
            <w:tcW w:w="1042" w:type="dxa"/>
          </w:tcPr>
          <w:p w:rsidR="00F706D2" w:rsidRDefault="00F706D2" w:rsidP="00A0284F">
            <w:pPr>
              <w:rPr>
                <w:rFonts w:ascii="Arial" w:hAnsi="Arial" w:cs="Arial"/>
                <w:sz w:val="24"/>
                <w:szCs w:val="24"/>
              </w:rPr>
            </w:pPr>
            <w:r>
              <w:rPr>
                <w:rFonts w:ascii="Arial" w:hAnsi="Arial" w:cs="Arial"/>
                <w:sz w:val="24"/>
                <w:szCs w:val="24"/>
              </w:rPr>
              <w:t>6</w:t>
            </w:r>
          </w:p>
        </w:tc>
        <w:tc>
          <w:tcPr>
            <w:tcW w:w="1702" w:type="dxa"/>
          </w:tcPr>
          <w:p w:rsidR="00F706D2" w:rsidRDefault="00F706D2" w:rsidP="00A0284F">
            <w:pPr>
              <w:rPr>
                <w:rFonts w:ascii="Arial" w:hAnsi="Arial" w:cs="Arial"/>
                <w:sz w:val="24"/>
                <w:szCs w:val="24"/>
              </w:rPr>
            </w:pPr>
            <w:r>
              <w:rPr>
                <w:rFonts w:ascii="Arial" w:hAnsi="Arial" w:cs="Arial"/>
                <w:sz w:val="24"/>
                <w:szCs w:val="24"/>
              </w:rPr>
              <w:t>Vocal</w:t>
            </w:r>
          </w:p>
        </w:tc>
        <w:tc>
          <w:tcPr>
            <w:tcW w:w="1746" w:type="dxa"/>
          </w:tcPr>
          <w:p w:rsidR="00F706D2" w:rsidRDefault="00F706D2" w:rsidP="00A0284F">
            <w:pPr>
              <w:rPr>
                <w:rFonts w:ascii="Arial" w:hAnsi="Arial" w:cs="Arial"/>
                <w:sz w:val="24"/>
                <w:szCs w:val="24"/>
              </w:rPr>
            </w:pPr>
            <w:r w:rsidRPr="00102E69">
              <w:rPr>
                <w:rFonts w:ascii="Arial" w:hAnsi="Arial" w:cs="Arial"/>
                <w:sz w:val="24"/>
                <w:szCs w:val="24"/>
              </w:rPr>
              <w:t>Alfredo Barba Mariscal</w:t>
            </w:r>
          </w:p>
        </w:tc>
        <w:tc>
          <w:tcPr>
            <w:tcW w:w="1397" w:type="dxa"/>
          </w:tcPr>
          <w:p w:rsidR="00F706D2" w:rsidRPr="00BE0EA2" w:rsidRDefault="00F706D2" w:rsidP="00A0284F">
            <w:pPr>
              <w:rPr>
                <w:rFonts w:ascii="Arial" w:hAnsi="Arial" w:cs="Arial"/>
                <w:sz w:val="24"/>
                <w:szCs w:val="24"/>
              </w:rPr>
            </w:pPr>
          </w:p>
        </w:tc>
        <w:tc>
          <w:tcPr>
            <w:tcW w:w="1290" w:type="dxa"/>
          </w:tcPr>
          <w:p w:rsidR="00F706D2" w:rsidRPr="00BE0EA2" w:rsidRDefault="00F706D2" w:rsidP="00A0284F">
            <w:pPr>
              <w:rPr>
                <w:rFonts w:ascii="Arial" w:hAnsi="Arial" w:cs="Arial"/>
                <w:sz w:val="24"/>
                <w:szCs w:val="24"/>
              </w:rPr>
            </w:pPr>
          </w:p>
        </w:tc>
        <w:tc>
          <w:tcPr>
            <w:tcW w:w="1653" w:type="dxa"/>
          </w:tcPr>
          <w:p w:rsidR="00F706D2" w:rsidRPr="00C50A1F" w:rsidRDefault="00F706D2" w:rsidP="00C50A1F">
            <w:pPr>
              <w:pStyle w:val="Prrafodelista"/>
              <w:numPr>
                <w:ilvl w:val="0"/>
                <w:numId w:val="2"/>
              </w:numPr>
              <w:rPr>
                <w:rFonts w:ascii="Arial" w:hAnsi="Arial" w:cs="Arial"/>
                <w:sz w:val="24"/>
                <w:szCs w:val="24"/>
              </w:rPr>
            </w:pPr>
          </w:p>
        </w:tc>
      </w:tr>
      <w:tr w:rsidR="00F706D2" w:rsidRPr="00F32C78" w:rsidTr="00A0284F">
        <w:tc>
          <w:tcPr>
            <w:tcW w:w="1042" w:type="dxa"/>
          </w:tcPr>
          <w:p w:rsidR="00F706D2" w:rsidRDefault="00F706D2" w:rsidP="00A0284F">
            <w:pPr>
              <w:rPr>
                <w:rFonts w:ascii="Arial" w:hAnsi="Arial" w:cs="Arial"/>
                <w:sz w:val="24"/>
                <w:szCs w:val="24"/>
              </w:rPr>
            </w:pPr>
            <w:r>
              <w:rPr>
                <w:rFonts w:ascii="Arial" w:hAnsi="Arial" w:cs="Arial"/>
                <w:sz w:val="24"/>
                <w:szCs w:val="24"/>
              </w:rPr>
              <w:t>7</w:t>
            </w:r>
          </w:p>
        </w:tc>
        <w:tc>
          <w:tcPr>
            <w:tcW w:w="1702" w:type="dxa"/>
          </w:tcPr>
          <w:p w:rsidR="00F706D2" w:rsidRDefault="00F706D2" w:rsidP="00A0284F">
            <w:pPr>
              <w:rPr>
                <w:rFonts w:ascii="Arial" w:hAnsi="Arial" w:cs="Arial"/>
                <w:sz w:val="24"/>
                <w:szCs w:val="24"/>
              </w:rPr>
            </w:pPr>
            <w:r>
              <w:rPr>
                <w:rFonts w:ascii="Arial" w:hAnsi="Arial" w:cs="Arial"/>
                <w:sz w:val="24"/>
                <w:szCs w:val="24"/>
              </w:rPr>
              <w:t>Vocal</w:t>
            </w:r>
          </w:p>
        </w:tc>
        <w:tc>
          <w:tcPr>
            <w:tcW w:w="1746" w:type="dxa"/>
          </w:tcPr>
          <w:p w:rsidR="00F706D2" w:rsidRDefault="00F706D2" w:rsidP="00A0284F">
            <w:pPr>
              <w:rPr>
                <w:rFonts w:ascii="Arial" w:hAnsi="Arial" w:cs="Arial"/>
                <w:sz w:val="24"/>
                <w:szCs w:val="24"/>
              </w:rPr>
            </w:pPr>
            <w:r>
              <w:rPr>
                <w:rFonts w:ascii="Arial" w:hAnsi="Arial" w:cs="Arial"/>
                <w:sz w:val="24"/>
                <w:szCs w:val="24"/>
              </w:rPr>
              <w:t xml:space="preserve">Alina Elizabeth </w:t>
            </w:r>
            <w:r>
              <w:rPr>
                <w:rFonts w:ascii="Arial" w:hAnsi="Arial" w:cs="Arial"/>
                <w:sz w:val="24"/>
                <w:szCs w:val="24"/>
              </w:rPr>
              <w:lastRenderedPageBreak/>
              <w:t>Hernández Castañeda</w:t>
            </w:r>
          </w:p>
        </w:tc>
        <w:tc>
          <w:tcPr>
            <w:tcW w:w="1397" w:type="dxa"/>
          </w:tcPr>
          <w:p w:rsidR="00F706D2" w:rsidRPr="00C50A1F" w:rsidRDefault="00F706D2" w:rsidP="00C50A1F">
            <w:pPr>
              <w:pStyle w:val="Prrafodelista"/>
              <w:numPr>
                <w:ilvl w:val="0"/>
                <w:numId w:val="2"/>
              </w:numPr>
              <w:rPr>
                <w:rFonts w:ascii="Arial" w:hAnsi="Arial" w:cs="Arial"/>
                <w:sz w:val="24"/>
                <w:szCs w:val="24"/>
              </w:rPr>
            </w:pPr>
          </w:p>
        </w:tc>
        <w:tc>
          <w:tcPr>
            <w:tcW w:w="1290" w:type="dxa"/>
          </w:tcPr>
          <w:p w:rsidR="00F706D2" w:rsidRPr="00BE0EA2" w:rsidRDefault="00F706D2" w:rsidP="00A0284F">
            <w:pPr>
              <w:rPr>
                <w:rFonts w:ascii="Arial" w:hAnsi="Arial" w:cs="Arial"/>
                <w:sz w:val="24"/>
                <w:szCs w:val="24"/>
              </w:rPr>
            </w:pPr>
          </w:p>
        </w:tc>
        <w:tc>
          <w:tcPr>
            <w:tcW w:w="1653" w:type="dxa"/>
          </w:tcPr>
          <w:p w:rsidR="00F706D2" w:rsidRPr="00BE0EA2" w:rsidRDefault="00F706D2" w:rsidP="00A0284F">
            <w:pPr>
              <w:rPr>
                <w:rFonts w:ascii="Arial" w:hAnsi="Arial" w:cs="Arial"/>
                <w:sz w:val="24"/>
                <w:szCs w:val="24"/>
              </w:rPr>
            </w:pPr>
          </w:p>
        </w:tc>
      </w:tr>
    </w:tbl>
    <w:p w:rsidR="00F706D2" w:rsidRDefault="00F706D2" w:rsidP="00F706D2">
      <w:pPr>
        <w:jc w:val="both"/>
        <w:rPr>
          <w:rFonts w:ascii="Arial" w:hAnsi="Arial" w:cs="Arial"/>
          <w:sz w:val="24"/>
          <w:szCs w:val="24"/>
        </w:rPr>
      </w:pPr>
    </w:p>
    <w:p w:rsidR="00F706D2" w:rsidRDefault="00F706D2" w:rsidP="00F706D2">
      <w:pPr>
        <w:jc w:val="both"/>
        <w:rPr>
          <w:rFonts w:ascii="Arial" w:hAnsi="Arial" w:cs="Arial"/>
          <w:sz w:val="24"/>
          <w:szCs w:val="24"/>
        </w:rPr>
      </w:pPr>
    </w:p>
    <w:p w:rsidR="00F706D2" w:rsidRPr="00E87BA6" w:rsidRDefault="00F706D2" w:rsidP="00F706D2">
      <w:pPr>
        <w:jc w:val="both"/>
        <w:rPr>
          <w:rFonts w:ascii="Arial" w:hAnsi="Arial" w:cs="Arial"/>
          <w:sz w:val="24"/>
          <w:szCs w:val="24"/>
        </w:rPr>
      </w:pPr>
      <w:r w:rsidRPr="00E87BA6">
        <w:rPr>
          <w:rFonts w:ascii="Arial" w:hAnsi="Arial" w:cs="Arial"/>
          <w:sz w:val="24"/>
          <w:szCs w:val="24"/>
        </w:rPr>
        <w:t xml:space="preserve">Doy cuenta a Ustedes que se encuentran presentes </w:t>
      </w:r>
      <w:r w:rsidR="00C50A1F">
        <w:rPr>
          <w:rFonts w:ascii="Arial" w:hAnsi="Arial" w:cs="Arial"/>
          <w:sz w:val="24"/>
          <w:szCs w:val="24"/>
        </w:rPr>
        <w:t>6</w:t>
      </w:r>
      <w:r w:rsidRPr="00E87BA6">
        <w:rPr>
          <w:rFonts w:ascii="Arial" w:hAnsi="Arial" w:cs="Arial"/>
          <w:sz w:val="24"/>
          <w:szCs w:val="24"/>
        </w:rPr>
        <w:t xml:space="preserve"> integrantes.</w:t>
      </w:r>
    </w:p>
    <w:p w:rsidR="00F706D2" w:rsidRDefault="00F706D2" w:rsidP="00F706D2">
      <w:pPr>
        <w:jc w:val="both"/>
        <w:rPr>
          <w:rFonts w:ascii="Arial" w:hAnsi="Arial" w:cs="Arial"/>
          <w:sz w:val="24"/>
          <w:szCs w:val="24"/>
        </w:rPr>
      </w:pPr>
      <w:r>
        <w:rPr>
          <w:rFonts w:ascii="Arial" w:hAnsi="Arial" w:cs="Arial"/>
          <w:sz w:val="24"/>
          <w:szCs w:val="24"/>
        </w:rPr>
        <w:t xml:space="preserve">Con fundamento en el artículo 90 del Reglamento del Gobierno y de la Administración Pública del Ayuntamiento Constitucional de San Pedro Tlaquepaque se declara que </w:t>
      </w:r>
      <w:r w:rsidRPr="00E87BA6">
        <w:rPr>
          <w:rFonts w:ascii="Arial" w:hAnsi="Arial" w:cs="Arial"/>
          <w:sz w:val="24"/>
          <w:szCs w:val="24"/>
        </w:rPr>
        <w:t xml:space="preserve">existe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F706D2" w:rsidRPr="00E87BA6" w:rsidRDefault="00F706D2" w:rsidP="00F706D2">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rsidR="00F706D2" w:rsidRPr="00E87BA6" w:rsidRDefault="00F706D2" w:rsidP="00F706D2">
      <w:pPr>
        <w:jc w:val="both"/>
        <w:rPr>
          <w:rFonts w:ascii="Arial" w:hAnsi="Arial" w:cs="Arial"/>
          <w:sz w:val="24"/>
          <w:szCs w:val="24"/>
        </w:rPr>
      </w:pPr>
      <w:r>
        <w:rPr>
          <w:rFonts w:ascii="Arial" w:hAnsi="Arial" w:cs="Arial"/>
          <w:sz w:val="24"/>
          <w:szCs w:val="24"/>
        </w:rPr>
        <w:t>1.- Lista de Asistencia y verificación de Quórum Legal para Sesionar.</w:t>
      </w:r>
    </w:p>
    <w:p w:rsidR="00F706D2" w:rsidRPr="00E87BA6" w:rsidRDefault="00F706D2" w:rsidP="00F706D2">
      <w:pPr>
        <w:jc w:val="both"/>
        <w:rPr>
          <w:rFonts w:ascii="Arial" w:hAnsi="Arial" w:cs="Arial"/>
          <w:sz w:val="24"/>
          <w:szCs w:val="24"/>
        </w:rPr>
      </w:pPr>
      <w:r>
        <w:rPr>
          <w:rFonts w:ascii="Arial" w:hAnsi="Arial" w:cs="Arial"/>
          <w:sz w:val="24"/>
          <w:szCs w:val="24"/>
        </w:rPr>
        <w:t>2.- Lectura y aprobación de la Orden del Día.</w:t>
      </w:r>
    </w:p>
    <w:p w:rsidR="00F706D2" w:rsidRPr="00F706D2" w:rsidRDefault="00F706D2" w:rsidP="00F706D2">
      <w:pPr>
        <w:jc w:val="both"/>
        <w:rPr>
          <w:rFonts w:ascii="Arial" w:hAnsi="Arial" w:cs="Arial"/>
          <w:b/>
          <w:sz w:val="24"/>
          <w:szCs w:val="24"/>
        </w:rPr>
      </w:pPr>
      <w:r>
        <w:rPr>
          <w:rFonts w:ascii="Arial" w:hAnsi="Arial" w:cs="Arial"/>
          <w:sz w:val="24"/>
          <w:szCs w:val="24"/>
        </w:rPr>
        <w:t xml:space="preserve">3.- </w:t>
      </w:r>
      <w:r w:rsidRPr="00E87BA6">
        <w:rPr>
          <w:rFonts w:ascii="Arial" w:hAnsi="Arial" w:cs="Arial"/>
          <w:sz w:val="24"/>
          <w:szCs w:val="24"/>
        </w:rPr>
        <w:t xml:space="preserve">Estudio, análisis y en su caso aprobación del dictamen </w:t>
      </w:r>
      <w:r>
        <w:rPr>
          <w:rFonts w:ascii="Arial" w:hAnsi="Arial" w:cs="Arial"/>
          <w:sz w:val="24"/>
          <w:szCs w:val="24"/>
        </w:rPr>
        <w:t xml:space="preserve">del punto de acuerdo número 1179/2019/TC que tiene por objeto autorizar la firma de la </w:t>
      </w:r>
      <w:r w:rsidR="00CA0B5C">
        <w:rPr>
          <w:rFonts w:ascii="Arial" w:hAnsi="Arial" w:cs="Arial"/>
          <w:b/>
          <w:sz w:val="24"/>
          <w:szCs w:val="24"/>
        </w:rPr>
        <w:t>Adenda</w:t>
      </w:r>
      <w:r w:rsidRPr="00F706D2">
        <w:rPr>
          <w:rFonts w:ascii="Arial" w:hAnsi="Arial" w:cs="Arial"/>
          <w:b/>
          <w:sz w:val="24"/>
          <w:szCs w:val="24"/>
        </w:rPr>
        <w:t xml:space="preserve"> al Convenio Específico de Coordinación y Asociación Metropolitana para la creación del Organismo Público Descentralizado denominado Agencia Metropolitana de Seguridad del Área Metropolitana de Guadalajara. </w:t>
      </w:r>
    </w:p>
    <w:p w:rsidR="00F706D2" w:rsidRDefault="00F706D2" w:rsidP="00F706D2">
      <w:pPr>
        <w:jc w:val="both"/>
        <w:rPr>
          <w:rFonts w:ascii="Arial" w:hAnsi="Arial" w:cs="Arial"/>
          <w:sz w:val="24"/>
          <w:szCs w:val="24"/>
        </w:rPr>
      </w:pPr>
      <w:r>
        <w:rPr>
          <w:rFonts w:ascii="Arial" w:hAnsi="Arial" w:cs="Arial"/>
          <w:sz w:val="24"/>
          <w:szCs w:val="24"/>
        </w:rPr>
        <w:t>4.- Asuntos Generales</w:t>
      </w:r>
    </w:p>
    <w:p w:rsidR="00F706D2" w:rsidRPr="00E87BA6" w:rsidRDefault="00F706D2" w:rsidP="00F706D2">
      <w:pPr>
        <w:jc w:val="both"/>
        <w:rPr>
          <w:rFonts w:ascii="Arial" w:hAnsi="Arial" w:cs="Arial"/>
          <w:sz w:val="24"/>
          <w:szCs w:val="24"/>
        </w:rPr>
      </w:pPr>
      <w:r>
        <w:rPr>
          <w:rFonts w:ascii="Arial" w:hAnsi="Arial" w:cs="Arial"/>
          <w:sz w:val="24"/>
          <w:szCs w:val="24"/>
        </w:rPr>
        <w:t xml:space="preserve">5.- </w:t>
      </w:r>
      <w:r w:rsidRPr="00E87BA6">
        <w:rPr>
          <w:rFonts w:ascii="Arial" w:hAnsi="Arial" w:cs="Arial"/>
          <w:sz w:val="24"/>
          <w:szCs w:val="24"/>
        </w:rPr>
        <w:t>Clausura de la Sesión.</w:t>
      </w:r>
    </w:p>
    <w:p w:rsidR="00F706D2" w:rsidRPr="00E87BA6" w:rsidRDefault="00F706D2" w:rsidP="00F706D2">
      <w:pPr>
        <w:jc w:val="both"/>
        <w:rPr>
          <w:rFonts w:ascii="Arial" w:hAnsi="Arial" w:cs="Arial"/>
          <w:sz w:val="24"/>
          <w:szCs w:val="24"/>
        </w:rPr>
      </w:pPr>
      <w:r>
        <w:rPr>
          <w:rFonts w:ascii="Arial" w:hAnsi="Arial" w:cs="Arial"/>
          <w:sz w:val="24"/>
          <w:szCs w:val="24"/>
        </w:rPr>
        <w:t>Por lo que de no existir inconveniente alguno, en votación económica les pregunto si se apr</w:t>
      </w:r>
      <w:r w:rsidR="00C50A1F">
        <w:rPr>
          <w:rFonts w:ascii="Arial" w:hAnsi="Arial" w:cs="Arial"/>
          <w:sz w:val="24"/>
          <w:szCs w:val="24"/>
        </w:rPr>
        <w:t>ueba el orden del día propuesto. Aprobado.</w:t>
      </w:r>
    </w:p>
    <w:p w:rsidR="00F706D2" w:rsidRDefault="00F706D2" w:rsidP="00F706D2">
      <w:pPr>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CA0B5C">
        <w:rPr>
          <w:rFonts w:ascii="Arial" w:hAnsi="Arial" w:cs="Arial"/>
          <w:b/>
          <w:sz w:val="24"/>
          <w:szCs w:val="24"/>
        </w:rPr>
        <w:t>p</w:t>
      </w:r>
      <w:r w:rsidRPr="00AD7426">
        <w:rPr>
          <w:rFonts w:ascii="Arial" w:hAnsi="Arial" w:cs="Arial"/>
          <w:b/>
          <w:sz w:val="24"/>
          <w:szCs w:val="24"/>
        </w:rPr>
        <w:t>unto</w:t>
      </w:r>
      <w:r>
        <w:rPr>
          <w:rFonts w:ascii="Arial" w:hAnsi="Arial" w:cs="Arial"/>
          <w:sz w:val="24"/>
          <w:szCs w:val="24"/>
        </w:rPr>
        <w:t xml:space="preserve"> que tiene por objeto la aprobación del </w:t>
      </w:r>
      <w:r>
        <w:rPr>
          <w:rFonts w:ascii="Arial" w:hAnsi="Arial" w:cs="Arial"/>
          <w:b/>
          <w:sz w:val="24"/>
          <w:szCs w:val="24"/>
        </w:rPr>
        <w:t xml:space="preserve">DICTAMEN </w:t>
      </w:r>
      <w:r>
        <w:rPr>
          <w:rFonts w:ascii="Arial" w:hAnsi="Arial" w:cs="Arial"/>
          <w:sz w:val="24"/>
          <w:szCs w:val="24"/>
        </w:rPr>
        <w:t>que resuelve el número de acuerdo</w:t>
      </w:r>
      <w:r w:rsidRPr="00E44958">
        <w:rPr>
          <w:rFonts w:ascii="Arial" w:hAnsi="Arial" w:cs="Arial"/>
          <w:sz w:val="24"/>
          <w:szCs w:val="24"/>
        </w:rPr>
        <w:t xml:space="preserve"> </w:t>
      </w:r>
      <w:r>
        <w:rPr>
          <w:rFonts w:ascii="Arial" w:hAnsi="Arial" w:cs="Arial"/>
          <w:sz w:val="24"/>
          <w:szCs w:val="24"/>
        </w:rPr>
        <w:t xml:space="preserve">número 1179/2019/TC </w:t>
      </w:r>
      <w:r w:rsidRPr="00E87BA6">
        <w:rPr>
          <w:rFonts w:ascii="Arial" w:hAnsi="Arial" w:cs="Arial"/>
          <w:sz w:val="24"/>
          <w:szCs w:val="24"/>
        </w:rPr>
        <w:t>que versa</w:t>
      </w:r>
      <w:r w:rsidRPr="00C43C40">
        <w:rPr>
          <w:rFonts w:ascii="Arial" w:hAnsi="Arial" w:cs="Arial"/>
          <w:b/>
          <w:sz w:val="24"/>
          <w:szCs w:val="24"/>
        </w:rPr>
        <w:t xml:space="preserve"> </w:t>
      </w:r>
      <w:r w:rsidRPr="00933515">
        <w:rPr>
          <w:rFonts w:ascii="Arial" w:hAnsi="Arial" w:cs="Arial"/>
          <w:sz w:val="24"/>
          <w:szCs w:val="24"/>
        </w:rPr>
        <w:t>sobre</w:t>
      </w:r>
      <w:r w:rsidR="00D5017B">
        <w:rPr>
          <w:rFonts w:ascii="Arial" w:hAnsi="Arial" w:cs="Arial"/>
          <w:sz w:val="24"/>
          <w:szCs w:val="24"/>
        </w:rPr>
        <w:t xml:space="preserve"> autorizar la firma de la </w:t>
      </w:r>
      <w:r w:rsidR="00CA0B5C">
        <w:rPr>
          <w:rFonts w:ascii="Arial" w:hAnsi="Arial" w:cs="Arial"/>
          <w:b/>
          <w:sz w:val="24"/>
          <w:szCs w:val="24"/>
        </w:rPr>
        <w:t>Adenda</w:t>
      </w:r>
      <w:r w:rsidR="00D5017B" w:rsidRPr="00F706D2">
        <w:rPr>
          <w:rFonts w:ascii="Arial" w:hAnsi="Arial" w:cs="Arial"/>
          <w:b/>
          <w:sz w:val="24"/>
          <w:szCs w:val="24"/>
        </w:rPr>
        <w:t xml:space="preserve"> al Convenio Específico de Coordinación y Asociación Metropolitana para la creación del Organismo Público Descentralizado denominado Agencia Metropolitana de Seguridad del Área Metropolitana de Guadalajara</w:t>
      </w:r>
      <w:r>
        <w:rPr>
          <w:rFonts w:ascii="Arial" w:hAnsi="Arial" w:cs="Arial"/>
          <w:b/>
          <w:sz w:val="24"/>
          <w:szCs w:val="24"/>
        </w:rPr>
        <w:t>.</w:t>
      </w:r>
    </w:p>
    <w:p w:rsidR="00F706D2" w:rsidRDefault="00C50A1F" w:rsidP="00F706D2">
      <w:pPr>
        <w:jc w:val="both"/>
        <w:rPr>
          <w:rFonts w:ascii="Arial" w:hAnsi="Arial" w:cs="Arial"/>
          <w:sz w:val="24"/>
          <w:szCs w:val="24"/>
        </w:rPr>
      </w:pPr>
      <w:r>
        <w:rPr>
          <w:rFonts w:ascii="Arial" w:hAnsi="Arial" w:cs="Arial"/>
          <w:sz w:val="24"/>
          <w:szCs w:val="24"/>
        </w:rPr>
        <w:t>S</w:t>
      </w:r>
      <w:r w:rsidR="00F706D2">
        <w:rPr>
          <w:rFonts w:ascii="Arial" w:hAnsi="Arial" w:cs="Arial"/>
          <w:sz w:val="24"/>
          <w:szCs w:val="24"/>
        </w:rPr>
        <w:t>e abre el re</w:t>
      </w:r>
      <w:r w:rsidR="00B779EC">
        <w:rPr>
          <w:rFonts w:ascii="Arial" w:hAnsi="Arial" w:cs="Arial"/>
          <w:sz w:val="24"/>
          <w:szCs w:val="24"/>
        </w:rPr>
        <w:t>gistro de oradores en este tema. ¿Alguien más? Adelante Regidora Daniela.</w:t>
      </w:r>
    </w:p>
    <w:p w:rsidR="00B779EC" w:rsidRDefault="00B779EC" w:rsidP="00F706D2">
      <w:pPr>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 xml:space="preserve">Gracias Síndico, compañeros y compañeras Regidores, asesores también que nos acompañan, solamente dentro del dictamen hablan que se iban a anexar unas cuestiones al dictamen que no se nos hicieron </w:t>
      </w:r>
      <w:r w:rsidR="00253FA8">
        <w:rPr>
          <w:rFonts w:ascii="Arial" w:hAnsi="Arial" w:cs="Arial"/>
          <w:sz w:val="24"/>
          <w:szCs w:val="24"/>
        </w:rPr>
        <w:t xml:space="preserve">llegar, yo creo que una de ellas era lo que ya se aprobó en 2016 que era la creación de la agenda, que eso bueno, si tenemos acceso, pero sobre todo en el tema de la </w:t>
      </w:r>
      <w:r w:rsidR="00BB21B3">
        <w:rPr>
          <w:rFonts w:ascii="Arial" w:hAnsi="Arial" w:cs="Arial"/>
          <w:sz w:val="24"/>
          <w:szCs w:val="24"/>
        </w:rPr>
        <w:t>cláusula</w:t>
      </w:r>
      <w:r w:rsidR="00432BD2">
        <w:rPr>
          <w:rFonts w:ascii="Arial" w:hAnsi="Arial" w:cs="Arial"/>
          <w:sz w:val="24"/>
          <w:szCs w:val="24"/>
        </w:rPr>
        <w:t>, no es muy extensa, habla de coordinar, habla de administrar, habla de concentrar, de organización y de operación, sin especificar pues muchas cuestiones</w:t>
      </w:r>
      <w:r w:rsidR="003C5BF2">
        <w:rPr>
          <w:rFonts w:ascii="Arial" w:hAnsi="Arial" w:cs="Arial"/>
          <w:sz w:val="24"/>
          <w:szCs w:val="24"/>
        </w:rPr>
        <w:t xml:space="preserve">, yo creo que también la Presidenta formalmente cuando se anexo </w:t>
      </w:r>
      <w:r w:rsidR="001B73B2">
        <w:rPr>
          <w:rFonts w:ascii="Arial" w:hAnsi="Arial" w:cs="Arial"/>
          <w:sz w:val="24"/>
          <w:szCs w:val="24"/>
        </w:rPr>
        <w:t xml:space="preserve">esto a la sesión, comento que iba a haber mesas de trabajo, que íbamos a invitar a los especialistas y yo creo que debemos de continuar con ese ojo critico a este tema pues tan importante y sobre todo si van a administrar los </w:t>
      </w:r>
      <w:r w:rsidR="00111D3B">
        <w:rPr>
          <w:rFonts w:ascii="Arial" w:hAnsi="Arial" w:cs="Arial"/>
          <w:sz w:val="24"/>
          <w:szCs w:val="24"/>
        </w:rPr>
        <w:t>bienes y el personal del Área Metropolitana, pues es importante incluirlo y sobre todo empezar a trabajarlo también dentro de estas mesas de trabajo porque realmente el dictamen no esta completo, seria cuanto mi comentario.</w:t>
      </w:r>
    </w:p>
    <w:p w:rsidR="00111D3B" w:rsidRDefault="00111D3B" w:rsidP="00F706D2">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Bien, adelante Regidora.</w:t>
      </w:r>
    </w:p>
    <w:p w:rsidR="00111D3B" w:rsidRDefault="00111D3B" w:rsidP="00F706D2">
      <w:pPr>
        <w:jc w:val="both"/>
        <w:rPr>
          <w:rFonts w:ascii="Arial" w:hAnsi="Arial" w:cs="Arial"/>
          <w:sz w:val="24"/>
          <w:szCs w:val="24"/>
        </w:rPr>
      </w:pPr>
      <w:r>
        <w:rPr>
          <w:rFonts w:ascii="Arial" w:hAnsi="Arial" w:cs="Arial"/>
          <w:b/>
          <w:sz w:val="24"/>
          <w:szCs w:val="24"/>
        </w:rPr>
        <w:t xml:space="preserve">Regidora Alina Hernández: </w:t>
      </w:r>
      <w:r>
        <w:rPr>
          <w:rFonts w:ascii="Arial" w:hAnsi="Arial" w:cs="Arial"/>
          <w:sz w:val="24"/>
          <w:szCs w:val="24"/>
        </w:rPr>
        <w:t xml:space="preserve">Gracias, buenas tardes a todos, en el mismo sentido de mi compañera Daniela Chávez, la Sesión pasada se nos prometió mesas de trabajo para discutir todas las dudas, dadas todas las circunstancias que rodearon </w:t>
      </w:r>
      <w:r>
        <w:rPr>
          <w:rFonts w:ascii="Arial" w:hAnsi="Arial" w:cs="Arial"/>
          <w:sz w:val="24"/>
          <w:szCs w:val="24"/>
        </w:rPr>
        <w:lastRenderedPageBreak/>
        <w:t xml:space="preserve">este evento, a mi me preocupa pues, que trabajemos con improvisaciones este tema tan delicado como lo es la Seguridad Pública, para muestra les cuento, para muestra un botón, si se fijan en su propuesta </w:t>
      </w:r>
      <w:r w:rsidR="00BE6F65">
        <w:rPr>
          <w:rFonts w:ascii="Arial" w:hAnsi="Arial" w:cs="Arial"/>
          <w:sz w:val="24"/>
          <w:szCs w:val="24"/>
        </w:rPr>
        <w:t>de su Convenio ni siquiera estamos con el nombre correcto, tenemos errores hasta de forma.</w:t>
      </w:r>
    </w:p>
    <w:p w:rsidR="00BE6F65" w:rsidRDefault="00BE6F65" w:rsidP="00F706D2">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¿El </w:t>
      </w:r>
      <w:r w:rsidR="00031417">
        <w:rPr>
          <w:rFonts w:ascii="Arial" w:hAnsi="Arial" w:cs="Arial"/>
          <w:sz w:val="24"/>
          <w:szCs w:val="24"/>
        </w:rPr>
        <w:t>mío</w:t>
      </w:r>
      <w:r>
        <w:rPr>
          <w:rFonts w:ascii="Arial" w:hAnsi="Arial" w:cs="Arial"/>
          <w:sz w:val="24"/>
          <w:szCs w:val="24"/>
        </w:rPr>
        <w:t>?</w:t>
      </w:r>
    </w:p>
    <w:p w:rsidR="00BE6F65" w:rsidRDefault="00BE6F65" w:rsidP="00F706D2">
      <w:pPr>
        <w:jc w:val="both"/>
        <w:rPr>
          <w:rFonts w:ascii="Arial" w:hAnsi="Arial" w:cs="Arial"/>
          <w:sz w:val="24"/>
          <w:szCs w:val="24"/>
        </w:rPr>
      </w:pPr>
      <w:r>
        <w:rPr>
          <w:rFonts w:ascii="Arial" w:hAnsi="Arial" w:cs="Arial"/>
          <w:b/>
          <w:sz w:val="24"/>
          <w:szCs w:val="24"/>
        </w:rPr>
        <w:t xml:space="preserve">Regidora Alina Hernández: </w:t>
      </w:r>
      <w:r>
        <w:rPr>
          <w:rFonts w:ascii="Arial" w:hAnsi="Arial" w:cs="Arial"/>
          <w:sz w:val="24"/>
          <w:szCs w:val="24"/>
        </w:rPr>
        <w:t xml:space="preserve">El suyo y aquí la Presidenta de San Tlaquepaque, un Municipio a todo dar, e igualmente me surgen muchas dudas que aun no puedo resolver, por ejemplo que va a pasar con el anterior convenio, con la OPD que ya fue creada, porque ya esta, entonces, a pesar, bueno y sin embargo aunque nosotros no ingresamos </w:t>
      </w:r>
      <w:r w:rsidR="00031417">
        <w:rPr>
          <w:rFonts w:ascii="Arial" w:hAnsi="Arial" w:cs="Arial"/>
          <w:sz w:val="24"/>
          <w:szCs w:val="24"/>
        </w:rPr>
        <w:t>existe ya la figur</w:t>
      </w:r>
      <w:r w:rsidR="00CA0B5C">
        <w:rPr>
          <w:rFonts w:ascii="Arial" w:hAnsi="Arial" w:cs="Arial"/>
          <w:sz w:val="24"/>
          <w:szCs w:val="24"/>
        </w:rPr>
        <w:t>a</w:t>
      </w:r>
      <w:r w:rsidR="00031417">
        <w:rPr>
          <w:rFonts w:ascii="Arial" w:hAnsi="Arial" w:cs="Arial"/>
          <w:sz w:val="24"/>
          <w:szCs w:val="24"/>
        </w:rPr>
        <w:t>, los otros Municipios si entraron, entonces se va a diluir, en cu</w:t>
      </w:r>
      <w:r w:rsidR="00CA0B5C">
        <w:rPr>
          <w:rFonts w:ascii="Arial" w:hAnsi="Arial" w:cs="Arial"/>
          <w:sz w:val="24"/>
          <w:szCs w:val="24"/>
        </w:rPr>
        <w:t>á</w:t>
      </w:r>
      <w:r w:rsidR="00031417">
        <w:rPr>
          <w:rFonts w:ascii="Arial" w:hAnsi="Arial" w:cs="Arial"/>
          <w:sz w:val="24"/>
          <w:szCs w:val="24"/>
        </w:rPr>
        <w:t>l se va a participar, porque el otro estaba vigente también era de vigencia indefinida, etcétera, entonces yo creo que seguimos en un documento que carece de estructura jurídica y de argumento, entonces me hubiera gus</w:t>
      </w:r>
      <w:r w:rsidR="00CA0B5C">
        <w:rPr>
          <w:rFonts w:ascii="Arial" w:hAnsi="Arial" w:cs="Arial"/>
          <w:sz w:val="24"/>
          <w:szCs w:val="24"/>
        </w:rPr>
        <w:t>tado pues, hacernos llegar de má</w:t>
      </w:r>
      <w:r w:rsidR="00031417">
        <w:rPr>
          <w:rFonts w:ascii="Arial" w:hAnsi="Arial" w:cs="Arial"/>
          <w:sz w:val="24"/>
          <w:szCs w:val="24"/>
        </w:rPr>
        <w:t>s tiempo para poder aclarar todas estas cuestiones.</w:t>
      </w:r>
    </w:p>
    <w:p w:rsidR="00031417" w:rsidRDefault="00031417" w:rsidP="00F706D2">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Muy bien, bueno voy a comentarles que, me voy ir un poquito, bueno en el orden en que fueron planteadas las interrogantes, cu</w:t>
      </w:r>
      <w:r w:rsidR="00CA0B5C">
        <w:rPr>
          <w:rFonts w:ascii="Arial" w:hAnsi="Arial" w:cs="Arial"/>
          <w:sz w:val="24"/>
          <w:szCs w:val="24"/>
        </w:rPr>
        <w:t>á</w:t>
      </w:r>
      <w:r>
        <w:rPr>
          <w:rFonts w:ascii="Arial" w:hAnsi="Arial" w:cs="Arial"/>
          <w:sz w:val="24"/>
          <w:szCs w:val="24"/>
        </w:rPr>
        <w:t xml:space="preserve">l era el anexo que me </w:t>
      </w:r>
      <w:r w:rsidR="008B4AFB">
        <w:rPr>
          <w:rFonts w:ascii="Arial" w:hAnsi="Arial" w:cs="Arial"/>
          <w:sz w:val="24"/>
          <w:szCs w:val="24"/>
        </w:rPr>
        <w:t>decía Regidora Daniela ¿Cuál era?</w:t>
      </w:r>
    </w:p>
    <w:p w:rsidR="008B4AFB" w:rsidRDefault="008B4AFB" w:rsidP="00F706D2">
      <w:pPr>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 xml:space="preserve">En el acuerdo dice único y luego en el segundo párrafo dice acuerdo que se agrega como anexo para formar parte del presente dictamen, también en las </w:t>
      </w:r>
      <w:r w:rsidR="00BB21B3">
        <w:rPr>
          <w:rFonts w:ascii="Arial" w:hAnsi="Arial" w:cs="Arial"/>
          <w:sz w:val="24"/>
          <w:szCs w:val="24"/>
        </w:rPr>
        <w:t>cláusula</w:t>
      </w:r>
      <w:r>
        <w:rPr>
          <w:rFonts w:ascii="Arial" w:hAnsi="Arial" w:cs="Arial"/>
          <w:sz w:val="24"/>
          <w:szCs w:val="24"/>
        </w:rPr>
        <w:t xml:space="preserve">s, cuando habla de la </w:t>
      </w:r>
      <w:r w:rsidR="00BB21B3">
        <w:rPr>
          <w:rFonts w:ascii="Arial" w:hAnsi="Arial" w:cs="Arial"/>
          <w:sz w:val="24"/>
          <w:szCs w:val="24"/>
        </w:rPr>
        <w:t>cláusula</w:t>
      </w:r>
      <w:r>
        <w:rPr>
          <w:rFonts w:ascii="Arial" w:hAnsi="Arial" w:cs="Arial"/>
          <w:sz w:val="24"/>
          <w:szCs w:val="24"/>
        </w:rPr>
        <w:t xml:space="preserve"> tercera, en el cuarto párrafo, dice documento que se agrega al presente dictamen y no recibí ningún documento.</w:t>
      </w:r>
    </w:p>
    <w:p w:rsidR="008B4AFB" w:rsidRDefault="008B4AFB" w:rsidP="00F706D2">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Haber, otra vez, perdón. ¿El que me dijiste cual era el primero? </w:t>
      </w:r>
    </w:p>
    <w:p w:rsidR="008B4AFB" w:rsidRDefault="008B4AFB" w:rsidP="00F706D2">
      <w:pPr>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Bueno en el dictamen, cuando habla del acuerdo dice único y en el segundo párrafo habla del documento que se agrega como anexo.</w:t>
      </w:r>
    </w:p>
    <w:p w:rsidR="008B4AFB" w:rsidRDefault="008B4AFB" w:rsidP="00F706D2">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Haber, permíteme es que no se si traiga otro documento, porque nada mas hay uno.</w:t>
      </w:r>
    </w:p>
    <w:p w:rsidR="008B4AFB" w:rsidRDefault="008B4AFB" w:rsidP="00F706D2">
      <w:pPr>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Si estoy en la propuesta de dictamen.</w:t>
      </w:r>
    </w:p>
    <w:p w:rsidR="008B4AFB" w:rsidRDefault="008B4AFB" w:rsidP="00F706D2">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Pero estas en el punto de acuerdo único o en cual estas.</w:t>
      </w:r>
    </w:p>
    <w:p w:rsidR="008B4AFB" w:rsidRDefault="008B4AFB" w:rsidP="00F706D2">
      <w:pPr>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Mas bien habla como de los antecedentes y empieza a desarrollarlos y donde dice el punto 8, dice por lo que en la sesión extraordinaria de la Junta de Coordinación, acuerdo, luego dice documento que se agrega, luego habl</w:t>
      </w:r>
      <w:r w:rsidR="00207F7E">
        <w:rPr>
          <w:rFonts w:ascii="Arial" w:hAnsi="Arial" w:cs="Arial"/>
          <w:sz w:val="24"/>
          <w:szCs w:val="24"/>
        </w:rPr>
        <w:t xml:space="preserve">a de las </w:t>
      </w:r>
      <w:r w:rsidR="00BB21B3">
        <w:rPr>
          <w:rFonts w:ascii="Arial" w:hAnsi="Arial" w:cs="Arial"/>
          <w:sz w:val="24"/>
          <w:szCs w:val="24"/>
        </w:rPr>
        <w:t>cláusula</w:t>
      </w:r>
      <w:r w:rsidR="00207F7E">
        <w:rPr>
          <w:rFonts w:ascii="Arial" w:hAnsi="Arial" w:cs="Arial"/>
          <w:sz w:val="24"/>
          <w:szCs w:val="24"/>
        </w:rPr>
        <w:t xml:space="preserve">s y antes de las consideraciones dice que documento que de igual manera se agrega al presente </w:t>
      </w:r>
      <w:r w:rsidR="002B0DF9">
        <w:rPr>
          <w:rFonts w:ascii="Arial" w:hAnsi="Arial" w:cs="Arial"/>
          <w:sz w:val="24"/>
          <w:szCs w:val="24"/>
        </w:rPr>
        <w:t>dictamen para formar parte del mismo</w:t>
      </w:r>
      <w:r w:rsidR="00613B6A">
        <w:rPr>
          <w:rFonts w:ascii="Arial" w:hAnsi="Arial" w:cs="Arial"/>
          <w:sz w:val="24"/>
          <w:szCs w:val="24"/>
        </w:rPr>
        <w:t>.</w:t>
      </w:r>
    </w:p>
    <w:p w:rsidR="00613B6A" w:rsidRDefault="00613B6A" w:rsidP="00F706D2">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No es el documento que se circulo, no es ese o de que documento hablas.</w:t>
      </w:r>
    </w:p>
    <w:p w:rsidR="00613B6A" w:rsidRDefault="00613B6A" w:rsidP="00F706D2">
      <w:pPr>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Yo en lo particular recibí solamente el dictamen.</w:t>
      </w:r>
    </w:p>
    <w:p w:rsidR="00613B6A" w:rsidRDefault="00613B6A" w:rsidP="00F706D2">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Nadie recibió el documento anexo, el de la </w:t>
      </w:r>
      <w:r w:rsidR="00CA0B5C">
        <w:rPr>
          <w:rFonts w:ascii="Arial" w:hAnsi="Arial" w:cs="Arial"/>
          <w:sz w:val="24"/>
          <w:szCs w:val="24"/>
        </w:rPr>
        <w:t>Adenda</w:t>
      </w:r>
      <w:r>
        <w:rPr>
          <w:rFonts w:ascii="Arial" w:hAnsi="Arial" w:cs="Arial"/>
          <w:sz w:val="24"/>
          <w:szCs w:val="24"/>
        </w:rPr>
        <w:t>.</w:t>
      </w:r>
    </w:p>
    <w:p w:rsidR="00613B6A" w:rsidRDefault="00613B6A" w:rsidP="00F706D2">
      <w:pPr>
        <w:jc w:val="both"/>
        <w:rPr>
          <w:rFonts w:ascii="Arial" w:hAnsi="Arial" w:cs="Arial"/>
          <w:sz w:val="24"/>
          <w:szCs w:val="24"/>
        </w:rPr>
      </w:pPr>
      <w:r>
        <w:rPr>
          <w:rFonts w:ascii="Arial" w:hAnsi="Arial" w:cs="Arial"/>
          <w:b/>
          <w:sz w:val="24"/>
          <w:szCs w:val="24"/>
        </w:rPr>
        <w:t xml:space="preserve">Regidora Alina Hernández: </w:t>
      </w:r>
      <w:r>
        <w:rPr>
          <w:rFonts w:ascii="Arial" w:hAnsi="Arial" w:cs="Arial"/>
          <w:sz w:val="24"/>
          <w:szCs w:val="24"/>
        </w:rPr>
        <w:t xml:space="preserve">La </w:t>
      </w:r>
      <w:r w:rsidR="00CA0B5C">
        <w:rPr>
          <w:rFonts w:ascii="Arial" w:hAnsi="Arial" w:cs="Arial"/>
          <w:sz w:val="24"/>
          <w:szCs w:val="24"/>
        </w:rPr>
        <w:t>Adenda</w:t>
      </w:r>
      <w:r>
        <w:rPr>
          <w:rFonts w:ascii="Arial" w:hAnsi="Arial" w:cs="Arial"/>
          <w:sz w:val="24"/>
          <w:szCs w:val="24"/>
        </w:rPr>
        <w:t xml:space="preserve"> si, el convenio principal no, yo ese tuve que pedirlo.</w:t>
      </w:r>
    </w:p>
    <w:p w:rsidR="00613B6A" w:rsidRDefault="00613B6A" w:rsidP="00F706D2">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Haber, se supone que aquí se hace referencia a la </w:t>
      </w:r>
      <w:r w:rsidR="00CA0B5C">
        <w:rPr>
          <w:rFonts w:ascii="Arial" w:hAnsi="Arial" w:cs="Arial"/>
          <w:sz w:val="24"/>
          <w:szCs w:val="24"/>
        </w:rPr>
        <w:t>Adenda</w:t>
      </w:r>
      <w:r>
        <w:rPr>
          <w:rFonts w:ascii="Arial" w:hAnsi="Arial" w:cs="Arial"/>
          <w:sz w:val="24"/>
          <w:szCs w:val="24"/>
        </w:rPr>
        <w:t xml:space="preserve"> propiamente, lo que vamos a aprobar. Si lo recibiste ese.</w:t>
      </w:r>
    </w:p>
    <w:p w:rsidR="00613B6A" w:rsidRDefault="00613B6A" w:rsidP="00F706D2">
      <w:pPr>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Solamente recibí este documento yo no recibí ningún anexo, incluso con la compañera creo que lo tuvieron que pedir en Sindicatura.</w:t>
      </w:r>
    </w:p>
    <w:p w:rsidR="003675DB" w:rsidRDefault="00613B6A" w:rsidP="00F706D2">
      <w:pPr>
        <w:jc w:val="both"/>
        <w:rPr>
          <w:rFonts w:ascii="Arial" w:hAnsi="Arial" w:cs="Arial"/>
          <w:sz w:val="24"/>
          <w:szCs w:val="24"/>
        </w:rPr>
      </w:pPr>
      <w:r>
        <w:rPr>
          <w:rFonts w:ascii="Arial" w:hAnsi="Arial" w:cs="Arial"/>
          <w:b/>
          <w:sz w:val="24"/>
          <w:szCs w:val="24"/>
        </w:rPr>
        <w:lastRenderedPageBreak/>
        <w:t xml:space="preserve">Síndico: </w:t>
      </w:r>
      <w:r>
        <w:rPr>
          <w:rFonts w:ascii="Arial" w:hAnsi="Arial" w:cs="Arial"/>
          <w:sz w:val="24"/>
          <w:szCs w:val="24"/>
        </w:rPr>
        <w:t>ha ya, tienes razón</w:t>
      </w:r>
      <w:r w:rsidR="00195152">
        <w:rPr>
          <w:rFonts w:ascii="Arial" w:hAnsi="Arial" w:cs="Arial"/>
          <w:sz w:val="24"/>
          <w:szCs w:val="24"/>
        </w:rPr>
        <w:t>, lo que pasa es que el documento que se turno es el mismo documento que forma parte del dictamen, el documento que se turno inicialmente en el Pleno, es ese documento, ya no se les circulo porque ya lo tenían</w:t>
      </w:r>
      <w:r w:rsidR="003675DB">
        <w:rPr>
          <w:rFonts w:ascii="Arial" w:hAnsi="Arial" w:cs="Arial"/>
          <w:sz w:val="24"/>
          <w:szCs w:val="24"/>
        </w:rPr>
        <w:t>, cuando se turno la Iniciativa, el documento que venia anexo, es el mismo que se va a aprobar no hubo ninguna modificación.</w:t>
      </w:r>
    </w:p>
    <w:p w:rsidR="00613B6A" w:rsidRDefault="00613B6A" w:rsidP="00F706D2">
      <w:pPr>
        <w:jc w:val="both"/>
        <w:rPr>
          <w:rFonts w:ascii="Arial" w:hAnsi="Arial" w:cs="Arial"/>
          <w:sz w:val="24"/>
          <w:szCs w:val="24"/>
        </w:rPr>
      </w:pPr>
      <w:r>
        <w:rPr>
          <w:rFonts w:ascii="Arial" w:hAnsi="Arial" w:cs="Arial"/>
          <w:sz w:val="24"/>
          <w:szCs w:val="24"/>
        </w:rPr>
        <w:t xml:space="preserve"> </w:t>
      </w:r>
      <w:r w:rsidR="003675DB">
        <w:rPr>
          <w:rFonts w:ascii="Arial" w:hAnsi="Arial" w:cs="Arial"/>
          <w:b/>
          <w:sz w:val="24"/>
          <w:szCs w:val="24"/>
        </w:rPr>
        <w:t xml:space="preserve">Regidora Daniela Chávez: </w:t>
      </w:r>
      <w:r w:rsidR="003675DB">
        <w:rPr>
          <w:rFonts w:ascii="Arial" w:hAnsi="Arial" w:cs="Arial"/>
          <w:sz w:val="24"/>
          <w:szCs w:val="24"/>
        </w:rPr>
        <w:t xml:space="preserve">Bueno en lo particular creía que era importante que si viniera como anexo. </w:t>
      </w:r>
    </w:p>
    <w:p w:rsidR="003675DB" w:rsidRDefault="003675DB" w:rsidP="00F706D2">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Bueno es el mismo documento vamos. Bueno ya aclarado ese tema, que es el mismo, lo tuvieron con bastante </w:t>
      </w:r>
      <w:r w:rsidR="00BA31B9">
        <w:rPr>
          <w:rFonts w:ascii="Arial" w:hAnsi="Arial" w:cs="Arial"/>
          <w:sz w:val="24"/>
          <w:szCs w:val="24"/>
        </w:rPr>
        <w:t xml:space="preserve">o con mas tiempo de anticipación, el otro punto era el de, ha el de las mesas de trabajo que comentaba la Regidora Alina, probablemente el día que se comento, que estuvimos aquí mismo en esta mesa, en esa reunión informal, no quedo muy claro por parte de la Presidente, porque lo que propiamente, lo que se necesita hacer después de eso es precisamente hacer las mesas de trabajo, si recuerdan ustedes, nosotros rechazamos en el Pleno del Ayuntamiento, el convenio que hace referencia la Regidora Alina, ese famoso convenio que aprobaron los demás Cabildos y que nosotros </w:t>
      </w:r>
      <w:r w:rsidR="00CD50F5">
        <w:rPr>
          <w:rFonts w:ascii="Arial" w:hAnsi="Arial" w:cs="Arial"/>
          <w:sz w:val="24"/>
          <w:szCs w:val="24"/>
        </w:rPr>
        <w:t>rechazamos, ese convenio al menos para Tlaquepaque, esta rechazado y si los demás Ayuntamientos, que era una de las inquietudes que hubo al interior de los Alcaldes del Área Metropolitana, si los demás Ayuntamientos lo aprobaron, con todo respeto, no es un tema de Ayuntamiento de Tlaquepaque, nosotros lo rechazamos y si ellos crearon un Organismo Público Descentralizado, es su responsabilidad de ellos que va a pasar con ese Organismo Público Descentralizado, no de nosotros, nosotros no form</w:t>
      </w:r>
      <w:r w:rsidR="00CA0B5C">
        <w:rPr>
          <w:rFonts w:ascii="Arial" w:hAnsi="Arial" w:cs="Arial"/>
          <w:sz w:val="24"/>
          <w:szCs w:val="24"/>
        </w:rPr>
        <w:t>amos parte, en todo caso de ese O</w:t>
      </w:r>
      <w:r w:rsidR="00CD50F5">
        <w:rPr>
          <w:rFonts w:ascii="Arial" w:hAnsi="Arial" w:cs="Arial"/>
          <w:sz w:val="24"/>
          <w:szCs w:val="24"/>
        </w:rPr>
        <w:t>rganismo, si ellos lo crearon y además una vez que se hizo esa reunión donde se nombro al Comisario Metropolitano, Comisario General, los mismos Alcaldes del Área Metropolitana que aprobaron esa O</w:t>
      </w:r>
      <w:r w:rsidR="006A404E">
        <w:rPr>
          <w:rFonts w:ascii="Arial" w:hAnsi="Arial" w:cs="Arial"/>
          <w:sz w:val="24"/>
          <w:szCs w:val="24"/>
        </w:rPr>
        <w:t>PD, avalaron este nuevo esquema, ósea la Junta de Coordinación Metropolitana, ese mismo día a las 9:30 aprobaron estas modificaciones para crear la Policía Metropolitana de Guadalajara, entonces propiamente el convenio, digo yo</w:t>
      </w:r>
      <w:r w:rsidR="00CA0B5C">
        <w:rPr>
          <w:rFonts w:ascii="Arial" w:hAnsi="Arial" w:cs="Arial"/>
          <w:sz w:val="24"/>
          <w:szCs w:val="24"/>
        </w:rPr>
        <w:t>,</w:t>
      </w:r>
      <w:r w:rsidR="006A404E">
        <w:rPr>
          <w:rFonts w:ascii="Arial" w:hAnsi="Arial" w:cs="Arial"/>
          <w:sz w:val="24"/>
          <w:szCs w:val="24"/>
        </w:rPr>
        <w:t xml:space="preserve"> estoy hablando a lo mejor </w:t>
      </w:r>
      <w:r w:rsidR="00387A21">
        <w:rPr>
          <w:rFonts w:ascii="Arial" w:hAnsi="Arial" w:cs="Arial"/>
          <w:sz w:val="24"/>
          <w:szCs w:val="24"/>
        </w:rPr>
        <w:t xml:space="preserve">sin tener, el como se llama, la responsabilidad, porque ellos sabrán que hacen, pero ese documento va a quedar, entiendo sin materia y ellos tendrán que resolverlo administrativamente en sus Cabildos, porque ya los Alcaldes decidieron que este nuevo esquema es el que iban a aprobar, entonces el OPD que se creo, al menos de los Cabildos de los otros Ayuntamientos es responsabilidad de ellos, si ellos públicamente y además en la Junta </w:t>
      </w:r>
      <w:r w:rsidR="00FC5EAD">
        <w:rPr>
          <w:rFonts w:ascii="Arial" w:hAnsi="Arial" w:cs="Arial"/>
          <w:sz w:val="24"/>
          <w:szCs w:val="24"/>
        </w:rPr>
        <w:t xml:space="preserve">de Coordinación </w:t>
      </w:r>
      <w:r w:rsidR="00387A21">
        <w:rPr>
          <w:rFonts w:ascii="Arial" w:hAnsi="Arial" w:cs="Arial"/>
          <w:sz w:val="24"/>
          <w:szCs w:val="24"/>
        </w:rPr>
        <w:t xml:space="preserve">Metropolitana </w:t>
      </w:r>
      <w:r w:rsidR="00FC5EAD">
        <w:rPr>
          <w:rFonts w:ascii="Arial" w:hAnsi="Arial" w:cs="Arial"/>
          <w:sz w:val="24"/>
          <w:szCs w:val="24"/>
        </w:rPr>
        <w:t xml:space="preserve">aprobaron esta </w:t>
      </w:r>
      <w:r w:rsidR="00CA0B5C">
        <w:rPr>
          <w:rFonts w:ascii="Arial" w:hAnsi="Arial" w:cs="Arial"/>
          <w:sz w:val="24"/>
          <w:szCs w:val="24"/>
        </w:rPr>
        <w:t>Adenda</w:t>
      </w:r>
      <w:r w:rsidR="00FC5EAD">
        <w:rPr>
          <w:rFonts w:ascii="Arial" w:hAnsi="Arial" w:cs="Arial"/>
          <w:sz w:val="24"/>
          <w:szCs w:val="24"/>
        </w:rPr>
        <w:t xml:space="preserve"> pues entiendo que el otro documento va a quedar sin materia, ósea no va a surtir ningún efecto jurídico en virtud de que la materia del convenio es precisamente la creación de la Policía Metropolitana</w:t>
      </w:r>
      <w:r w:rsidR="00AC2B02">
        <w:rPr>
          <w:rFonts w:ascii="Arial" w:hAnsi="Arial" w:cs="Arial"/>
          <w:sz w:val="24"/>
          <w:szCs w:val="24"/>
        </w:rPr>
        <w:t xml:space="preserve">, porque se comento lo de las mesas de trabajo, que lo comento la Presidenta en esa reunión informal, esas mesas de trabajo fue precisamente lo que acordó con los Alcaldes de Área Metropolitana y el Ejecutivo del Estado, es decir, efectivamente ese convenio había muchas situaciones en las cuales estas condiciones impropias yo no estuve de acuerdo, pero propiamente lo que se acordó básicamente fue cambiar el nombre, se cambio el nombre de la Agencia Metropolitana de Guadalajara y se le puso Policía Metropolitana, fue el cambio que se hizo básicamente, el acuerdo que se tomo con ellos, al menos de manera, en la Junta de Coordinación Metropolitana y en la Junta de Gobierno de la misma Agencia, fue exclusivamente cambiarle el nombre y en el Reglamento Interior de la Agencia Metropolitana, este integrar ahí el cargo del Comisario General Metropolitano, eso fue básicamente lo que se hizo, el </w:t>
      </w:r>
      <w:r w:rsidR="00CA0B5C">
        <w:rPr>
          <w:rFonts w:ascii="Arial" w:hAnsi="Arial" w:cs="Arial"/>
          <w:sz w:val="24"/>
          <w:szCs w:val="24"/>
        </w:rPr>
        <w:t>A</w:t>
      </w:r>
      <w:r w:rsidR="00AC2B02">
        <w:rPr>
          <w:rFonts w:ascii="Arial" w:hAnsi="Arial" w:cs="Arial"/>
          <w:sz w:val="24"/>
          <w:szCs w:val="24"/>
        </w:rPr>
        <w:t xml:space="preserve">cuerdo </w:t>
      </w:r>
      <w:r w:rsidR="00521747">
        <w:rPr>
          <w:rFonts w:ascii="Arial" w:hAnsi="Arial" w:cs="Arial"/>
          <w:sz w:val="24"/>
          <w:szCs w:val="24"/>
        </w:rPr>
        <w:t>que se tomo en las dos, tanto en la Junta de Coordinación Metropolitana, como ante la Junta de Gobierno fue, que precisamente de acuerdo a las observaciones que hizo Tlaquepaque, las observaciones que hicimos y que gracias también a este Cabildo, a estas Comisiones y al Cabil</w:t>
      </w:r>
      <w:r w:rsidR="00243B1C">
        <w:rPr>
          <w:rFonts w:ascii="Arial" w:hAnsi="Arial" w:cs="Arial"/>
          <w:sz w:val="24"/>
          <w:szCs w:val="24"/>
        </w:rPr>
        <w:t>do, hicieron eco en el animo del , en el ámbito Político d</w:t>
      </w:r>
      <w:r w:rsidR="0067021C">
        <w:rPr>
          <w:rFonts w:ascii="Arial" w:hAnsi="Arial" w:cs="Arial"/>
          <w:sz w:val="24"/>
          <w:szCs w:val="24"/>
        </w:rPr>
        <w:t xml:space="preserve">el Gobernador y de los Alcaldes, fue que se hicieron la </w:t>
      </w:r>
      <w:r w:rsidR="0067021C">
        <w:rPr>
          <w:rFonts w:ascii="Arial" w:hAnsi="Arial" w:cs="Arial"/>
          <w:sz w:val="24"/>
          <w:szCs w:val="24"/>
        </w:rPr>
        <w:lastRenderedPageBreak/>
        <w:t xml:space="preserve">modificaciones y básicamente fue que se cambio el nombre y que precisamente lo que nosotros habíamos planteado desde un inicio que son estas mesas de trabajo </w:t>
      </w:r>
      <w:r w:rsidR="00B822EE">
        <w:rPr>
          <w:rFonts w:ascii="Arial" w:hAnsi="Arial" w:cs="Arial"/>
          <w:sz w:val="24"/>
          <w:szCs w:val="24"/>
        </w:rPr>
        <w:t xml:space="preserve">para ver como se le va a hacer, es lo que va a seguir enseguida, porque, porque desde el principio, uno de los temas centrales, precisamente era que no había un modelo de seguridad, una línea de mando, no había como materia o como sustancia de donde empezar a trabajar, entonces lo que se hizo o el acuerdo que se tomo fue que precisamente para que se lograra ese trabajo, se nombrara al Comisario General Metropolitano, hiciera una propuesta si mal no recuerdo de 30 días, eso fue lo que dijeron públicamente, en 30 días hacer el </w:t>
      </w:r>
      <w:r w:rsidR="00BB21B3">
        <w:rPr>
          <w:rFonts w:ascii="Arial" w:hAnsi="Arial" w:cs="Arial"/>
          <w:sz w:val="24"/>
          <w:szCs w:val="24"/>
        </w:rPr>
        <w:t>Modelo Policiaco</w:t>
      </w:r>
      <w:r w:rsidR="00B822EE">
        <w:rPr>
          <w:rFonts w:ascii="Arial" w:hAnsi="Arial" w:cs="Arial"/>
          <w:sz w:val="24"/>
          <w:szCs w:val="24"/>
        </w:rPr>
        <w:t xml:space="preserve"> y entonces como comentaba la Regidora Daniela, entonces ya invitarlo aquí con nosotros, porque cada cosa que se apruebe para los efectos de la operación de la Policía Metropolitana, tiene que estar aprobado por el Cabildo, ósea, cada paso que se d</w:t>
      </w:r>
      <w:r w:rsidR="00CA0B5C">
        <w:rPr>
          <w:rFonts w:ascii="Arial" w:hAnsi="Arial" w:cs="Arial"/>
          <w:sz w:val="24"/>
          <w:szCs w:val="24"/>
        </w:rPr>
        <w:t>é</w:t>
      </w:r>
      <w:r w:rsidR="00B822EE">
        <w:rPr>
          <w:rFonts w:ascii="Arial" w:hAnsi="Arial" w:cs="Arial"/>
          <w:sz w:val="24"/>
          <w:szCs w:val="24"/>
        </w:rPr>
        <w:t xml:space="preserve"> tiene que estar aprobado por el Cabildo, entonces si vamos a invitar al Comisario General Metropolitano, el supongo </w:t>
      </w:r>
      <w:r w:rsidR="00D43673">
        <w:rPr>
          <w:rFonts w:ascii="Arial" w:hAnsi="Arial" w:cs="Arial"/>
          <w:sz w:val="24"/>
          <w:szCs w:val="24"/>
        </w:rPr>
        <w:t xml:space="preserve">que ya tendrá en su momento el </w:t>
      </w:r>
      <w:r w:rsidR="00BB21B3">
        <w:rPr>
          <w:rFonts w:ascii="Arial" w:hAnsi="Arial" w:cs="Arial"/>
          <w:sz w:val="24"/>
          <w:szCs w:val="24"/>
        </w:rPr>
        <w:t>Modelo Policiaco</w:t>
      </w:r>
      <w:r w:rsidR="00D43673">
        <w:rPr>
          <w:rFonts w:ascii="Arial" w:hAnsi="Arial" w:cs="Arial"/>
          <w:sz w:val="24"/>
          <w:szCs w:val="24"/>
        </w:rPr>
        <w:t xml:space="preserve"> para poder discutirlo y saber si damos o no el siguiente paso</w:t>
      </w:r>
      <w:r w:rsidR="002321E6">
        <w:rPr>
          <w:rFonts w:ascii="Arial" w:hAnsi="Arial" w:cs="Arial"/>
          <w:sz w:val="24"/>
          <w:szCs w:val="24"/>
        </w:rPr>
        <w:t xml:space="preserve">, ¿porque se hizo de esa manera?, se hizo de esa manera entre otros, ahí en el </w:t>
      </w:r>
      <w:r w:rsidR="00CA0B5C">
        <w:rPr>
          <w:rFonts w:ascii="Arial" w:hAnsi="Arial" w:cs="Arial"/>
          <w:sz w:val="24"/>
          <w:szCs w:val="24"/>
        </w:rPr>
        <w:t>D</w:t>
      </w:r>
      <w:r w:rsidR="002321E6">
        <w:rPr>
          <w:rFonts w:ascii="Arial" w:hAnsi="Arial" w:cs="Arial"/>
          <w:sz w:val="24"/>
          <w:szCs w:val="24"/>
        </w:rPr>
        <w:t xml:space="preserve">ictamen en un párrafo se explica de manera muy general, se hizo así porque se supone que crear un OPD, implicaba una nueva estructura, generar un gasto innecesario, que fue una de las observaciones que se hicieron y la Agencia Metropolitana de Seguridad </w:t>
      </w:r>
      <w:r w:rsidR="00703C9F">
        <w:rPr>
          <w:rFonts w:ascii="Arial" w:hAnsi="Arial" w:cs="Arial"/>
          <w:sz w:val="24"/>
          <w:szCs w:val="24"/>
        </w:rPr>
        <w:t xml:space="preserve">que ahora se llama así, si nosotros lo aprobamos, implica que ya hay un organismo ya creado, no va a crearse un nuevo </w:t>
      </w:r>
      <w:r w:rsidR="00CA0B5C">
        <w:rPr>
          <w:rFonts w:ascii="Arial" w:hAnsi="Arial" w:cs="Arial"/>
          <w:sz w:val="24"/>
          <w:szCs w:val="24"/>
        </w:rPr>
        <w:t>O</w:t>
      </w:r>
      <w:r w:rsidR="00703C9F">
        <w:rPr>
          <w:rFonts w:ascii="Arial" w:hAnsi="Arial" w:cs="Arial"/>
          <w:sz w:val="24"/>
          <w:szCs w:val="24"/>
        </w:rPr>
        <w:t xml:space="preserve">rganismo, nosotros hemos aportado cerca de 3 millones 600 mil pesos </w:t>
      </w:r>
      <w:r w:rsidR="00CA0B5C">
        <w:rPr>
          <w:rFonts w:ascii="Arial" w:hAnsi="Arial" w:cs="Arial"/>
          <w:sz w:val="24"/>
          <w:szCs w:val="24"/>
        </w:rPr>
        <w:t>a ese O</w:t>
      </w:r>
      <w:r w:rsidR="00327042">
        <w:rPr>
          <w:rFonts w:ascii="Arial" w:hAnsi="Arial" w:cs="Arial"/>
          <w:sz w:val="24"/>
          <w:szCs w:val="24"/>
        </w:rPr>
        <w:t xml:space="preserve">rganismo, en este momento para hacer Políticas Públicas y que ese recurso que se ha aportado por parte de Tlaquepaque y de todos los participantes, de todas las partes </w:t>
      </w:r>
      <w:r w:rsidR="00E66C2F">
        <w:rPr>
          <w:rFonts w:ascii="Arial" w:hAnsi="Arial" w:cs="Arial"/>
          <w:sz w:val="24"/>
          <w:szCs w:val="24"/>
        </w:rPr>
        <w:t xml:space="preserve">que se aproveche para este fin, ese fue el acuerdo que se tomo, si ustedes se dan cuenta lo que se esta aprobando es una modificación a un convenio que ya existe desde Noviembre del 2016, Octubre del 2016 un convenio que ya se firmo, ya esta aprobado por nosotros en Cabildo y que básicamente lo que se hizo fue, ya no se va a llamar agencia se va a llamar Policía Metropolitana y obviamente el objetivo central era nombrar al Comisario General Metropolitano para que nos hiciera el trabajo de el diseño policial, para que partiendo de esa base, cada cosa que se tenga que operar dentro de la Policía Metropolitana nosotros estemos aprobando paso por paso. Básicamente esa es la explicación general con relación a porque no se hicieron las mesas de trabajo </w:t>
      </w:r>
      <w:r w:rsidR="0026262B">
        <w:rPr>
          <w:rFonts w:ascii="Arial" w:hAnsi="Arial" w:cs="Arial"/>
          <w:sz w:val="24"/>
          <w:szCs w:val="24"/>
        </w:rPr>
        <w:t xml:space="preserve">y creemos pues que el simple hecho de cambiar de nombre y el simple hecho de aprovechar un organismo ya existente no implica que vayamos a dar recurso, no implica que vayamos a dar los elementos policiacos, no implica absolutamente ninguna transferencia de nada, hasta que no tengamos claridad con relación al </w:t>
      </w:r>
      <w:r w:rsidR="00BB21B3">
        <w:rPr>
          <w:rFonts w:ascii="Arial" w:hAnsi="Arial" w:cs="Arial"/>
          <w:sz w:val="24"/>
          <w:szCs w:val="24"/>
        </w:rPr>
        <w:t>Modelo Policiaco</w:t>
      </w:r>
      <w:r w:rsidR="0026262B">
        <w:rPr>
          <w:rFonts w:ascii="Arial" w:hAnsi="Arial" w:cs="Arial"/>
          <w:sz w:val="24"/>
          <w:szCs w:val="24"/>
        </w:rPr>
        <w:t xml:space="preserve"> y ver si a Tlaquepaque le conviene y ustedes se han dado cuenta de que si algo hemos defendido desde aquí, es precisamente los intereses del Municipio, entonces ahorita básicamente se cambio el nombre </w:t>
      </w:r>
      <w:r w:rsidR="00021A33">
        <w:rPr>
          <w:rFonts w:ascii="Arial" w:hAnsi="Arial" w:cs="Arial"/>
          <w:sz w:val="24"/>
          <w:szCs w:val="24"/>
        </w:rPr>
        <w:t>y ya en su momento iremos paso por paso.</w:t>
      </w:r>
    </w:p>
    <w:p w:rsidR="00A02133" w:rsidRDefault="00021A33" w:rsidP="00F706D2">
      <w:pPr>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 xml:space="preserve">Es pregunta, Síndico, no es otra vez comenzar al revés, </w:t>
      </w:r>
      <w:r w:rsidR="00A02133">
        <w:rPr>
          <w:rFonts w:ascii="Arial" w:hAnsi="Arial" w:cs="Arial"/>
          <w:sz w:val="24"/>
          <w:szCs w:val="24"/>
        </w:rPr>
        <w:t xml:space="preserve">ósea porque aquí estamos haciendo una </w:t>
      </w:r>
      <w:r w:rsidR="00CA0B5C">
        <w:rPr>
          <w:rFonts w:ascii="Arial" w:hAnsi="Arial" w:cs="Arial"/>
          <w:sz w:val="24"/>
          <w:szCs w:val="24"/>
        </w:rPr>
        <w:t>Adenda</w:t>
      </w:r>
      <w:r w:rsidR="00A02133">
        <w:rPr>
          <w:rFonts w:ascii="Arial" w:hAnsi="Arial" w:cs="Arial"/>
          <w:sz w:val="24"/>
          <w:szCs w:val="24"/>
        </w:rPr>
        <w:t xml:space="preserve">, ya este convenio ya esta firmado, Tlaquepaque forma parte, pero aquí estamos haciendo una </w:t>
      </w:r>
      <w:r w:rsidR="00CA0B5C">
        <w:rPr>
          <w:rFonts w:ascii="Arial" w:hAnsi="Arial" w:cs="Arial"/>
          <w:sz w:val="24"/>
          <w:szCs w:val="24"/>
        </w:rPr>
        <w:t>Adenda</w:t>
      </w:r>
      <w:r w:rsidR="00A02133">
        <w:rPr>
          <w:rFonts w:ascii="Arial" w:hAnsi="Arial" w:cs="Arial"/>
          <w:sz w:val="24"/>
          <w:szCs w:val="24"/>
        </w:rPr>
        <w:t xml:space="preserve"> al convenio respecto a la </w:t>
      </w:r>
      <w:r w:rsidR="00BB21B3">
        <w:rPr>
          <w:rFonts w:ascii="Arial" w:hAnsi="Arial" w:cs="Arial"/>
          <w:sz w:val="24"/>
          <w:szCs w:val="24"/>
        </w:rPr>
        <w:t>cláusula</w:t>
      </w:r>
      <w:r w:rsidR="00A02133">
        <w:rPr>
          <w:rFonts w:ascii="Arial" w:hAnsi="Arial" w:cs="Arial"/>
          <w:sz w:val="24"/>
          <w:szCs w:val="24"/>
        </w:rPr>
        <w:t xml:space="preserve"> tercera que habla de los Municipio y en esa misma </w:t>
      </w:r>
      <w:r w:rsidR="00BB21B3">
        <w:rPr>
          <w:rFonts w:ascii="Arial" w:hAnsi="Arial" w:cs="Arial"/>
          <w:sz w:val="24"/>
          <w:szCs w:val="24"/>
        </w:rPr>
        <w:t>cláusula</w:t>
      </w:r>
      <w:r w:rsidR="00A02133">
        <w:rPr>
          <w:rFonts w:ascii="Arial" w:hAnsi="Arial" w:cs="Arial"/>
          <w:sz w:val="24"/>
          <w:szCs w:val="24"/>
        </w:rPr>
        <w:t xml:space="preserve"> habla de que va a haber, concentración, organización, operación y administración de los bienes y personal de las estructuras Municipales, no seria otra vez comenzar a</w:t>
      </w:r>
      <w:r w:rsidR="00CA0B5C">
        <w:rPr>
          <w:rFonts w:ascii="Arial" w:hAnsi="Arial" w:cs="Arial"/>
          <w:sz w:val="24"/>
          <w:szCs w:val="24"/>
        </w:rPr>
        <w:t>l revés, ósea decir con esta clá</w:t>
      </w:r>
      <w:r w:rsidR="00A02133">
        <w:rPr>
          <w:rFonts w:ascii="Arial" w:hAnsi="Arial" w:cs="Arial"/>
          <w:sz w:val="24"/>
          <w:szCs w:val="24"/>
        </w:rPr>
        <w:t>usula van a administrar los recursos, pero apenas van a crear el modelo con el cu</w:t>
      </w:r>
      <w:r w:rsidR="00CA0B5C">
        <w:rPr>
          <w:rFonts w:ascii="Arial" w:hAnsi="Arial" w:cs="Arial"/>
          <w:sz w:val="24"/>
          <w:szCs w:val="24"/>
        </w:rPr>
        <w:t>á</w:t>
      </w:r>
      <w:r w:rsidR="00A02133">
        <w:rPr>
          <w:rFonts w:ascii="Arial" w:hAnsi="Arial" w:cs="Arial"/>
          <w:sz w:val="24"/>
          <w:szCs w:val="24"/>
        </w:rPr>
        <w:t>l se va a operar, entonces ósea yo como lo entiendo si estoy mal que me corrijan pero que otra vez estamos dando facultad pero sin conocer de fondo administrar como, administrar que, el modelo aun no existe.</w:t>
      </w:r>
    </w:p>
    <w:p w:rsidR="00A02133" w:rsidRDefault="00A02133" w:rsidP="00F706D2">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Si bueno, la situación.</w:t>
      </w:r>
    </w:p>
    <w:p w:rsidR="00021A33" w:rsidRDefault="00A02133" w:rsidP="00F706D2">
      <w:pPr>
        <w:jc w:val="both"/>
        <w:rPr>
          <w:rFonts w:ascii="Arial" w:hAnsi="Arial" w:cs="Arial"/>
          <w:sz w:val="24"/>
          <w:szCs w:val="24"/>
        </w:rPr>
      </w:pPr>
      <w:r>
        <w:rPr>
          <w:rFonts w:ascii="Arial" w:hAnsi="Arial" w:cs="Arial"/>
          <w:b/>
          <w:sz w:val="24"/>
          <w:szCs w:val="24"/>
        </w:rPr>
        <w:lastRenderedPageBreak/>
        <w:t xml:space="preserve">Regidora </w:t>
      </w:r>
      <w:proofErr w:type="spellStart"/>
      <w:r>
        <w:rPr>
          <w:rFonts w:ascii="Arial" w:hAnsi="Arial" w:cs="Arial"/>
          <w:b/>
          <w:sz w:val="24"/>
          <w:szCs w:val="24"/>
        </w:rPr>
        <w:t>Miroslava</w:t>
      </w:r>
      <w:proofErr w:type="spellEnd"/>
      <w:r w:rsidR="00F967A0">
        <w:rPr>
          <w:rFonts w:ascii="Arial" w:hAnsi="Arial" w:cs="Arial"/>
          <w:b/>
          <w:sz w:val="24"/>
          <w:szCs w:val="24"/>
        </w:rPr>
        <w:t xml:space="preserve"> Maya</w:t>
      </w:r>
      <w:r>
        <w:rPr>
          <w:rFonts w:ascii="Arial" w:hAnsi="Arial" w:cs="Arial"/>
          <w:b/>
          <w:sz w:val="24"/>
          <w:szCs w:val="24"/>
        </w:rPr>
        <w:t xml:space="preserve">: </w:t>
      </w:r>
      <w:r>
        <w:rPr>
          <w:rFonts w:ascii="Arial" w:hAnsi="Arial" w:cs="Arial"/>
          <w:sz w:val="24"/>
          <w:szCs w:val="24"/>
        </w:rPr>
        <w:t xml:space="preserve">Perdón, es con relación a lo mismo, yo también tengo como esa duda </w:t>
      </w:r>
      <w:r w:rsidR="00F967A0">
        <w:rPr>
          <w:rFonts w:ascii="Arial" w:hAnsi="Arial" w:cs="Arial"/>
          <w:sz w:val="24"/>
          <w:szCs w:val="24"/>
        </w:rPr>
        <w:t>y precisamente en esa partecita.</w:t>
      </w:r>
    </w:p>
    <w:p w:rsidR="00F967A0" w:rsidRDefault="00F967A0" w:rsidP="00F706D2">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Adelante.</w:t>
      </w:r>
    </w:p>
    <w:p w:rsidR="00F967A0" w:rsidRDefault="00F967A0" w:rsidP="00F706D2">
      <w:pPr>
        <w:jc w:val="both"/>
        <w:rPr>
          <w:rFonts w:ascii="Arial" w:hAnsi="Arial" w:cs="Arial"/>
          <w:sz w:val="24"/>
          <w:szCs w:val="24"/>
        </w:rPr>
      </w:pPr>
      <w:r>
        <w:rPr>
          <w:rFonts w:ascii="Arial" w:hAnsi="Arial" w:cs="Arial"/>
          <w:b/>
          <w:sz w:val="24"/>
          <w:szCs w:val="24"/>
        </w:rPr>
        <w:t xml:space="preserve">Regidora </w:t>
      </w:r>
      <w:proofErr w:type="spellStart"/>
      <w:r>
        <w:rPr>
          <w:rFonts w:ascii="Arial" w:hAnsi="Arial" w:cs="Arial"/>
          <w:b/>
          <w:sz w:val="24"/>
          <w:szCs w:val="24"/>
        </w:rPr>
        <w:t>Miroslava</w:t>
      </w:r>
      <w:proofErr w:type="spellEnd"/>
      <w:r>
        <w:rPr>
          <w:rFonts w:ascii="Arial" w:hAnsi="Arial" w:cs="Arial"/>
          <w:b/>
          <w:sz w:val="24"/>
          <w:szCs w:val="24"/>
        </w:rPr>
        <w:t xml:space="preserve"> Maya: </w:t>
      </w:r>
      <w:r>
        <w:rPr>
          <w:rFonts w:ascii="Arial" w:hAnsi="Arial" w:cs="Arial"/>
          <w:sz w:val="24"/>
          <w:szCs w:val="24"/>
        </w:rPr>
        <w:t xml:space="preserve">No, digo tengo la misma duda de la </w:t>
      </w:r>
      <w:r w:rsidR="00BB21B3">
        <w:rPr>
          <w:rFonts w:ascii="Arial" w:hAnsi="Arial" w:cs="Arial"/>
          <w:sz w:val="24"/>
          <w:szCs w:val="24"/>
        </w:rPr>
        <w:t>cláusula</w:t>
      </w:r>
      <w:r>
        <w:rPr>
          <w:rFonts w:ascii="Arial" w:hAnsi="Arial" w:cs="Arial"/>
          <w:sz w:val="24"/>
          <w:szCs w:val="24"/>
        </w:rPr>
        <w:t xml:space="preserve"> tercera, digo también concuerdo con ella de que si maneja, dice a</w:t>
      </w:r>
      <w:r w:rsidR="00FA24DF">
        <w:rPr>
          <w:rFonts w:ascii="Arial" w:hAnsi="Arial" w:cs="Arial"/>
          <w:sz w:val="24"/>
          <w:szCs w:val="24"/>
        </w:rPr>
        <w:t xml:space="preserve"> través</w:t>
      </w:r>
      <w:r>
        <w:rPr>
          <w:rFonts w:ascii="Arial" w:hAnsi="Arial" w:cs="Arial"/>
          <w:sz w:val="24"/>
          <w:szCs w:val="24"/>
        </w:rPr>
        <w:t xml:space="preserve"> de la concentración para proveer la seguridad y el orden p</w:t>
      </w:r>
      <w:r w:rsidR="00FA24DF">
        <w:rPr>
          <w:rFonts w:ascii="Arial" w:hAnsi="Arial" w:cs="Arial"/>
          <w:sz w:val="24"/>
          <w:szCs w:val="24"/>
        </w:rPr>
        <w:t xml:space="preserve">úblico a través de la concentración, organización, operación y administración de los bienes y personal que forman parte de las </w:t>
      </w:r>
      <w:r w:rsidR="00CA0B5C">
        <w:rPr>
          <w:rFonts w:ascii="Arial" w:hAnsi="Arial" w:cs="Arial"/>
          <w:sz w:val="24"/>
          <w:szCs w:val="24"/>
        </w:rPr>
        <w:t>E</w:t>
      </w:r>
      <w:r w:rsidR="00FA24DF">
        <w:rPr>
          <w:rFonts w:ascii="Arial" w:hAnsi="Arial" w:cs="Arial"/>
          <w:sz w:val="24"/>
          <w:szCs w:val="24"/>
        </w:rPr>
        <w:t xml:space="preserve">structuras Municipales y Estatales en </w:t>
      </w:r>
      <w:r w:rsidR="00CA0B5C">
        <w:rPr>
          <w:rFonts w:ascii="Arial" w:hAnsi="Arial" w:cs="Arial"/>
          <w:sz w:val="24"/>
          <w:szCs w:val="24"/>
        </w:rPr>
        <w:t>Materia de S</w:t>
      </w:r>
      <w:r w:rsidR="00FA24DF">
        <w:rPr>
          <w:rFonts w:ascii="Arial" w:hAnsi="Arial" w:cs="Arial"/>
          <w:sz w:val="24"/>
          <w:szCs w:val="24"/>
        </w:rPr>
        <w:t>eguridad.</w:t>
      </w:r>
    </w:p>
    <w:p w:rsidR="00FA24DF" w:rsidRDefault="00FA24DF" w:rsidP="00F706D2">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Perfectamente claro esa parte de la </w:t>
      </w:r>
      <w:r w:rsidR="00BB21B3">
        <w:rPr>
          <w:rFonts w:ascii="Arial" w:hAnsi="Arial" w:cs="Arial"/>
          <w:sz w:val="24"/>
          <w:szCs w:val="24"/>
        </w:rPr>
        <w:t>cláusula</w:t>
      </w:r>
      <w:r>
        <w:rPr>
          <w:rFonts w:ascii="Arial" w:hAnsi="Arial" w:cs="Arial"/>
          <w:sz w:val="24"/>
          <w:szCs w:val="24"/>
        </w:rPr>
        <w:t xml:space="preserve"> tercera, solamente comentarles pues, de que había una necesidad de parte del Área Metropolitana por supuesto en el tema de Seguridad y del propio Gobierno Federal y del propio Gobierno Estatal, de nombrar al Comisario General de Seguridad, precisamente para hacer el trabajo, efectivamente la Mesa Metropolitana de Seguridad hacia Políticas Públicas pero propiamente en temas operativos incluso estaba prohibido, si ustedes se fijan se elimin</w:t>
      </w:r>
      <w:r w:rsidR="00BB21B3">
        <w:rPr>
          <w:rFonts w:ascii="Arial" w:hAnsi="Arial" w:cs="Arial"/>
          <w:sz w:val="24"/>
          <w:szCs w:val="24"/>
        </w:rPr>
        <w:t>ó</w:t>
      </w:r>
      <w:r>
        <w:rPr>
          <w:rFonts w:ascii="Arial" w:hAnsi="Arial" w:cs="Arial"/>
          <w:sz w:val="24"/>
          <w:szCs w:val="24"/>
        </w:rPr>
        <w:t xml:space="preserve"> un párrafo de la </w:t>
      </w:r>
      <w:r w:rsidR="00BB21B3">
        <w:rPr>
          <w:rFonts w:ascii="Arial" w:hAnsi="Arial" w:cs="Arial"/>
          <w:sz w:val="24"/>
          <w:szCs w:val="24"/>
        </w:rPr>
        <w:t>cláusula</w:t>
      </w:r>
      <w:r>
        <w:rPr>
          <w:rFonts w:ascii="Arial" w:hAnsi="Arial" w:cs="Arial"/>
          <w:sz w:val="24"/>
          <w:szCs w:val="24"/>
        </w:rPr>
        <w:t xml:space="preserve"> tercera donde decía que no se podían meter en cuestiones operativas, entonces el argumento que se dio y entiendo que fue una parte de nosotros también como Tlaquepaque encabezados por la Presidenta pues, al momento de hacer los planteamientos an</w:t>
      </w:r>
      <w:r w:rsidR="00D20AC6">
        <w:rPr>
          <w:rFonts w:ascii="Arial" w:hAnsi="Arial" w:cs="Arial"/>
          <w:sz w:val="24"/>
          <w:szCs w:val="24"/>
        </w:rPr>
        <w:t>te el Gobernador y los Alcaldes, es decir, bueno no podemos nosotros empezar a hacer los trabajos porque no hay quien lo haga, ósea la Agencia Metropolitana de Seguridad no ten</w:t>
      </w:r>
      <w:r w:rsidR="00BB21B3">
        <w:rPr>
          <w:rFonts w:ascii="Arial" w:hAnsi="Arial" w:cs="Arial"/>
          <w:sz w:val="24"/>
          <w:szCs w:val="24"/>
        </w:rPr>
        <w:t>í</w:t>
      </w:r>
      <w:r w:rsidR="00D20AC6">
        <w:rPr>
          <w:rFonts w:ascii="Arial" w:hAnsi="Arial" w:cs="Arial"/>
          <w:sz w:val="24"/>
          <w:szCs w:val="24"/>
        </w:rPr>
        <w:t xml:space="preserve">a atribuciones para hacer el </w:t>
      </w:r>
      <w:r w:rsidR="00BB21B3">
        <w:rPr>
          <w:rFonts w:ascii="Arial" w:hAnsi="Arial" w:cs="Arial"/>
          <w:sz w:val="24"/>
          <w:szCs w:val="24"/>
        </w:rPr>
        <w:t>Modelo Policiaco</w:t>
      </w:r>
      <w:r w:rsidR="00D20AC6">
        <w:rPr>
          <w:rFonts w:ascii="Arial" w:hAnsi="Arial" w:cs="Arial"/>
          <w:sz w:val="24"/>
          <w:szCs w:val="24"/>
        </w:rPr>
        <w:t xml:space="preserve"> porque no se ten</w:t>
      </w:r>
      <w:r w:rsidR="00BB21B3">
        <w:rPr>
          <w:rFonts w:ascii="Arial" w:hAnsi="Arial" w:cs="Arial"/>
          <w:sz w:val="24"/>
          <w:szCs w:val="24"/>
        </w:rPr>
        <w:t>í</w:t>
      </w:r>
      <w:r w:rsidR="00D20AC6">
        <w:rPr>
          <w:rFonts w:ascii="Arial" w:hAnsi="Arial" w:cs="Arial"/>
          <w:sz w:val="24"/>
          <w:szCs w:val="24"/>
        </w:rPr>
        <w:t xml:space="preserve">a que meter en cuestiones operativas, entonces el argumento central fue, crear el espacio para que hubiera un responsable en ese asunto y que entonces empezar a trabajar, como ya lo comente hace un momento, pues ya tendremos aquí en la mesa el modelo o lo que sea y ya tomaremos las decisiones correspondientes, efectivamente </w:t>
      </w:r>
      <w:r w:rsidR="00D3262E">
        <w:rPr>
          <w:rFonts w:ascii="Arial" w:hAnsi="Arial" w:cs="Arial"/>
          <w:sz w:val="24"/>
          <w:szCs w:val="24"/>
        </w:rPr>
        <w:t>bueno pues, de alguna manera el párrafo eso si te dice un poco la situación de decir, bueno que va a ser primero, lo que habíamos comentado en las otras reuniones, pero el objetivo central es, que exista el nombramiento del Comisario General Metropolitano que ya lo hicieron p</w:t>
      </w:r>
      <w:r w:rsidR="00BB21B3">
        <w:rPr>
          <w:rFonts w:ascii="Arial" w:hAnsi="Arial" w:cs="Arial"/>
          <w:sz w:val="24"/>
          <w:szCs w:val="24"/>
        </w:rPr>
        <w:t>ú</w:t>
      </w:r>
      <w:r w:rsidR="00D3262E">
        <w:rPr>
          <w:rFonts w:ascii="Arial" w:hAnsi="Arial" w:cs="Arial"/>
          <w:sz w:val="24"/>
          <w:szCs w:val="24"/>
        </w:rPr>
        <w:t>blico, falta la aprobación de los Cabildos, pero bueno ya lo hicieron p</w:t>
      </w:r>
      <w:r w:rsidR="00BB21B3">
        <w:rPr>
          <w:rFonts w:ascii="Arial" w:hAnsi="Arial" w:cs="Arial"/>
          <w:sz w:val="24"/>
          <w:szCs w:val="24"/>
        </w:rPr>
        <w:t>ú</w:t>
      </w:r>
      <w:r w:rsidR="00D3262E">
        <w:rPr>
          <w:rFonts w:ascii="Arial" w:hAnsi="Arial" w:cs="Arial"/>
          <w:sz w:val="24"/>
          <w:szCs w:val="24"/>
        </w:rPr>
        <w:t xml:space="preserve">blico para que empiece a trabajar eso y entonces ya empezar a ver lo de las mesas de trabajo o empezar a ver que cosas si o que cosas no se van a transferir o se van a acordar con la </w:t>
      </w:r>
      <w:r w:rsidR="00907C34">
        <w:rPr>
          <w:rFonts w:ascii="Arial" w:hAnsi="Arial" w:cs="Arial"/>
          <w:sz w:val="24"/>
          <w:szCs w:val="24"/>
        </w:rPr>
        <w:t>Agencia o con la antes llamada A</w:t>
      </w:r>
      <w:r w:rsidR="00D3262E">
        <w:rPr>
          <w:rFonts w:ascii="Arial" w:hAnsi="Arial" w:cs="Arial"/>
          <w:sz w:val="24"/>
          <w:szCs w:val="24"/>
        </w:rPr>
        <w:t>gencia y ahora Policía Metropolitana. Adelante.</w:t>
      </w:r>
    </w:p>
    <w:p w:rsidR="0043553C" w:rsidRDefault="00D3262E" w:rsidP="00F706D2">
      <w:pPr>
        <w:jc w:val="both"/>
        <w:rPr>
          <w:rFonts w:ascii="Arial" w:hAnsi="Arial" w:cs="Arial"/>
          <w:sz w:val="24"/>
          <w:szCs w:val="24"/>
        </w:rPr>
      </w:pPr>
      <w:r>
        <w:rPr>
          <w:rFonts w:ascii="Arial" w:hAnsi="Arial" w:cs="Arial"/>
          <w:b/>
          <w:sz w:val="24"/>
          <w:szCs w:val="24"/>
        </w:rPr>
        <w:t xml:space="preserve">Regidora Alina </w:t>
      </w:r>
      <w:r w:rsidR="00110CA4">
        <w:rPr>
          <w:rFonts w:ascii="Arial" w:hAnsi="Arial" w:cs="Arial"/>
          <w:b/>
          <w:sz w:val="24"/>
          <w:szCs w:val="24"/>
        </w:rPr>
        <w:t xml:space="preserve">Hernández: </w:t>
      </w:r>
      <w:r w:rsidR="00110CA4">
        <w:rPr>
          <w:rFonts w:ascii="Arial" w:hAnsi="Arial" w:cs="Arial"/>
          <w:sz w:val="24"/>
          <w:szCs w:val="24"/>
        </w:rPr>
        <w:t xml:space="preserve">Yo creo a lo mejor entonces contraviene un poco esta </w:t>
      </w:r>
      <w:r w:rsidR="00CA0B5C">
        <w:rPr>
          <w:rFonts w:ascii="Arial" w:hAnsi="Arial" w:cs="Arial"/>
          <w:sz w:val="24"/>
          <w:szCs w:val="24"/>
        </w:rPr>
        <w:t>Adenda</w:t>
      </w:r>
      <w:r w:rsidR="00110CA4">
        <w:rPr>
          <w:rFonts w:ascii="Arial" w:hAnsi="Arial" w:cs="Arial"/>
          <w:sz w:val="24"/>
          <w:szCs w:val="24"/>
        </w:rPr>
        <w:t xml:space="preserve">, la </w:t>
      </w:r>
      <w:r w:rsidR="00BB21B3">
        <w:rPr>
          <w:rFonts w:ascii="Arial" w:hAnsi="Arial" w:cs="Arial"/>
          <w:sz w:val="24"/>
          <w:szCs w:val="24"/>
        </w:rPr>
        <w:t>cláusula</w:t>
      </w:r>
      <w:r w:rsidR="00110CA4">
        <w:rPr>
          <w:rFonts w:ascii="Arial" w:hAnsi="Arial" w:cs="Arial"/>
          <w:sz w:val="24"/>
          <w:szCs w:val="24"/>
        </w:rPr>
        <w:t xml:space="preserve"> tercera al espíritu del convenio inicial, que es nada mas como de crear Políticas Públicas, impulsar en procesos de prevención, crear propuestas integrales, </w:t>
      </w:r>
      <w:proofErr w:type="spellStart"/>
      <w:r w:rsidR="00110CA4">
        <w:rPr>
          <w:rFonts w:ascii="Arial" w:hAnsi="Arial" w:cs="Arial"/>
          <w:sz w:val="24"/>
          <w:szCs w:val="24"/>
        </w:rPr>
        <w:t>bla</w:t>
      </w:r>
      <w:proofErr w:type="spellEnd"/>
      <w:r w:rsidR="00110CA4">
        <w:rPr>
          <w:rFonts w:ascii="Arial" w:hAnsi="Arial" w:cs="Arial"/>
          <w:sz w:val="24"/>
          <w:szCs w:val="24"/>
        </w:rPr>
        <w:t xml:space="preserve">, </w:t>
      </w:r>
      <w:proofErr w:type="spellStart"/>
      <w:r w:rsidR="00110CA4">
        <w:rPr>
          <w:rFonts w:ascii="Arial" w:hAnsi="Arial" w:cs="Arial"/>
          <w:sz w:val="24"/>
          <w:szCs w:val="24"/>
        </w:rPr>
        <w:t>bla</w:t>
      </w:r>
      <w:proofErr w:type="spellEnd"/>
      <w:r w:rsidR="00110CA4">
        <w:rPr>
          <w:rFonts w:ascii="Arial" w:hAnsi="Arial" w:cs="Arial"/>
          <w:sz w:val="24"/>
          <w:szCs w:val="24"/>
        </w:rPr>
        <w:t xml:space="preserve">, </w:t>
      </w:r>
      <w:proofErr w:type="spellStart"/>
      <w:r w:rsidR="00110CA4">
        <w:rPr>
          <w:rFonts w:ascii="Arial" w:hAnsi="Arial" w:cs="Arial"/>
          <w:sz w:val="24"/>
          <w:szCs w:val="24"/>
        </w:rPr>
        <w:t>bla</w:t>
      </w:r>
      <w:proofErr w:type="spellEnd"/>
      <w:r w:rsidR="00110CA4">
        <w:rPr>
          <w:rFonts w:ascii="Arial" w:hAnsi="Arial" w:cs="Arial"/>
          <w:sz w:val="24"/>
          <w:szCs w:val="24"/>
        </w:rPr>
        <w:t xml:space="preserve">, entonces </w:t>
      </w:r>
      <w:r w:rsidR="001A6796">
        <w:rPr>
          <w:rFonts w:ascii="Arial" w:hAnsi="Arial" w:cs="Arial"/>
          <w:sz w:val="24"/>
          <w:szCs w:val="24"/>
        </w:rPr>
        <w:t xml:space="preserve">también habría que modificar la </w:t>
      </w:r>
      <w:r w:rsidR="00BB21B3">
        <w:rPr>
          <w:rFonts w:ascii="Arial" w:hAnsi="Arial" w:cs="Arial"/>
          <w:sz w:val="24"/>
          <w:szCs w:val="24"/>
        </w:rPr>
        <w:t>cláusula</w:t>
      </w:r>
      <w:r w:rsidR="001A6796">
        <w:rPr>
          <w:rFonts w:ascii="Arial" w:hAnsi="Arial" w:cs="Arial"/>
          <w:sz w:val="24"/>
          <w:szCs w:val="24"/>
        </w:rPr>
        <w:t xml:space="preserve"> del objetivo general de todo, entonces porque no se trabaja todo en conjunto y no estar una, pedacito, otro pedacito, otro pedacito después, porque aquí ya estamos dando facultades operativas cuando en el convenio de origen no están previstas así, se me hace lógico que primero se den las facultades operativas al Instituto, al OPD y ahora si poder ver quien podrá representar en base a esas modificaciones la parte operativa y ahora si ir trabajando temas de inicio estructurado pues. </w:t>
      </w:r>
    </w:p>
    <w:p w:rsidR="001A6796" w:rsidRDefault="001A6796" w:rsidP="00F706D2">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Bueno yo lo que pienso es que el acuerdo, creo que bueno podrá tener muchas cosas a lo mejor a favor y en contra, pero al final del día creo que el objetivo se cumplió</w:t>
      </w:r>
      <w:r w:rsidR="00074AE5">
        <w:rPr>
          <w:rFonts w:ascii="Arial" w:hAnsi="Arial" w:cs="Arial"/>
          <w:sz w:val="24"/>
          <w:szCs w:val="24"/>
        </w:rPr>
        <w:t xml:space="preserve"> desde mi punto de vista, el objetivo se cumplió, se logro poner sobre la mesa la posición de Tlaquepaque, no se hicieron las cosas como se pretendían hacer a través del convenio y efectivamente ósea el acuerdo que se tomo al seno de la Junta de Coordinación Metropolitana y de la propia Junta de Gobierno es, no se va a dar absolutamente nada, porque además lo</w:t>
      </w:r>
      <w:r w:rsidR="00741906">
        <w:rPr>
          <w:rFonts w:ascii="Arial" w:hAnsi="Arial" w:cs="Arial"/>
          <w:sz w:val="24"/>
          <w:szCs w:val="24"/>
        </w:rPr>
        <w:t xml:space="preserve"> tenemos que aprobar en Cabildo, si no tenemos el documento terminado, trabajado y discutido </w:t>
      </w:r>
      <w:r w:rsidR="00741906">
        <w:rPr>
          <w:rFonts w:ascii="Arial" w:hAnsi="Arial" w:cs="Arial"/>
          <w:sz w:val="24"/>
          <w:szCs w:val="24"/>
        </w:rPr>
        <w:lastRenderedPageBreak/>
        <w:t xml:space="preserve">que es el famoso </w:t>
      </w:r>
      <w:r w:rsidR="00BB21B3">
        <w:rPr>
          <w:rFonts w:ascii="Arial" w:hAnsi="Arial" w:cs="Arial"/>
          <w:sz w:val="24"/>
          <w:szCs w:val="24"/>
        </w:rPr>
        <w:t>Modelo Policiaco</w:t>
      </w:r>
      <w:r w:rsidR="00741906">
        <w:rPr>
          <w:rFonts w:ascii="Arial" w:hAnsi="Arial" w:cs="Arial"/>
          <w:sz w:val="24"/>
          <w:szCs w:val="24"/>
        </w:rPr>
        <w:t>, ósea el argumento que se dio en ese momento es que no había quien lo hiciera, entiendo que el acuerdo que se tom</w:t>
      </w:r>
      <w:r w:rsidR="00B30330">
        <w:rPr>
          <w:rFonts w:ascii="Arial" w:hAnsi="Arial" w:cs="Arial"/>
          <w:sz w:val="24"/>
          <w:szCs w:val="24"/>
        </w:rPr>
        <w:t>ó</w:t>
      </w:r>
      <w:r w:rsidR="00741906">
        <w:rPr>
          <w:rFonts w:ascii="Arial" w:hAnsi="Arial" w:cs="Arial"/>
          <w:sz w:val="24"/>
          <w:szCs w:val="24"/>
        </w:rPr>
        <w:t xml:space="preserve"> con el Gobierno Federal, fue tener ya nombrado al Comisario General, había una presión por parte del Gobierno del Estado para que fuera nombrado esta persona que se nombro y partiendo de esta base darle un espacio de 30 días para que generara el modelo, la situación es que no se podía hacer desde la </w:t>
      </w:r>
      <w:r w:rsidR="00B30330">
        <w:rPr>
          <w:rFonts w:ascii="Arial" w:hAnsi="Arial" w:cs="Arial"/>
          <w:sz w:val="24"/>
          <w:szCs w:val="24"/>
        </w:rPr>
        <w:t>A</w:t>
      </w:r>
      <w:r w:rsidR="00741906">
        <w:rPr>
          <w:rFonts w:ascii="Arial" w:hAnsi="Arial" w:cs="Arial"/>
          <w:sz w:val="24"/>
          <w:szCs w:val="24"/>
        </w:rPr>
        <w:t>gencia, porque no ten</w:t>
      </w:r>
      <w:r w:rsidR="00B30330">
        <w:rPr>
          <w:rFonts w:ascii="Arial" w:hAnsi="Arial" w:cs="Arial"/>
          <w:sz w:val="24"/>
          <w:szCs w:val="24"/>
        </w:rPr>
        <w:t>í</w:t>
      </w:r>
      <w:r w:rsidR="00741906">
        <w:rPr>
          <w:rFonts w:ascii="Arial" w:hAnsi="Arial" w:cs="Arial"/>
          <w:sz w:val="24"/>
          <w:szCs w:val="24"/>
        </w:rPr>
        <w:t xml:space="preserve">a las atribuciones y porque no estaba </w:t>
      </w:r>
      <w:r w:rsidR="00665C93">
        <w:rPr>
          <w:rFonts w:ascii="Arial" w:hAnsi="Arial" w:cs="Arial"/>
          <w:sz w:val="24"/>
          <w:szCs w:val="24"/>
        </w:rPr>
        <w:t xml:space="preserve">alguien, entiendo yo con el aval del Gobierno Federal, encabezando el proyecto de la Policía Metropolitana de Guadalajara, ósea era según lo que se acordó dentro de la Junta de Coordinación Metropolitana, fue precisamente que esta persona que quedo como Comisario General, tiene el aval del Gobierno Federal pues, por eso la presencia de los 3 Secretarios de Estado, el Secretario de la CDN, el Secretario de la Marina y el Secretario de Seguridad Pública, entonces bueno, al final del día creo que la posición de Tlaquepaque fue escuchada, la redacción del documento se llevo a cabo con la presencia y el aval del equipo que estuvimos trabajando en el documento anterior y entiendo pues que a lo mejor no vamos a quedar completamente satisfechos con este documento pero que al menos le avanzamos en el tema de la creación de esta Policía Metropolitana que es importante para </w:t>
      </w:r>
      <w:r w:rsidR="002B5A69">
        <w:rPr>
          <w:rFonts w:ascii="Arial" w:hAnsi="Arial" w:cs="Arial"/>
          <w:sz w:val="24"/>
          <w:szCs w:val="24"/>
        </w:rPr>
        <w:t xml:space="preserve">esta zona del País. Adelante </w:t>
      </w:r>
    </w:p>
    <w:p w:rsidR="002B5A69" w:rsidRDefault="002B5A69" w:rsidP="00F706D2">
      <w:pPr>
        <w:jc w:val="both"/>
        <w:rPr>
          <w:rFonts w:ascii="Arial" w:hAnsi="Arial" w:cs="Arial"/>
          <w:sz w:val="24"/>
          <w:szCs w:val="24"/>
        </w:rPr>
      </w:pPr>
      <w:r>
        <w:rPr>
          <w:rFonts w:ascii="Arial" w:hAnsi="Arial" w:cs="Arial"/>
          <w:b/>
          <w:sz w:val="24"/>
          <w:szCs w:val="24"/>
        </w:rPr>
        <w:t xml:space="preserve">Regidora </w:t>
      </w:r>
      <w:proofErr w:type="spellStart"/>
      <w:r>
        <w:rPr>
          <w:rFonts w:ascii="Arial" w:hAnsi="Arial" w:cs="Arial"/>
          <w:b/>
          <w:sz w:val="24"/>
          <w:szCs w:val="24"/>
        </w:rPr>
        <w:t>Betsabé</w:t>
      </w:r>
      <w:proofErr w:type="spellEnd"/>
      <w:r>
        <w:rPr>
          <w:rFonts w:ascii="Arial" w:hAnsi="Arial" w:cs="Arial"/>
          <w:b/>
          <w:sz w:val="24"/>
          <w:szCs w:val="24"/>
        </w:rPr>
        <w:t xml:space="preserve"> Almaguer: </w:t>
      </w:r>
      <w:r>
        <w:rPr>
          <w:rFonts w:ascii="Arial" w:hAnsi="Arial" w:cs="Arial"/>
          <w:sz w:val="24"/>
          <w:szCs w:val="24"/>
        </w:rPr>
        <w:t xml:space="preserve">Justamente lo que acaba de mencionar sobre la coordinación de los Órganos de Gobierno, me parece importante ver como lleva la secuencia la </w:t>
      </w:r>
      <w:r w:rsidR="00BB21B3">
        <w:rPr>
          <w:rFonts w:ascii="Arial" w:hAnsi="Arial" w:cs="Arial"/>
          <w:sz w:val="24"/>
          <w:szCs w:val="24"/>
        </w:rPr>
        <w:t>cláusula</w:t>
      </w:r>
      <w:r>
        <w:rPr>
          <w:rFonts w:ascii="Arial" w:hAnsi="Arial" w:cs="Arial"/>
          <w:sz w:val="24"/>
          <w:szCs w:val="24"/>
        </w:rPr>
        <w:t>, ósea</w:t>
      </w:r>
      <w:r w:rsidR="00B30330">
        <w:rPr>
          <w:rFonts w:ascii="Arial" w:hAnsi="Arial" w:cs="Arial"/>
          <w:sz w:val="24"/>
          <w:szCs w:val="24"/>
        </w:rPr>
        <w:t>,</w:t>
      </w:r>
      <w:r>
        <w:rPr>
          <w:rFonts w:ascii="Arial" w:hAnsi="Arial" w:cs="Arial"/>
          <w:sz w:val="24"/>
          <w:szCs w:val="24"/>
        </w:rPr>
        <w:t xml:space="preserve"> no nada mas me puedo enfocar en cierta parte del </w:t>
      </w:r>
      <w:proofErr w:type="spellStart"/>
      <w:r w:rsidR="00BB21B3">
        <w:rPr>
          <w:rFonts w:ascii="Arial" w:hAnsi="Arial" w:cs="Arial"/>
          <w:sz w:val="24"/>
          <w:szCs w:val="24"/>
        </w:rPr>
        <w:t>cláusula</w:t>
      </w:r>
      <w:r>
        <w:rPr>
          <w:rFonts w:ascii="Arial" w:hAnsi="Arial" w:cs="Arial"/>
          <w:sz w:val="24"/>
          <w:szCs w:val="24"/>
        </w:rPr>
        <w:t>do</w:t>
      </w:r>
      <w:proofErr w:type="spellEnd"/>
      <w:r>
        <w:rPr>
          <w:rFonts w:ascii="Arial" w:hAnsi="Arial" w:cs="Arial"/>
          <w:sz w:val="24"/>
          <w:szCs w:val="24"/>
        </w:rPr>
        <w:t xml:space="preserve">, específicamente ciertos párrafos, si no hay que ver en que secuencia lo esta manifestando para poder entender que es lo que estamos votando, dice que conviene crear y luego habla del objetivo de la </w:t>
      </w:r>
      <w:r w:rsidR="00BB21B3">
        <w:rPr>
          <w:rFonts w:ascii="Arial" w:hAnsi="Arial" w:cs="Arial"/>
          <w:sz w:val="24"/>
          <w:szCs w:val="24"/>
        </w:rPr>
        <w:t>cláusula</w:t>
      </w:r>
      <w:r>
        <w:rPr>
          <w:rFonts w:ascii="Arial" w:hAnsi="Arial" w:cs="Arial"/>
          <w:sz w:val="24"/>
          <w:szCs w:val="24"/>
        </w:rPr>
        <w:t xml:space="preserve"> que es coordinar a los </w:t>
      </w:r>
      <w:r w:rsidR="00B30330">
        <w:rPr>
          <w:rFonts w:ascii="Arial" w:hAnsi="Arial" w:cs="Arial"/>
          <w:sz w:val="24"/>
          <w:szCs w:val="24"/>
        </w:rPr>
        <w:t>O</w:t>
      </w:r>
      <w:r>
        <w:rPr>
          <w:rFonts w:ascii="Arial" w:hAnsi="Arial" w:cs="Arial"/>
          <w:sz w:val="24"/>
          <w:szCs w:val="24"/>
        </w:rPr>
        <w:t>rdenes de Gobierno, que justamente es lo que vimos en esta junta q</w:t>
      </w:r>
      <w:r w:rsidR="00B30330">
        <w:rPr>
          <w:rFonts w:ascii="Arial" w:hAnsi="Arial" w:cs="Arial"/>
          <w:sz w:val="24"/>
          <w:szCs w:val="24"/>
        </w:rPr>
        <w:t>ue hubo donde estuvieron los 3 O</w:t>
      </w:r>
      <w:r>
        <w:rPr>
          <w:rFonts w:ascii="Arial" w:hAnsi="Arial" w:cs="Arial"/>
          <w:sz w:val="24"/>
          <w:szCs w:val="24"/>
        </w:rPr>
        <w:t xml:space="preserve">rdenes de Gobierno que son quienes están manifestando su voluntad para esto, luego dice para proveer la </w:t>
      </w:r>
      <w:r w:rsidR="00B30330">
        <w:rPr>
          <w:rFonts w:ascii="Arial" w:hAnsi="Arial" w:cs="Arial"/>
          <w:sz w:val="24"/>
          <w:szCs w:val="24"/>
        </w:rPr>
        <w:t>S</w:t>
      </w:r>
      <w:r>
        <w:rPr>
          <w:rFonts w:ascii="Arial" w:hAnsi="Arial" w:cs="Arial"/>
          <w:sz w:val="24"/>
          <w:szCs w:val="24"/>
        </w:rPr>
        <w:t xml:space="preserve">eguridad y el </w:t>
      </w:r>
      <w:r w:rsidR="00B30330">
        <w:rPr>
          <w:rFonts w:ascii="Arial" w:hAnsi="Arial" w:cs="Arial"/>
          <w:sz w:val="24"/>
          <w:szCs w:val="24"/>
        </w:rPr>
        <w:t>O</w:t>
      </w:r>
      <w:r>
        <w:rPr>
          <w:rFonts w:ascii="Arial" w:hAnsi="Arial" w:cs="Arial"/>
          <w:sz w:val="24"/>
          <w:szCs w:val="24"/>
        </w:rPr>
        <w:t xml:space="preserve">rden </w:t>
      </w:r>
      <w:r w:rsidR="00B30330">
        <w:rPr>
          <w:rFonts w:ascii="Arial" w:hAnsi="Arial" w:cs="Arial"/>
          <w:sz w:val="24"/>
          <w:szCs w:val="24"/>
        </w:rPr>
        <w:t>Pú</w:t>
      </w:r>
      <w:r>
        <w:rPr>
          <w:rFonts w:ascii="Arial" w:hAnsi="Arial" w:cs="Arial"/>
          <w:sz w:val="24"/>
          <w:szCs w:val="24"/>
        </w:rPr>
        <w:t>blico, ese es justamente el objetivo de lo que estamos nosotros firmando, a través de que, bueno a través de todas esas cuestiones que ya mencionaron las regidoras, pero es como la creación para que estas personas puedan tener esas facultades, digo ya se hará posteriormente en su momento cuando exista un modelo, cuando vea a que me estoy comprometiendo como Municipio, que estoy ofreciendo, cuando tengamos que co</w:t>
      </w:r>
      <w:r w:rsidR="00AA47E2">
        <w:rPr>
          <w:rFonts w:ascii="Arial" w:hAnsi="Arial" w:cs="Arial"/>
          <w:sz w:val="24"/>
          <w:szCs w:val="24"/>
        </w:rPr>
        <w:t>nsiderar estas cosas, pero e</w:t>
      </w:r>
      <w:r w:rsidR="00B30330">
        <w:rPr>
          <w:rFonts w:ascii="Arial" w:hAnsi="Arial" w:cs="Arial"/>
          <w:sz w:val="24"/>
          <w:szCs w:val="24"/>
        </w:rPr>
        <w:t>n</w:t>
      </w:r>
      <w:r w:rsidR="00AA47E2">
        <w:rPr>
          <w:rFonts w:ascii="Arial" w:hAnsi="Arial" w:cs="Arial"/>
          <w:sz w:val="24"/>
          <w:szCs w:val="24"/>
        </w:rPr>
        <w:t xml:space="preserve"> realidad la </w:t>
      </w:r>
      <w:r w:rsidR="00BB21B3">
        <w:rPr>
          <w:rFonts w:ascii="Arial" w:hAnsi="Arial" w:cs="Arial"/>
          <w:sz w:val="24"/>
          <w:szCs w:val="24"/>
        </w:rPr>
        <w:t>cl</w:t>
      </w:r>
      <w:r w:rsidR="00B30330">
        <w:rPr>
          <w:rFonts w:ascii="Arial" w:hAnsi="Arial" w:cs="Arial"/>
          <w:sz w:val="24"/>
          <w:szCs w:val="24"/>
        </w:rPr>
        <w:t>áu</w:t>
      </w:r>
      <w:r w:rsidR="00BB21B3">
        <w:rPr>
          <w:rFonts w:ascii="Arial" w:hAnsi="Arial" w:cs="Arial"/>
          <w:sz w:val="24"/>
          <w:szCs w:val="24"/>
        </w:rPr>
        <w:t>sula</w:t>
      </w:r>
      <w:r w:rsidR="00AA47E2">
        <w:rPr>
          <w:rFonts w:ascii="Arial" w:hAnsi="Arial" w:cs="Arial"/>
          <w:sz w:val="24"/>
          <w:szCs w:val="24"/>
        </w:rPr>
        <w:t xml:space="preserve"> lo que esta diciendo es crear una coordinación de estos 3 </w:t>
      </w:r>
      <w:r w:rsidR="00B30330">
        <w:rPr>
          <w:rFonts w:ascii="Arial" w:hAnsi="Arial" w:cs="Arial"/>
          <w:sz w:val="24"/>
          <w:szCs w:val="24"/>
        </w:rPr>
        <w:t>O</w:t>
      </w:r>
      <w:r w:rsidR="00AA47E2">
        <w:rPr>
          <w:rFonts w:ascii="Arial" w:hAnsi="Arial" w:cs="Arial"/>
          <w:sz w:val="24"/>
          <w:szCs w:val="24"/>
        </w:rPr>
        <w:t>rdenes de Gobierno para proveer la Seguridad Pública. Bueno eso es lo que yo entiendo.</w:t>
      </w:r>
    </w:p>
    <w:p w:rsidR="00AA47E2" w:rsidRPr="00AA47E2" w:rsidRDefault="00AA47E2" w:rsidP="00F706D2">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Es correcto, aquí es importante lo que comenta la Regidora </w:t>
      </w:r>
      <w:proofErr w:type="spellStart"/>
      <w:r>
        <w:rPr>
          <w:rFonts w:ascii="Arial" w:hAnsi="Arial" w:cs="Arial"/>
          <w:sz w:val="24"/>
          <w:szCs w:val="24"/>
        </w:rPr>
        <w:t>Betsabé</w:t>
      </w:r>
      <w:proofErr w:type="spellEnd"/>
      <w:r>
        <w:rPr>
          <w:rFonts w:ascii="Arial" w:hAnsi="Arial" w:cs="Arial"/>
          <w:sz w:val="24"/>
          <w:szCs w:val="24"/>
        </w:rPr>
        <w:t xml:space="preserve">, que es una de las partes importantes que nosotros hicimos valer en las mesas de trabajo, ósea quedo el documento la famosa </w:t>
      </w:r>
      <w:r w:rsidR="00CA0B5C">
        <w:rPr>
          <w:rFonts w:ascii="Arial" w:hAnsi="Arial" w:cs="Arial"/>
          <w:sz w:val="24"/>
          <w:szCs w:val="24"/>
        </w:rPr>
        <w:t>Adenda</w:t>
      </w:r>
      <w:r>
        <w:rPr>
          <w:rFonts w:ascii="Arial" w:hAnsi="Arial" w:cs="Arial"/>
          <w:sz w:val="24"/>
          <w:szCs w:val="24"/>
        </w:rPr>
        <w:t xml:space="preserve">, quedo como coordinación, que ese es el tema que nosotros siempre pusimos sobre la mesa, que el tema era que Tlaquepaque esta de acuerdo en que exista coordinación en las Policías Municipales y así quedo el documento final. Alguien más.  </w:t>
      </w:r>
    </w:p>
    <w:p w:rsidR="00F706D2" w:rsidRDefault="00AA47E2" w:rsidP="00F706D2">
      <w:pPr>
        <w:jc w:val="both"/>
        <w:rPr>
          <w:rFonts w:ascii="Arial" w:hAnsi="Arial" w:cs="Arial"/>
          <w:sz w:val="24"/>
          <w:szCs w:val="24"/>
        </w:rPr>
      </w:pPr>
      <w:r>
        <w:rPr>
          <w:rFonts w:ascii="Arial" w:hAnsi="Arial" w:cs="Arial"/>
          <w:sz w:val="24"/>
          <w:szCs w:val="24"/>
        </w:rPr>
        <w:t>Bien, n</w:t>
      </w:r>
      <w:r w:rsidR="00F706D2">
        <w:rPr>
          <w:rFonts w:ascii="Arial" w:hAnsi="Arial" w:cs="Arial"/>
          <w:sz w:val="24"/>
          <w:szCs w:val="24"/>
        </w:rPr>
        <w:t>o habiendo más discusión respecto de este tema, en votación económica les pregunto si están de acuerdo en l</w:t>
      </w:r>
      <w:r w:rsidR="00B30330">
        <w:rPr>
          <w:rFonts w:ascii="Arial" w:hAnsi="Arial" w:cs="Arial"/>
          <w:sz w:val="24"/>
          <w:szCs w:val="24"/>
        </w:rPr>
        <w:t>a aprobación del contenido del D</w:t>
      </w:r>
      <w:r w:rsidR="00F706D2">
        <w:rPr>
          <w:rFonts w:ascii="Arial" w:hAnsi="Arial" w:cs="Arial"/>
          <w:sz w:val="24"/>
          <w:szCs w:val="24"/>
        </w:rPr>
        <w:t>ictamen les pido levanten la mano.</w:t>
      </w:r>
      <w:r>
        <w:rPr>
          <w:rFonts w:ascii="Arial" w:hAnsi="Arial" w:cs="Arial"/>
          <w:sz w:val="24"/>
          <w:szCs w:val="24"/>
        </w:rPr>
        <w:t xml:space="preserve"> ¿En Abstención? ¿En contra? Aprobado.</w:t>
      </w:r>
    </w:p>
    <w:p w:rsidR="00D5017B" w:rsidRPr="00AA47E2" w:rsidRDefault="00AA47E2" w:rsidP="00F706D2">
      <w:pPr>
        <w:jc w:val="both"/>
        <w:rPr>
          <w:rFonts w:ascii="Arial" w:hAnsi="Arial" w:cs="Arial"/>
          <w:sz w:val="24"/>
          <w:szCs w:val="24"/>
        </w:rPr>
      </w:pPr>
      <w:r w:rsidRPr="00AA47E2">
        <w:rPr>
          <w:rFonts w:ascii="Arial" w:hAnsi="Arial" w:cs="Arial"/>
          <w:sz w:val="24"/>
          <w:szCs w:val="24"/>
        </w:rPr>
        <w:t xml:space="preserve">Muchísimas gracias. </w:t>
      </w:r>
      <w:r w:rsidR="00D5017B" w:rsidRPr="00AA47E2">
        <w:rPr>
          <w:rFonts w:ascii="Arial" w:hAnsi="Arial" w:cs="Arial"/>
          <w:sz w:val="24"/>
          <w:szCs w:val="24"/>
        </w:rPr>
        <w:t xml:space="preserve">Queda Aprobado por las Comisiones Edilicias de Hacienda, Patrimonio y Presupuesto; Gobernación, Asuntos Metropolitanos, Seguridad Pública y Reglamentos Municipales y Puntos Legislativos, la firma de la </w:t>
      </w:r>
      <w:r w:rsidR="00CA0B5C">
        <w:rPr>
          <w:rFonts w:ascii="Arial" w:hAnsi="Arial" w:cs="Arial"/>
          <w:sz w:val="24"/>
          <w:szCs w:val="24"/>
        </w:rPr>
        <w:t>Adenda</w:t>
      </w:r>
      <w:r w:rsidR="00D5017B" w:rsidRPr="00AA47E2">
        <w:rPr>
          <w:rFonts w:ascii="Arial" w:hAnsi="Arial" w:cs="Arial"/>
          <w:sz w:val="24"/>
          <w:szCs w:val="24"/>
        </w:rPr>
        <w:t xml:space="preserve"> al Convenio Específico de Coordinación y Asociación Metropolitana para la creación del Organismo Público Descentralizado denominado Agencia Metropolitana de Seguridad del Área Metropolitana de Guadalajara.</w:t>
      </w:r>
    </w:p>
    <w:p w:rsidR="00F706D2" w:rsidRDefault="00F706D2" w:rsidP="00F706D2">
      <w:pPr>
        <w:jc w:val="both"/>
        <w:rPr>
          <w:rFonts w:ascii="Arial" w:hAnsi="Arial" w:cs="Arial"/>
          <w:sz w:val="24"/>
          <w:szCs w:val="24"/>
        </w:rPr>
      </w:pPr>
      <w:r w:rsidRPr="00E87BA6">
        <w:rPr>
          <w:rFonts w:ascii="Arial" w:hAnsi="Arial" w:cs="Arial"/>
          <w:sz w:val="24"/>
          <w:szCs w:val="24"/>
        </w:rPr>
        <w:lastRenderedPageBreak/>
        <w:t xml:space="preserve">Continuando con la sesión, respecto al </w:t>
      </w:r>
      <w:r>
        <w:rPr>
          <w:rFonts w:ascii="Arial" w:hAnsi="Arial" w:cs="Arial"/>
          <w:b/>
          <w:sz w:val="24"/>
          <w:szCs w:val="24"/>
        </w:rPr>
        <w:t>cuarto</w:t>
      </w:r>
      <w:r w:rsidRPr="00E87BA6">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r w:rsidR="00AA47E2">
        <w:rPr>
          <w:rFonts w:ascii="Arial" w:hAnsi="Arial" w:cs="Arial"/>
          <w:sz w:val="24"/>
          <w:szCs w:val="24"/>
        </w:rPr>
        <w:t xml:space="preserve"> Adelante Regidor.</w:t>
      </w:r>
    </w:p>
    <w:p w:rsidR="007838FB" w:rsidRDefault="00AA47E2" w:rsidP="00F706D2">
      <w:pPr>
        <w:jc w:val="both"/>
        <w:rPr>
          <w:rFonts w:ascii="Arial" w:hAnsi="Arial" w:cs="Arial"/>
          <w:sz w:val="24"/>
          <w:szCs w:val="24"/>
        </w:rPr>
      </w:pPr>
      <w:r>
        <w:rPr>
          <w:rFonts w:ascii="Arial" w:hAnsi="Arial" w:cs="Arial"/>
          <w:b/>
          <w:sz w:val="24"/>
          <w:szCs w:val="24"/>
        </w:rPr>
        <w:t xml:space="preserve">Regidor Alberto Maldonado: </w:t>
      </w:r>
      <w:r>
        <w:rPr>
          <w:rFonts w:ascii="Arial" w:hAnsi="Arial" w:cs="Arial"/>
          <w:sz w:val="24"/>
          <w:szCs w:val="24"/>
        </w:rPr>
        <w:t>Una vez que quedo aprobado esto,</w:t>
      </w:r>
      <w:r w:rsidR="00E849D6">
        <w:rPr>
          <w:rFonts w:ascii="Arial" w:hAnsi="Arial" w:cs="Arial"/>
          <w:sz w:val="24"/>
          <w:szCs w:val="24"/>
        </w:rPr>
        <w:t xml:space="preserve"> rogaría que quedara asentado en acta, que sigue siendo una preocupación de la fracción de </w:t>
      </w:r>
      <w:r w:rsidR="00B30330">
        <w:rPr>
          <w:rFonts w:ascii="Arial" w:hAnsi="Arial" w:cs="Arial"/>
          <w:sz w:val="24"/>
          <w:szCs w:val="24"/>
        </w:rPr>
        <w:t>Morena y un servidor en lo particular</w:t>
      </w:r>
      <w:bookmarkStart w:id="0" w:name="_GoBack"/>
      <w:bookmarkEnd w:id="0"/>
      <w:r w:rsidR="00E849D6">
        <w:rPr>
          <w:rFonts w:ascii="Arial" w:hAnsi="Arial" w:cs="Arial"/>
          <w:sz w:val="24"/>
          <w:szCs w:val="24"/>
        </w:rPr>
        <w:t xml:space="preserve">, el hecho de que se cuide mucho el tema de los recursos, de la entrega de los recursos y el tema de los mandos, no podemos quedarnos sin el mando policiaco y sin los recursos, hoy nos queda claro que se cambio simplemente el nombre y el que, pediría Síndico, puntualmente, que se nos indique, que se nos convoque con la debida anticipación, a las mesas de trabajo metropolitanas que de derecho seguramente Tlaquepaque estará convocado a las mesas metropolitanas, no digo nada mas aquí en Cabildo, ni en el Ayuntamiento de Tlaquepaque, ni en las Comisiones, sino a las mesas de trabajo metropolitanas, porque nos interesa estar muy pendientes del como, me queda claro que después de lo que hoy aprobamos, ahora si se van a poner a trabajar en el como y es lo que nos </w:t>
      </w:r>
      <w:r w:rsidR="007838FB">
        <w:rPr>
          <w:rFonts w:ascii="Arial" w:hAnsi="Arial" w:cs="Arial"/>
          <w:sz w:val="24"/>
          <w:szCs w:val="24"/>
        </w:rPr>
        <w:t xml:space="preserve">interesa saber el contenido de como va a quedar, como va a ser operativo, de donde van a salir los recursos, que es lo que estaremos observando puntualmente. </w:t>
      </w:r>
    </w:p>
    <w:p w:rsidR="00AA47E2" w:rsidRPr="00AA47E2" w:rsidRDefault="007838FB" w:rsidP="00F706D2">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Gracias Regidor, tomamos nota y los invitamos a las Sesiones Metropolitanas. Alguien </w:t>
      </w:r>
      <w:r w:rsidR="00AD79E1">
        <w:rPr>
          <w:rFonts w:ascii="Arial" w:hAnsi="Arial" w:cs="Arial"/>
          <w:sz w:val="24"/>
          <w:szCs w:val="24"/>
        </w:rPr>
        <w:t>más</w:t>
      </w:r>
      <w:r>
        <w:rPr>
          <w:rFonts w:ascii="Arial" w:hAnsi="Arial" w:cs="Arial"/>
          <w:sz w:val="24"/>
          <w:szCs w:val="24"/>
        </w:rPr>
        <w:t>.</w:t>
      </w:r>
      <w:r w:rsidR="00E849D6">
        <w:rPr>
          <w:rFonts w:ascii="Arial" w:hAnsi="Arial" w:cs="Arial"/>
          <w:sz w:val="24"/>
          <w:szCs w:val="24"/>
        </w:rPr>
        <w:t xml:space="preserve"> </w:t>
      </w:r>
    </w:p>
    <w:p w:rsidR="00F706D2" w:rsidRDefault="00AD79E1" w:rsidP="00F706D2">
      <w:pPr>
        <w:jc w:val="both"/>
        <w:rPr>
          <w:rFonts w:ascii="Arial" w:hAnsi="Arial" w:cs="Arial"/>
          <w:sz w:val="24"/>
          <w:szCs w:val="24"/>
        </w:rPr>
      </w:pPr>
      <w:r>
        <w:rPr>
          <w:rFonts w:ascii="Arial" w:hAnsi="Arial" w:cs="Arial"/>
          <w:sz w:val="24"/>
          <w:szCs w:val="24"/>
        </w:rPr>
        <w:t>Bien, c</w:t>
      </w:r>
      <w:r w:rsidR="00F706D2">
        <w:rPr>
          <w:rFonts w:ascii="Arial" w:hAnsi="Arial" w:cs="Arial"/>
          <w:sz w:val="24"/>
          <w:szCs w:val="24"/>
        </w:rPr>
        <w:t xml:space="preserve">omo </w:t>
      </w:r>
      <w:r w:rsidR="00F706D2" w:rsidRPr="00117B06">
        <w:rPr>
          <w:rFonts w:ascii="Arial" w:hAnsi="Arial" w:cs="Arial"/>
          <w:b/>
          <w:sz w:val="24"/>
          <w:szCs w:val="24"/>
        </w:rPr>
        <w:t>quinto punto,</w:t>
      </w:r>
      <w:r w:rsidR="00F706D2" w:rsidRPr="00E87BA6">
        <w:rPr>
          <w:rFonts w:ascii="Arial" w:hAnsi="Arial" w:cs="Arial"/>
          <w:sz w:val="24"/>
          <w:szCs w:val="24"/>
        </w:rPr>
        <w:t xml:space="preserve"> </w:t>
      </w:r>
      <w:r>
        <w:rPr>
          <w:rFonts w:ascii="Arial" w:hAnsi="Arial" w:cs="Arial"/>
          <w:sz w:val="24"/>
          <w:szCs w:val="24"/>
        </w:rPr>
        <w:t xml:space="preserve">de la orden del día </w:t>
      </w:r>
      <w:r w:rsidR="00EA6A05">
        <w:rPr>
          <w:rFonts w:ascii="Arial" w:hAnsi="Arial" w:cs="Arial"/>
          <w:sz w:val="24"/>
          <w:szCs w:val="24"/>
        </w:rPr>
        <w:t>d</w:t>
      </w:r>
      <w:r w:rsidR="00F706D2" w:rsidRPr="00E87BA6">
        <w:rPr>
          <w:rFonts w:ascii="Arial" w:hAnsi="Arial" w:cs="Arial"/>
          <w:sz w:val="24"/>
          <w:szCs w:val="24"/>
        </w:rPr>
        <w:t>eclar</w:t>
      </w:r>
      <w:r w:rsidR="00F706D2">
        <w:rPr>
          <w:rFonts w:ascii="Arial" w:hAnsi="Arial" w:cs="Arial"/>
          <w:sz w:val="24"/>
          <w:szCs w:val="24"/>
        </w:rPr>
        <w:t>o clausurada la S</w:t>
      </w:r>
      <w:r w:rsidR="00F706D2" w:rsidRPr="00E87BA6">
        <w:rPr>
          <w:rFonts w:ascii="Arial" w:hAnsi="Arial" w:cs="Arial"/>
          <w:sz w:val="24"/>
          <w:szCs w:val="24"/>
        </w:rPr>
        <w:t xml:space="preserve">esión siendo las </w:t>
      </w:r>
      <w:r w:rsidR="00E95922">
        <w:rPr>
          <w:rFonts w:ascii="Arial" w:hAnsi="Arial" w:cs="Arial"/>
          <w:sz w:val="24"/>
          <w:szCs w:val="24"/>
        </w:rPr>
        <w:t xml:space="preserve">13:07 (trece </w:t>
      </w:r>
      <w:r w:rsidR="00F706D2" w:rsidRPr="00E87BA6">
        <w:rPr>
          <w:rFonts w:ascii="Arial" w:hAnsi="Arial" w:cs="Arial"/>
          <w:sz w:val="24"/>
          <w:szCs w:val="24"/>
        </w:rPr>
        <w:t>horas</w:t>
      </w:r>
      <w:r w:rsidR="00E95922">
        <w:rPr>
          <w:rFonts w:ascii="Arial" w:hAnsi="Arial" w:cs="Arial"/>
          <w:sz w:val="24"/>
          <w:szCs w:val="24"/>
        </w:rPr>
        <w:t xml:space="preserve"> con cero siete minutos)</w:t>
      </w:r>
      <w:r w:rsidR="00F706D2" w:rsidRPr="00E87BA6">
        <w:rPr>
          <w:rFonts w:ascii="Arial" w:hAnsi="Arial" w:cs="Arial"/>
          <w:sz w:val="24"/>
          <w:szCs w:val="24"/>
        </w:rPr>
        <w:t xml:space="preserve"> del día </w:t>
      </w:r>
      <w:r w:rsidR="00F706D2">
        <w:rPr>
          <w:rFonts w:ascii="Arial" w:hAnsi="Arial" w:cs="Arial"/>
          <w:sz w:val="24"/>
          <w:szCs w:val="24"/>
        </w:rPr>
        <w:t>0</w:t>
      </w:r>
      <w:r w:rsidR="00EA6A05">
        <w:rPr>
          <w:rFonts w:ascii="Arial" w:hAnsi="Arial" w:cs="Arial"/>
          <w:sz w:val="24"/>
          <w:szCs w:val="24"/>
        </w:rPr>
        <w:t>2 de septiembre</w:t>
      </w:r>
      <w:r w:rsidR="00F706D2">
        <w:rPr>
          <w:rFonts w:ascii="Arial" w:hAnsi="Arial" w:cs="Arial"/>
          <w:sz w:val="24"/>
          <w:szCs w:val="24"/>
        </w:rPr>
        <w:t xml:space="preserve"> del 2019</w:t>
      </w:r>
      <w:r w:rsidR="00F706D2" w:rsidRPr="00E87BA6">
        <w:rPr>
          <w:rFonts w:ascii="Arial" w:hAnsi="Arial" w:cs="Arial"/>
          <w:sz w:val="24"/>
          <w:szCs w:val="24"/>
        </w:rPr>
        <w:t xml:space="preserve">. </w:t>
      </w:r>
      <w:r w:rsidR="00E95922">
        <w:rPr>
          <w:rFonts w:ascii="Arial" w:hAnsi="Arial" w:cs="Arial"/>
          <w:sz w:val="24"/>
          <w:szCs w:val="24"/>
        </w:rPr>
        <w:t>Muchas g</w:t>
      </w:r>
      <w:r w:rsidR="00F706D2">
        <w:rPr>
          <w:rFonts w:ascii="Arial" w:hAnsi="Arial" w:cs="Arial"/>
          <w:sz w:val="24"/>
          <w:szCs w:val="24"/>
        </w:rPr>
        <w:t>racias por su asistencia</w:t>
      </w:r>
      <w:r w:rsidR="00E95922">
        <w:rPr>
          <w:rFonts w:ascii="Arial" w:hAnsi="Arial" w:cs="Arial"/>
          <w:sz w:val="24"/>
          <w:szCs w:val="24"/>
        </w:rPr>
        <w:t>.</w:t>
      </w:r>
    </w:p>
    <w:p w:rsidR="00A0284F" w:rsidRDefault="00A0284F" w:rsidP="00A0284F">
      <w:pPr>
        <w:jc w:val="both"/>
        <w:rPr>
          <w:rFonts w:ascii="Arial" w:hAnsi="Arial" w:cs="Arial"/>
          <w:b/>
          <w:sz w:val="24"/>
          <w:szCs w:val="24"/>
        </w:rPr>
      </w:pPr>
    </w:p>
    <w:p w:rsidR="00A0284F" w:rsidRPr="00946D8F" w:rsidRDefault="00A0284F" w:rsidP="00A0284F">
      <w:pPr>
        <w:jc w:val="both"/>
        <w:rPr>
          <w:rFonts w:ascii="Arial" w:hAnsi="Arial" w:cs="Arial"/>
          <w:b/>
          <w:sz w:val="24"/>
          <w:szCs w:val="24"/>
        </w:rPr>
      </w:pPr>
      <w:r w:rsidRPr="00946D8F">
        <w:rPr>
          <w:rFonts w:ascii="Arial" w:hAnsi="Arial" w:cs="Arial"/>
          <w:b/>
          <w:sz w:val="24"/>
          <w:szCs w:val="24"/>
        </w:rPr>
        <w:t>Integrantes de la Comisión Edilicia de Hacienda, Patrimonio y Presupuesto</w:t>
      </w: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JOSÉ LUIS SALAZAR MARTÍNEZ</w:t>
      </w: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 xml:space="preserve">PRESIDENTE </w:t>
      </w: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HÉCTOR MANUEL PERFECTO RODRÍGUEZ</w:t>
      </w: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 xml:space="preserve">VOCAL </w:t>
      </w: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IRMA YOLANDA REYNOSO MERCADO</w:t>
      </w: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 xml:space="preserve">VOCAL </w:t>
      </w: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 xml:space="preserve">VOCAL </w:t>
      </w: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FRANCISCO JUÁREZ PIÑA</w:t>
      </w: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 xml:space="preserve">VOCAL </w:t>
      </w: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BETSABÉ DOLORES ALMAGUER ESPARZA</w:t>
      </w: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 xml:space="preserve">VOCAL </w:t>
      </w: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JOSÉ LUIS FIGUEROA MEZA</w:t>
      </w: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 xml:space="preserve">VOCAL </w:t>
      </w: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ALBERTO MALDONADO CHAVARÍN</w:t>
      </w: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 xml:space="preserve">VOCAL </w:t>
      </w: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ALBERTO ALFARO GARCÍA</w:t>
      </w: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 xml:space="preserve">VOCAL </w:t>
      </w: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ALFREDO BARBA MARISCAL</w:t>
      </w: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 xml:space="preserve"> VOCAL </w:t>
      </w:r>
    </w:p>
    <w:p w:rsidR="00A0284F" w:rsidRDefault="00A0284F" w:rsidP="00A0284F">
      <w:pPr>
        <w:jc w:val="both"/>
        <w:rPr>
          <w:rFonts w:ascii="Arial" w:hAnsi="Arial" w:cs="Arial"/>
          <w:b/>
          <w:sz w:val="24"/>
          <w:szCs w:val="24"/>
        </w:rPr>
      </w:pPr>
    </w:p>
    <w:p w:rsidR="00A0284F" w:rsidRDefault="00A0284F" w:rsidP="00A0284F">
      <w:pPr>
        <w:jc w:val="both"/>
        <w:rPr>
          <w:rFonts w:ascii="Arial" w:hAnsi="Arial" w:cs="Arial"/>
          <w:b/>
          <w:sz w:val="24"/>
          <w:szCs w:val="24"/>
        </w:rPr>
      </w:pPr>
    </w:p>
    <w:p w:rsidR="00A0284F" w:rsidRDefault="00A0284F" w:rsidP="00A0284F">
      <w:pPr>
        <w:jc w:val="both"/>
        <w:rPr>
          <w:rFonts w:ascii="Arial" w:hAnsi="Arial" w:cs="Arial"/>
          <w:b/>
          <w:sz w:val="24"/>
          <w:szCs w:val="24"/>
        </w:rPr>
      </w:pPr>
      <w:r>
        <w:rPr>
          <w:rFonts w:ascii="Arial" w:hAnsi="Arial" w:cs="Arial"/>
          <w:b/>
          <w:sz w:val="24"/>
          <w:szCs w:val="24"/>
        </w:rPr>
        <w:t>Integrantes de la Comisión Edilicia de Gobernación</w:t>
      </w: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HÉCTOR MANUEL PERFECTO RODRÍGUEZ</w:t>
      </w:r>
    </w:p>
    <w:p w:rsidR="00A0284F" w:rsidRDefault="00A0284F" w:rsidP="00A0284F">
      <w:pPr>
        <w:jc w:val="center"/>
        <w:rPr>
          <w:rFonts w:ascii="Arial" w:hAnsi="Arial" w:cs="Arial"/>
          <w:b/>
          <w:sz w:val="24"/>
          <w:szCs w:val="24"/>
        </w:rPr>
      </w:pPr>
      <w:r>
        <w:rPr>
          <w:rFonts w:ascii="Arial" w:hAnsi="Arial" w:cs="Arial"/>
          <w:b/>
          <w:sz w:val="24"/>
          <w:szCs w:val="24"/>
        </w:rPr>
        <w:t>PRESIDENTE</w:t>
      </w: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spacing w:after="0" w:line="240" w:lineRule="auto"/>
        <w:jc w:val="center"/>
        <w:rPr>
          <w:rFonts w:ascii="Arial" w:hAnsi="Arial" w:cs="Arial"/>
          <w:b/>
          <w:sz w:val="24"/>
          <w:szCs w:val="24"/>
        </w:rPr>
      </w:pPr>
      <w:r>
        <w:rPr>
          <w:rFonts w:ascii="Arial" w:hAnsi="Arial" w:cs="Arial"/>
          <w:b/>
          <w:sz w:val="24"/>
          <w:szCs w:val="24"/>
        </w:rPr>
        <w:t>JOSÉ LUIS SALAZAR MARTÍNEZ</w:t>
      </w:r>
    </w:p>
    <w:p w:rsidR="00A0284F" w:rsidRDefault="00A0284F" w:rsidP="00A0284F">
      <w:pPr>
        <w:jc w:val="center"/>
        <w:rPr>
          <w:rFonts w:ascii="Arial" w:hAnsi="Arial" w:cs="Arial"/>
          <w:b/>
          <w:sz w:val="24"/>
          <w:szCs w:val="24"/>
        </w:rPr>
      </w:pPr>
      <w:r>
        <w:rPr>
          <w:rFonts w:ascii="Arial" w:hAnsi="Arial" w:cs="Arial"/>
          <w:b/>
          <w:sz w:val="24"/>
          <w:szCs w:val="24"/>
        </w:rPr>
        <w:t>VOCAL</w:t>
      </w: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r>
        <w:rPr>
          <w:rFonts w:ascii="Arial" w:hAnsi="Arial" w:cs="Arial"/>
          <w:b/>
          <w:sz w:val="24"/>
          <w:szCs w:val="24"/>
        </w:rPr>
        <w:t>JORGE ANTONIO CHÁVEZ AMBRIZ</w:t>
      </w:r>
    </w:p>
    <w:p w:rsidR="00A0284F" w:rsidRDefault="00A0284F" w:rsidP="00A0284F">
      <w:pPr>
        <w:jc w:val="center"/>
        <w:rPr>
          <w:rFonts w:ascii="Arial" w:hAnsi="Arial" w:cs="Arial"/>
          <w:b/>
          <w:sz w:val="24"/>
          <w:szCs w:val="24"/>
        </w:rPr>
      </w:pPr>
      <w:r>
        <w:rPr>
          <w:rFonts w:ascii="Arial" w:hAnsi="Arial" w:cs="Arial"/>
          <w:b/>
          <w:sz w:val="24"/>
          <w:szCs w:val="24"/>
        </w:rPr>
        <w:t>VOCAL</w:t>
      </w: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both"/>
        <w:rPr>
          <w:rFonts w:ascii="Arial" w:hAnsi="Arial" w:cs="Arial"/>
          <w:b/>
          <w:sz w:val="24"/>
          <w:szCs w:val="24"/>
        </w:rPr>
      </w:pPr>
      <w:r>
        <w:rPr>
          <w:rFonts w:ascii="Arial" w:hAnsi="Arial" w:cs="Arial"/>
          <w:b/>
          <w:sz w:val="24"/>
          <w:szCs w:val="24"/>
        </w:rPr>
        <w:lastRenderedPageBreak/>
        <w:t>Integrantes de la Comisión Edilicia de Asuntos Metropolitanos</w:t>
      </w:r>
    </w:p>
    <w:p w:rsidR="00A0284F" w:rsidRDefault="00A0284F" w:rsidP="00A0284F">
      <w:pPr>
        <w:jc w:val="both"/>
        <w:rPr>
          <w:rFonts w:ascii="Arial" w:hAnsi="Arial" w:cs="Arial"/>
          <w:b/>
          <w:sz w:val="24"/>
          <w:szCs w:val="24"/>
        </w:rPr>
      </w:pPr>
    </w:p>
    <w:p w:rsidR="00A0284F" w:rsidRDefault="00A0284F" w:rsidP="00A0284F">
      <w:pPr>
        <w:jc w:val="both"/>
        <w:rPr>
          <w:rFonts w:ascii="Arial" w:hAnsi="Arial" w:cs="Arial"/>
          <w:b/>
          <w:sz w:val="24"/>
          <w:szCs w:val="24"/>
        </w:rPr>
      </w:pPr>
    </w:p>
    <w:p w:rsidR="00A0284F" w:rsidRDefault="00A0284F" w:rsidP="00A0284F">
      <w:pPr>
        <w:jc w:val="both"/>
        <w:rPr>
          <w:rFonts w:ascii="Arial" w:hAnsi="Arial" w:cs="Arial"/>
          <w:b/>
          <w:sz w:val="24"/>
          <w:szCs w:val="24"/>
        </w:rPr>
      </w:pPr>
    </w:p>
    <w:p w:rsidR="00A0284F" w:rsidRDefault="00A0284F" w:rsidP="00A0284F">
      <w:pPr>
        <w:jc w:val="center"/>
        <w:rPr>
          <w:rFonts w:ascii="Arial" w:hAnsi="Arial" w:cs="Arial"/>
          <w:b/>
          <w:sz w:val="24"/>
          <w:szCs w:val="24"/>
        </w:rPr>
      </w:pPr>
      <w:r>
        <w:rPr>
          <w:rFonts w:ascii="Arial" w:hAnsi="Arial" w:cs="Arial"/>
          <w:b/>
          <w:sz w:val="24"/>
          <w:szCs w:val="24"/>
        </w:rPr>
        <w:t>MARIA ELENA LIMÓN GARCÍA</w:t>
      </w:r>
    </w:p>
    <w:p w:rsidR="00A0284F" w:rsidRDefault="00A0284F" w:rsidP="00A0284F">
      <w:pPr>
        <w:jc w:val="center"/>
        <w:rPr>
          <w:rFonts w:ascii="Arial" w:hAnsi="Arial" w:cs="Arial"/>
          <w:b/>
          <w:sz w:val="24"/>
          <w:szCs w:val="24"/>
        </w:rPr>
      </w:pPr>
      <w:r>
        <w:rPr>
          <w:rFonts w:ascii="Arial" w:hAnsi="Arial" w:cs="Arial"/>
          <w:b/>
          <w:sz w:val="24"/>
          <w:szCs w:val="24"/>
        </w:rPr>
        <w:t>PRESIDENTA</w:t>
      </w: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r>
        <w:rPr>
          <w:rFonts w:ascii="Arial" w:hAnsi="Arial" w:cs="Arial"/>
          <w:b/>
          <w:sz w:val="24"/>
          <w:szCs w:val="24"/>
        </w:rPr>
        <w:t>JOSE LUIS SALAZAR MARTÍNEZ</w:t>
      </w:r>
    </w:p>
    <w:p w:rsidR="00A0284F" w:rsidRDefault="00A0284F" w:rsidP="00A0284F">
      <w:pPr>
        <w:jc w:val="center"/>
        <w:rPr>
          <w:rFonts w:ascii="Arial" w:hAnsi="Arial" w:cs="Arial"/>
          <w:b/>
          <w:sz w:val="24"/>
          <w:szCs w:val="24"/>
        </w:rPr>
      </w:pPr>
      <w:r>
        <w:rPr>
          <w:rFonts w:ascii="Arial" w:hAnsi="Arial" w:cs="Arial"/>
          <w:b/>
          <w:sz w:val="24"/>
          <w:szCs w:val="24"/>
        </w:rPr>
        <w:t>VOCAL</w:t>
      </w: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r>
        <w:rPr>
          <w:rFonts w:ascii="Arial" w:hAnsi="Arial" w:cs="Arial"/>
          <w:b/>
          <w:sz w:val="24"/>
          <w:szCs w:val="24"/>
        </w:rPr>
        <w:t>FRANCISCO JUÁREZ PIÑA</w:t>
      </w:r>
    </w:p>
    <w:p w:rsidR="00A0284F" w:rsidRDefault="00A0284F" w:rsidP="00A0284F">
      <w:pPr>
        <w:jc w:val="center"/>
        <w:rPr>
          <w:rFonts w:ascii="Arial" w:hAnsi="Arial" w:cs="Arial"/>
          <w:b/>
          <w:sz w:val="24"/>
          <w:szCs w:val="24"/>
        </w:rPr>
      </w:pPr>
      <w:r>
        <w:rPr>
          <w:rFonts w:ascii="Arial" w:hAnsi="Arial" w:cs="Arial"/>
          <w:b/>
          <w:sz w:val="24"/>
          <w:szCs w:val="24"/>
        </w:rPr>
        <w:t>VOCAL</w:t>
      </w: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r>
        <w:rPr>
          <w:rFonts w:ascii="Arial" w:hAnsi="Arial" w:cs="Arial"/>
          <w:b/>
          <w:sz w:val="24"/>
          <w:szCs w:val="24"/>
        </w:rPr>
        <w:t>ALBERTO MALDONADO CHAVARÍN</w:t>
      </w:r>
    </w:p>
    <w:p w:rsidR="00A0284F" w:rsidRDefault="00A0284F" w:rsidP="00A0284F">
      <w:pPr>
        <w:jc w:val="center"/>
        <w:rPr>
          <w:rFonts w:ascii="Arial" w:hAnsi="Arial" w:cs="Arial"/>
          <w:b/>
          <w:sz w:val="24"/>
          <w:szCs w:val="24"/>
        </w:rPr>
      </w:pPr>
      <w:r>
        <w:rPr>
          <w:rFonts w:ascii="Arial" w:hAnsi="Arial" w:cs="Arial"/>
          <w:b/>
          <w:sz w:val="24"/>
          <w:szCs w:val="24"/>
        </w:rPr>
        <w:t>VOCAL</w:t>
      </w:r>
    </w:p>
    <w:p w:rsidR="00A0284F" w:rsidRDefault="00A0284F" w:rsidP="00A0284F">
      <w:pPr>
        <w:jc w:val="both"/>
        <w:rPr>
          <w:rFonts w:ascii="Arial" w:hAnsi="Arial" w:cs="Arial"/>
          <w:b/>
          <w:sz w:val="24"/>
          <w:szCs w:val="24"/>
        </w:rPr>
      </w:pPr>
    </w:p>
    <w:p w:rsidR="00A0284F" w:rsidRDefault="00A0284F" w:rsidP="00A0284F">
      <w:pPr>
        <w:jc w:val="both"/>
        <w:rPr>
          <w:rFonts w:ascii="Arial" w:hAnsi="Arial" w:cs="Arial"/>
          <w:b/>
          <w:sz w:val="24"/>
          <w:szCs w:val="24"/>
        </w:rPr>
      </w:pPr>
      <w:r>
        <w:rPr>
          <w:rFonts w:ascii="Arial" w:hAnsi="Arial" w:cs="Arial"/>
          <w:b/>
          <w:sz w:val="24"/>
          <w:szCs w:val="24"/>
        </w:rPr>
        <w:t>Integrantes de la Comisión Edilicia de Seguridad Pública</w:t>
      </w:r>
    </w:p>
    <w:p w:rsidR="00A0284F" w:rsidRDefault="00A0284F" w:rsidP="00A0284F">
      <w:pPr>
        <w:jc w:val="both"/>
        <w:rPr>
          <w:rFonts w:ascii="Arial" w:hAnsi="Arial" w:cs="Arial"/>
          <w:b/>
          <w:sz w:val="24"/>
          <w:szCs w:val="24"/>
        </w:rPr>
      </w:pPr>
    </w:p>
    <w:p w:rsidR="00A0284F" w:rsidRDefault="00A0284F" w:rsidP="00A0284F">
      <w:pPr>
        <w:jc w:val="both"/>
        <w:rPr>
          <w:rFonts w:ascii="Arial" w:hAnsi="Arial" w:cs="Arial"/>
          <w:b/>
          <w:sz w:val="24"/>
          <w:szCs w:val="24"/>
        </w:rPr>
      </w:pPr>
    </w:p>
    <w:p w:rsidR="00A0284F" w:rsidRDefault="00A0284F" w:rsidP="00A0284F">
      <w:pPr>
        <w:jc w:val="both"/>
        <w:rPr>
          <w:rFonts w:ascii="Arial" w:hAnsi="Arial" w:cs="Arial"/>
          <w:b/>
          <w:sz w:val="24"/>
          <w:szCs w:val="24"/>
        </w:rPr>
      </w:pPr>
    </w:p>
    <w:p w:rsidR="00A0284F" w:rsidRDefault="00A0284F" w:rsidP="00A0284F">
      <w:pPr>
        <w:jc w:val="center"/>
        <w:rPr>
          <w:rFonts w:ascii="Arial" w:hAnsi="Arial" w:cs="Arial"/>
          <w:b/>
          <w:sz w:val="24"/>
          <w:szCs w:val="24"/>
        </w:rPr>
      </w:pPr>
      <w:r>
        <w:rPr>
          <w:rFonts w:ascii="Arial" w:hAnsi="Arial" w:cs="Arial"/>
          <w:b/>
          <w:sz w:val="24"/>
          <w:szCs w:val="24"/>
        </w:rPr>
        <w:t>MARIA ELENA LIMÓN GARCÍA</w:t>
      </w:r>
    </w:p>
    <w:p w:rsidR="00A0284F" w:rsidRDefault="00A0284F" w:rsidP="00A0284F">
      <w:pPr>
        <w:jc w:val="center"/>
        <w:rPr>
          <w:rFonts w:ascii="Arial" w:hAnsi="Arial" w:cs="Arial"/>
          <w:b/>
          <w:sz w:val="24"/>
          <w:szCs w:val="24"/>
        </w:rPr>
      </w:pPr>
      <w:r>
        <w:rPr>
          <w:rFonts w:ascii="Arial" w:hAnsi="Arial" w:cs="Arial"/>
          <w:b/>
          <w:sz w:val="24"/>
          <w:szCs w:val="24"/>
        </w:rPr>
        <w:t>PRESIDENTA</w:t>
      </w: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r>
        <w:rPr>
          <w:rFonts w:ascii="Arial" w:hAnsi="Arial" w:cs="Arial"/>
          <w:b/>
          <w:sz w:val="24"/>
          <w:szCs w:val="24"/>
        </w:rPr>
        <w:t>JOSE LUIS SALAZAR MARTÍNEZ</w:t>
      </w:r>
    </w:p>
    <w:p w:rsidR="00A0284F" w:rsidRDefault="00A0284F" w:rsidP="00A0284F">
      <w:pPr>
        <w:jc w:val="center"/>
        <w:rPr>
          <w:rFonts w:ascii="Arial" w:hAnsi="Arial" w:cs="Arial"/>
          <w:b/>
          <w:sz w:val="24"/>
          <w:szCs w:val="24"/>
        </w:rPr>
      </w:pPr>
      <w:r>
        <w:rPr>
          <w:rFonts w:ascii="Arial" w:hAnsi="Arial" w:cs="Arial"/>
          <w:b/>
          <w:sz w:val="24"/>
          <w:szCs w:val="24"/>
        </w:rPr>
        <w:t>VOCAL</w:t>
      </w: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r>
        <w:rPr>
          <w:rFonts w:ascii="Arial" w:hAnsi="Arial" w:cs="Arial"/>
          <w:b/>
          <w:sz w:val="24"/>
          <w:szCs w:val="24"/>
        </w:rPr>
        <w:t>HECTOR MANUEL PERFECTO RODRIGUEZ</w:t>
      </w:r>
    </w:p>
    <w:p w:rsidR="00A0284F" w:rsidRDefault="00A0284F" w:rsidP="00A0284F">
      <w:pPr>
        <w:jc w:val="center"/>
        <w:rPr>
          <w:rFonts w:ascii="Arial" w:hAnsi="Arial" w:cs="Arial"/>
          <w:b/>
          <w:sz w:val="24"/>
          <w:szCs w:val="24"/>
        </w:rPr>
      </w:pPr>
      <w:r>
        <w:rPr>
          <w:rFonts w:ascii="Arial" w:hAnsi="Arial" w:cs="Arial"/>
          <w:b/>
          <w:sz w:val="24"/>
          <w:szCs w:val="24"/>
        </w:rPr>
        <w:t>VOCAL</w:t>
      </w: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r>
        <w:rPr>
          <w:rFonts w:ascii="Arial" w:hAnsi="Arial" w:cs="Arial"/>
          <w:b/>
          <w:sz w:val="24"/>
          <w:szCs w:val="24"/>
        </w:rPr>
        <w:t>MARIA ELOISA GAVIÑO HERNÁNDEZ</w:t>
      </w:r>
    </w:p>
    <w:p w:rsidR="00A0284F" w:rsidRDefault="00A0284F" w:rsidP="00A0284F">
      <w:pPr>
        <w:jc w:val="center"/>
        <w:rPr>
          <w:rFonts w:ascii="Arial" w:hAnsi="Arial" w:cs="Arial"/>
          <w:b/>
          <w:sz w:val="24"/>
          <w:szCs w:val="24"/>
        </w:rPr>
      </w:pPr>
      <w:r>
        <w:rPr>
          <w:rFonts w:ascii="Arial" w:hAnsi="Arial" w:cs="Arial"/>
          <w:b/>
          <w:sz w:val="24"/>
          <w:szCs w:val="24"/>
        </w:rPr>
        <w:t>VOCAL</w:t>
      </w: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r>
        <w:rPr>
          <w:rFonts w:ascii="Arial" w:hAnsi="Arial" w:cs="Arial"/>
          <w:b/>
          <w:sz w:val="24"/>
          <w:szCs w:val="24"/>
        </w:rPr>
        <w:t>JOSE LUIS FIGUEROA MEZA</w:t>
      </w:r>
    </w:p>
    <w:p w:rsidR="00A0284F" w:rsidRDefault="00A0284F" w:rsidP="00A0284F">
      <w:pPr>
        <w:jc w:val="center"/>
        <w:rPr>
          <w:rFonts w:ascii="Arial" w:hAnsi="Arial" w:cs="Arial"/>
          <w:b/>
          <w:sz w:val="24"/>
          <w:szCs w:val="24"/>
        </w:rPr>
      </w:pPr>
      <w:r>
        <w:rPr>
          <w:rFonts w:ascii="Arial" w:hAnsi="Arial" w:cs="Arial"/>
          <w:b/>
          <w:sz w:val="24"/>
          <w:szCs w:val="24"/>
        </w:rPr>
        <w:t>VOCAL</w:t>
      </w:r>
    </w:p>
    <w:p w:rsidR="00A0284F" w:rsidRDefault="00A0284F" w:rsidP="00A0284F">
      <w:pPr>
        <w:jc w:val="center"/>
        <w:rPr>
          <w:rFonts w:ascii="Arial" w:hAnsi="Arial" w:cs="Arial"/>
          <w:b/>
          <w:sz w:val="24"/>
          <w:szCs w:val="24"/>
        </w:rPr>
      </w:pPr>
    </w:p>
    <w:p w:rsidR="00A0284F" w:rsidRDefault="00A0284F" w:rsidP="00A0284F">
      <w:pPr>
        <w:jc w:val="both"/>
        <w:rPr>
          <w:rFonts w:ascii="Arial" w:hAnsi="Arial" w:cs="Arial"/>
          <w:b/>
          <w:sz w:val="24"/>
          <w:szCs w:val="24"/>
        </w:rPr>
      </w:pPr>
      <w:r>
        <w:rPr>
          <w:rFonts w:ascii="Arial" w:hAnsi="Arial" w:cs="Arial"/>
          <w:b/>
          <w:sz w:val="24"/>
          <w:szCs w:val="24"/>
        </w:rPr>
        <w:t>Integrantes de la Comisión Edilicia de Reglamentos Municipales y Puntos Legislativos</w:t>
      </w: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r>
        <w:rPr>
          <w:rFonts w:ascii="Arial" w:hAnsi="Arial" w:cs="Arial"/>
          <w:b/>
          <w:sz w:val="24"/>
          <w:szCs w:val="24"/>
        </w:rPr>
        <w:t>JOSÉ LUIS SALAZAR MARTÍNEZ</w:t>
      </w:r>
    </w:p>
    <w:p w:rsidR="00A0284F" w:rsidRDefault="00A0284F" w:rsidP="00A0284F">
      <w:pPr>
        <w:jc w:val="center"/>
        <w:rPr>
          <w:rFonts w:ascii="Arial" w:hAnsi="Arial" w:cs="Arial"/>
          <w:b/>
          <w:sz w:val="24"/>
          <w:szCs w:val="24"/>
        </w:rPr>
      </w:pPr>
      <w:r>
        <w:rPr>
          <w:rFonts w:ascii="Arial" w:hAnsi="Arial" w:cs="Arial"/>
          <w:b/>
          <w:sz w:val="24"/>
          <w:szCs w:val="24"/>
        </w:rPr>
        <w:t>PRESIDENTE</w:t>
      </w: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r>
        <w:rPr>
          <w:rFonts w:ascii="Arial" w:hAnsi="Arial" w:cs="Arial"/>
          <w:b/>
          <w:sz w:val="24"/>
          <w:szCs w:val="24"/>
        </w:rPr>
        <w:t>HECTOR MANUEL PERFECTO RODRIGUEZ</w:t>
      </w:r>
    </w:p>
    <w:p w:rsidR="00A0284F" w:rsidRDefault="00A0284F" w:rsidP="00A0284F">
      <w:pPr>
        <w:jc w:val="center"/>
        <w:rPr>
          <w:rFonts w:ascii="Arial" w:hAnsi="Arial" w:cs="Arial"/>
          <w:b/>
          <w:sz w:val="24"/>
          <w:szCs w:val="24"/>
        </w:rPr>
      </w:pPr>
      <w:r>
        <w:rPr>
          <w:rFonts w:ascii="Arial" w:hAnsi="Arial" w:cs="Arial"/>
          <w:b/>
          <w:sz w:val="24"/>
          <w:szCs w:val="24"/>
        </w:rPr>
        <w:t>VOCAL</w:t>
      </w: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r>
        <w:rPr>
          <w:rFonts w:ascii="Arial" w:hAnsi="Arial" w:cs="Arial"/>
          <w:b/>
          <w:sz w:val="24"/>
          <w:szCs w:val="24"/>
        </w:rPr>
        <w:t>DANIELA ELIZABETH CHÁVEZ ESTRADA</w:t>
      </w:r>
    </w:p>
    <w:p w:rsidR="00A0284F" w:rsidRDefault="00A0284F" w:rsidP="00A0284F">
      <w:pPr>
        <w:jc w:val="center"/>
        <w:rPr>
          <w:rFonts w:ascii="Arial" w:hAnsi="Arial" w:cs="Arial"/>
          <w:b/>
          <w:sz w:val="24"/>
          <w:szCs w:val="24"/>
        </w:rPr>
      </w:pPr>
      <w:r>
        <w:rPr>
          <w:rFonts w:ascii="Arial" w:hAnsi="Arial" w:cs="Arial"/>
          <w:b/>
          <w:sz w:val="24"/>
          <w:szCs w:val="24"/>
        </w:rPr>
        <w:t>VOCAL</w:t>
      </w: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r>
        <w:rPr>
          <w:rFonts w:ascii="Arial" w:hAnsi="Arial" w:cs="Arial"/>
          <w:b/>
          <w:sz w:val="24"/>
          <w:szCs w:val="24"/>
        </w:rPr>
        <w:t>HOGLA BUSTOS SERRANO</w:t>
      </w:r>
    </w:p>
    <w:p w:rsidR="00A0284F" w:rsidRDefault="00A0284F" w:rsidP="00A0284F">
      <w:pPr>
        <w:jc w:val="center"/>
        <w:rPr>
          <w:rFonts w:ascii="Arial" w:hAnsi="Arial" w:cs="Arial"/>
          <w:b/>
          <w:sz w:val="24"/>
          <w:szCs w:val="24"/>
        </w:rPr>
      </w:pPr>
      <w:r>
        <w:rPr>
          <w:rFonts w:ascii="Arial" w:hAnsi="Arial" w:cs="Arial"/>
          <w:b/>
          <w:sz w:val="24"/>
          <w:szCs w:val="24"/>
        </w:rPr>
        <w:t>VOCAL</w:t>
      </w: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r>
        <w:rPr>
          <w:rFonts w:ascii="Arial" w:hAnsi="Arial" w:cs="Arial"/>
          <w:b/>
          <w:sz w:val="24"/>
          <w:szCs w:val="24"/>
        </w:rPr>
        <w:t>MIROSLAVA MAYA ÁVILA</w:t>
      </w:r>
    </w:p>
    <w:p w:rsidR="00A0284F" w:rsidRDefault="00A0284F" w:rsidP="00A0284F">
      <w:pPr>
        <w:jc w:val="center"/>
        <w:rPr>
          <w:rFonts w:ascii="Arial" w:hAnsi="Arial" w:cs="Arial"/>
          <w:b/>
          <w:sz w:val="24"/>
          <w:szCs w:val="24"/>
        </w:rPr>
      </w:pPr>
      <w:r>
        <w:rPr>
          <w:rFonts w:ascii="Arial" w:hAnsi="Arial" w:cs="Arial"/>
          <w:b/>
          <w:sz w:val="24"/>
          <w:szCs w:val="24"/>
        </w:rPr>
        <w:t>VOCAL</w:t>
      </w: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r>
        <w:rPr>
          <w:rFonts w:ascii="Arial" w:hAnsi="Arial" w:cs="Arial"/>
          <w:b/>
          <w:sz w:val="24"/>
          <w:szCs w:val="24"/>
        </w:rPr>
        <w:t>ALFREDO BARBA MARISCAL</w:t>
      </w:r>
    </w:p>
    <w:p w:rsidR="00A0284F" w:rsidRDefault="00A0284F" w:rsidP="00A0284F">
      <w:pPr>
        <w:jc w:val="center"/>
        <w:rPr>
          <w:rFonts w:ascii="Arial" w:hAnsi="Arial" w:cs="Arial"/>
          <w:b/>
          <w:sz w:val="24"/>
          <w:szCs w:val="24"/>
        </w:rPr>
      </w:pPr>
      <w:r>
        <w:rPr>
          <w:rFonts w:ascii="Arial" w:hAnsi="Arial" w:cs="Arial"/>
          <w:b/>
          <w:sz w:val="24"/>
          <w:szCs w:val="24"/>
        </w:rPr>
        <w:t>VOCAL</w:t>
      </w: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r>
        <w:rPr>
          <w:rFonts w:ascii="Arial" w:hAnsi="Arial" w:cs="Arial"/>
          <w:b/>
          <w:sz w:val="24"/>
          <w:szCs w:val="24"/>
        </w:rPr>
        <w:t>ALINA ELIZABETH HERNÁNDEZ CASTAÑEDA</w:t>
      </w:r>
    </w:p>
    <w:p w:rsidR="00A0284F" w:rsidRDefault="00A0284F" w:rsidP="00A0284F">
      <w:pPr>
        <w:jc w:val="center"/>
        <w:rPr>
          <w:rFonts w:ascii="Arial" w:hAnsi="Arial" w:cs="Arial"/>
          <w:b/>
          <w:sz w:val="24"/>
          <w:szCs w:val="24"/>
        </w:rPr>
      </w:pPr>
      <w:r>
        <w:rPr>
          <w:rFonts w:ascii="Arial" w:hAnsi="Arial" w:cs="Arial"/>
          <w:b/>
          <w:sz w:val="24"/>
          <w:szCs w:val="24"/>
        </w:rPr>
        <w:t>VOCAL</w:t>
      </w: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pPr>
        <w:jc w:val="center"/>
        <w:rPr>
          <w:rFonts w:ascii="Arial" w:hAnsi="Arial" w:cs="Arial"/>
          <w:b/>
          <w:sz w:val="24"/>
          <w:szCs w:val="24"/>
        </w:rPr>
      </w:pPr>
    </w:p>
    <w:p w:rsidR="00A0284F" w:rsidRDefault="00A0284F" w:rsidP="00A0284F">
      <w:r>
        <w:rPr>
          <w:rFonts w:ascii="Arial" w:hAnsi="Arial" w:cs="Arial"/>
          <w:sz w:val="16"/>
          <w:szCs w:val="16"/>
        </w:rPr>
        <w:t>JLSM/MEGG/</w:t>
      </w:r>
      <w:proofErr w:type="spellStart"/>
      <w:r>
        <w:rPr>
          <w:rFonts w:ascii="Arial" w:hAnsi="Arial" w:cs="Arial"/>
          <w:sz w:val="16"/>
          <w:szCs w:val="16"/>
        </w:rPr>
        <w:t>lmv</w:t>
      </w:r>
      <w:proofErr w:type="spellEnd"/>
    </w:p>
    <w:p w:rsidR="00BE632C" w:rsidRDefault="00BE632C" w:rsidP="00F706D2">
      <w:pPr>
        <w:jc w:val="both"/>
        <w:rPr>
          <w:sz w:val="28"/>
          <w:szCs w:val="28"/>
        </w:rPr>
      </w:pPr>
    </w:p>
    <w:p w:rsidR="00F706D2" w:rsidRDefault="00F706D2" w:rsidP="00F706D2"/>
    <w:p w:rsidR="00F706D2" w:rsidRDefault="00F706D2" w:rsidP="00F706D2"/>
    <w:p w:rsidR="00F706D2" w:rsidRDefault="00F706D2" w:rsidP="00F706D2"/>
    <w:p w:rsidR="00F706D2" w:rsidRDefault="00F706D2" w:rsidP="00F706D2"/>
    <w:p w:rsidR="0088642F" w:rsidRDefault="0088642F"/>
    <w:sectPr w:rsidR="0088642F" w:rsidSect="00A0284F">
      <w:headerReference w:type="default" r:id="rId9"/>
      <w:footerReference w:type="default" r:id="rId10"/>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423" w:rsidRDefault="00BA1423">
      <w:pPr>
        <w:spacing w:after="0" w:line="240" w:lineRule="auto"/>
      </w:pPr>
      <w:r>
        <w:separator/>
      </w:r>
    </w:p>
  </w:endnote>
  <w:endnote w:type="continuationSeparator" w:id="0">
    <w:p w:rsidR="00BA1423" w:rsidRDefault="00BA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4045"/>
      <w:docPartObj>
        <w:docPartGallery w:val="Page Numbers (Bottom of Page)"/>
        <w:docPartUnique/>
      </w:docPartObj>
    </w:sdtPr>
    <w:sdtEndPr/>
    <w:sdtContent>
      <w:p w:rsidR="00A0284F" w:rsidRDefault="00A0284F">
        <w:pPr>
          <w:pStyle w:val="Piedepgina"/>
          <w:jc w:val="right"/>
        </w:pPr>
        <w:r>
          <w:fldChar w:fldCharType="begin"/>
        </w:r>
        <w:r>
          <w:instrText>PAGE   \* MERGEFORMAT</w:instrText>
        </w:r>
        <w:r>
          <w:fldChar w:fldCharType="separate"/>
        </w:r>
        <w:r w:rsidR="00B30330" w:rsidRPr="00B30330">
          <w:rPr>
            <w:noProof/>
            <w:lang w:val="es-ES"/>
          </w:rPr>
          <w:t>10</w:t>
        </w:r>
        <w:r>
          <w:fldChar w:fldCharType="end"/>
        </w:r>
      </w:p>
      <w:p w:rsidR="00A0284F" w:rsidRDefault="00A0284F" w:rsidP="00A0284F">
        <w:pPr>
          <w:pStyle w:val="Piedepgina"/>
          <w:jc w:val="both"/>
        </w:pPr>
        <w:r>
          <w:rPr>
            <w:rFonts w:ascii="Arial" w:hAnsi="Arial" w:cs="Arial"/>
            <w:sz w:val="16"/>
            <w:szCs w:val="16"/>
          </w:rPr>
          <w:t>MINUTA DE LA 11va. SESION DE LA COMISION EDILICIA DE HACIENDA, PATRIMONIO Y PRESUPUESTO</w:t>
        </w:r>
      </w:p>
    </w:sdtContent>
  </w:sdt>
  <w:p w:rsidR="00A0284F" w:rsidRDefault="00A028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423" w:rsidRDefault="00BA1423">
      <w:pPr>
        <w:spacing w:after="0" w:line="240" w:lineRule="auto"/>
      </w:pPr>
      <w:r>
        <w:separator/>
      </w:r>
    </w:p>
  </w:footnote>
  <w:footnote w:type="continuationSeparator" w:id="0">
    <w:p w:rsidR="00BA1423" w:rsidRDefault="00BA1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4F" w:rsidRPr="00B70D97" w:rsidRDefault="00A0284F" w:rsidP="00A0284F">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2B72303B" wp14:editId="56B11FB3">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6419EED1" wp14:editId="51EBAB21">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A0284F" w:rsidRDefault="00A0284F">
    <w:pPr>
      <w:pStyle w:val="Encabezado"/>
    </w:pPr>
  </w:p>
  <w:p w:rsidR="00A0284F" w:rsidRDefault="00A028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498"/>
    <w:multiLevelType w:val="hybridMultilevel"/>
    <w:tmpl w:val="D376E4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F9E6BC6"/>
    <w:multiLevelType w:val="hybridMultilevel"/>
    <w:tmpl w:val="B21692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E1"/>
    <w:rsid w:val="00021A33"/>
    <w:rsid w:val="00031417"/>
    <w:rsid w:val="00074AE5"/>
    <w:rsid w:val="000F67D7"/>
    <w:rsid w:val="00107BE1"/>
    <w:rsid w:val="0011080D"/>
    <w:rsid w:val="00110CA4"/>
    <w:rsid w:val="00111D3B"/>
    <w:rsid w:val="00195152"/>
    <w:rsid w:val="001A6796"/>
    <w:rsid w:val="001B73B2"/>
    <w:rsid w:val="001C1B14"/>
    <w:rsid w:val="00207F7E"/>
    <w:rsid w:val="002321E6"/>
    <w:rsid w:val="00243B1C"/>
    <w:rsid w:val="00253FA8"/>
    <w:rsid w:val="0026262B"/>
    <w:rsid w:val="002B0DF9"/>
    <w:rsid w:val="002B5A69"/>
    <w:rsid w:val="00314F29"/>
    <w:rsid w:val="00327042"/>
    <w:rsid w:val="003675DB"/>
    <w:rsid w:val="00387A21"/>
    <w:rsid w:val="003C5BF2"/>
    <w:rsid w:val="00417413"/>
    <w:rsid w:val="00432715"/>
    <w:rsid w:val="00432BD2"/>
    <w:rsid w:val="0043553C"/>
    <w:rsid w:val="00507066"/>
    <w:rsid w:val="00521747"/>
    <w:rsid w:val="00613B6A"/>
    <w:rsid w:val="0066085C"/>
    <w:rsid w:val="00665C93"/>
    <w:rsid w:val="0067021C"/>
    <w:rsid w:val="006730EF"/>
    <w:rsid w:val="006A404E"/>
    <w:rsid w:val="00703C9F"/>
    <w:rsid w:val="00741906"/>
    <w:rsid w:val="007838FB"/>
    <w:rsid w:val="008670E9"/>
    <w:rsid w:val="0088642F"/>
    <w:rsid w:val="008B4AFB"/>
    <w:rsid w:val="009078DC"/>
    <w:rsid w:val="00907C34"/>
    <w:rsid w:val="00A02133"/>
    <w:rsid w:val="00A0284F"/>
    <w:rsid w:val="00AA47E2"/>
    <w:rsid w:val="00AC2B02"/>
    <w:rsid w:val="00AD2A0B"/>
    <w:rsid w:val="00AD79E1"/>
    <w:rsid w:val="00B30330"/>
    <w:rsid w:val="00B779EC"/>
    <w:rsid w:val="00B822EE"/>
    <w:rsid w:val="00BA1423"/>
    <w:rsid w:val="00BA31B9"/>
    <w:rsid w:val="00BB21B3"/>
    <w:rsid w:val="00BE632C"/>
    <w:rsid w:val="00BE6F65"/>
    <w:rsid w:val="00C50A1F"/>
    <w:rsid w:val="00CA0B5C"/>
    <w:rsid w:val="00CD50F5"/>
    <w:rsid w:val="00D20AC6"/>
    <w:rsid w:val="00D3262E"/>
    <w:rsid w:val="00D43673"/>
    <w:rsid w:val="00D5017B"/>
    <w:rsid w:val="00D62433"/>
    <w:rsid w:val="00DE1913"/>
    <w:rsid w:val="00E13C8B"/>
    <w:rsid w:val="00E66C2F"/>
    <w:rsid w:val="00E849D6"/>
    <w:rsid w:val="00E95922"/>
    <w:rsid w:val="00EA6A05"/>
    <w:rsid w:val="00F233ED"/>
    <w:rsid w:val="00F706D2"/>
    <w:rsid w:val="00F967A0"/>
    <w:rsid w:val="00FA24DF"/>
    <w:rsid w:val="00FC5E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0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706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06D2"/>
  </w:style>
  <w:style w:type="paragraph" w:styleId="Piedepgina">
    <w:name w:val="footer"/>
    <w:basedOn w:val="Normal"/>
    <w:link w:val="PiedepginaCar"/>
    <w:uiPriority w:val="99"/>
    <w:unhideWhenUsed/>
    <w:rsid w:val="00F706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6D2"/>
  </w:style>
  <w:style w:type="paragraph" w:customStyle="1" w:styleId="Sinespaciado1">
    <w:name w:val="Sin espaciado1"/>
    <w:link w:val="Sinespaciado1Car"/>
    <w:qFormat/>
    <w:rsid w:val="00F706D2"/>
    <w:pPr>
      <w:spacing w:after="0" w:line="240" w:lineRule="auto"/>
    </w:pPr>
    <w:rPr>
      <w:rFonts w:ascii="Calibri" w:eastAsia="Times New Roman" w:hAnsi="Calibri" w:cs="Times New Roman"/>
    </w:rPr>
  </w:style>
  <w:style w:type="character" w:customStyle="1" w:styleId="Sinespaciado1Car">
    <w:name w:val="Sin espaciado1 Car"/>
    <w:link w:val="Sinespaciado1"/>
    <w:rsid w:val="00F706D2"/>
    <w:rPr>
      <w:rFonts w:ascii="Calibri" w:eastAsia="Times New Roman" w:hAnsi="Calibri" w:cs="Times New Roman"/>
    </w:rPr>
  </w:style>
  <w:style w:type="paragraph" w:styleId="Textodeglobo">
    <w:name w:val="Balloon Text"/>
    <w:basedOn w:val="Normal"/>
    <w:link w:val="TextodegloboCar"/>
    <w:uiPriority w:val="99"/>
    <w:semiHidden/>
    <w:unhideWhenUsed/>
    <w:rsid w:val="004174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7413"/>
    <w:rPr>
      <w:rFonts w:ascii="Segoe UI" w:hAnsi="Segoe UI" w:cs="Segoe UI"/>
      <w:sz w:val="18"/>
      <w:szCs w:val="18"/>
    </w:rPr>
  </w:style>
  <w:style w:type="paragraph" w:styleId="Prrafodelista">
    <w:name w:val="List Paragraph"/>
    <w:basedOn w:val="Normal"/>
    <w:uiPriority w:val="34"/>
    <w:qFormat/>
    <w:rsid w:val="006608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0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706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06D2"/>
  </w:style>
  <w:style w:type="paragraph" w:styleId="Piedepgina">
    <w:name w:val="footer"/>
    <w:basedOn w:val="Normal"/>
    <w:link w:val="PiedepginaCar"/>
    <w:uiPriority w:val="99"/>
    <w:unhideWhenUsed/>
    <w:rsid w:val="00F706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6D2"/>
  </w:style>
  <w:style w:type="paragraph" w:customStyle="1" w:styleId="Sinespaciado1">
    <w:name w:val="Sin espaciado1"/>
    <w:link w:val="Sinespaciado1Car"/>
    <w:qFormat/>
    <w:rsid w:val="00F706D2"/>
    <w:pPr>
      <w:spacing w:after="0" w:line="240" w:lineRule="auto"/>
    </w:pPr>
    <w:rPr>
      <w:rFonts w:ascii="Calibri" w:eastAsia="Times New Roman" w:hAnsi="Calibri" w:cs="Times New Roman"/>
    </w:rPr>
  </w:style>
  <w:style w:type="character" w:customStyle="1" w:styleId="Sinespaciado1Car">
    <w:name w:val="Sin espaciado1 Car"/>
    <w:link w:val="Sinespaciado1"/>
    <w:rsid w:val="00F706D2"/>
    <w:rPr>
      <w:rFonts w:ascii="Calibri" w:eastAsia="Times New Roman" w:hAnsi="Calibri" w:cs="Times New Roman"/>
    </w:rPr>
  </w:style>
  <w:style w:type="paragraph" w:styleId="Textodeglobo">
    <w:name w:val="Balloon Text"/>
    <w:basedOn w:val="Normal"/>
    <w:link w:val="TextodegloboCar"/>
    <w:uiPriority w:val="99"/>
    <w:semiHidden/>
    <w:unhideWhenUsed/>
    <w:rsid w:val="004174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7413"/>
    <w:rPr>
      <w:rFonts w:ascii="Segoe UI" w:hAnsi="Segoe UI" w:cs="Segoe UI"/>
      <w:sz w:val="18"/>
      <w:szCs w:val="18"/>
    </w:rPr>
  </w:style>
  <w:style w:type="paragraph" w:styleId="Prrafodelista">
    <w:name w:val="List Paragraph"/>
    <w:basedOn w:val="Normal"/>
    <w:uiPriority w:val="34"/>
    <w:qFormat/>
    <w:rsid w:val="00660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87761-8A5E-4405-A047-0D9F2CD2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14</Pages>
  <Words>4662</Words>
  <Characters>25642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Mej_Reg_02</cp:lastModifiedBy>
  <cp:revision>47</cp:revision>
  <cp:lastPrinted>2019-09-11T18:16:00Z</cp:lastPrinted>
  <dcterms:created xsi:type="dcterms:W3CDTF">2019-09-10T16:01:00Z</dcterms:created>
  <dcterms:modified xsi:type="dcterms:W3CDTF">2019-09-12T14:31:00Z</dcterms:modified>
</cp:coreProperties>
</file>