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 xml:space="preserve">Comisión Edilicia de </w:t>
      </w:r>
      <w:r w:rsidR="004E7E95">
        <w:rPr>
          <w:rFonts w:ascii="Arial" w:hAnsi="Arial" w:cs="Arial"/>
          <w:b/>
          <w:sz w:val="24"/>
          <w:szCs w:val="24"/>
        </w:rPr>
        <w:t xml:space="preserve">Transparencia y Anticorrupción </w:t>
      </w:r>
    </w:p>
    <w:p w:rsidR="00D50068" w:rsidRPr="00C53FA1" w:rsidRDefault="004E7E95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</w:t>
      </w:r>
      <w:r w:rsidR="00D50068" w:rsidRPr="00C53FA1">
        <w:rPr>
          <w:rFonts w:ascii="Arial" w:hAnsi="Arial" w:cs="Arial"/>
          <w:b/>
          <w:sz w:val="24"/>
          <w:szCs w:val="24"/>
        </w:rPr>
        <w:t>de Trabajo</w:t>
      </w:r>
    </w:p>
    <w:p w:rsidR="00D50068" w:rsidRPr="00C53FA1" w:rsidRDefault="004E7E95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de junio </w:t>
      </w:r>
      <w:r w:rsidR="00C53FA1" w:rsidRPr="00C53FA1">
        <w:rPr>
          <w:rFonts w:ascii="Arial" w:hAnsi="Arial" w:cs="Arial"/>
          <w:b/>
          <w:sz w:val="24"/>
          <w:szCs w:val="24"/>
        </w:rPr>
        <w:t>de 201</w:t>
      </w:r>
      <w:r>
        <w:rPr>
          <w:rFonts w:ascii="Arial" w:hAnsi="Arial" w:cs="Arial"/>
          <w:b/>
          <w:sz w:val="24"/>
          <w:szCs w:val="24"/>
        </w:rPr>
        <w:t>7</w:t>
      </w:r>
    </w:p>
    <w:p w:rsidR="001654D1" w:rsidRPr="00E57478" w:rsidRDefault="001654D1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4E7E95" w:rsidRPr="004E7E95" w:rsidRDefault="00C53FA1" w:rsidP="004E7E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E95">
        <w:rPr>
          <w:rFonts w:ascii="Arial" w:hAnsi="Arial" w:cs="Arial"/>
          <w:sz w:val="24"/>
          <w:szCs w:val="24"/>
        </w:rPr>
        <w:t xml:space="preserve">Que </w:t>
      </w:r>
      <w:r w:rsidR="00610C51" w:rsidRPr="004E7E95">
        <w:rPr>
          <w:rFonts w:ascii="Arial" w:hAnsi="Arial" w:cs="Arial"/>
          <w:sz w:val="24"/>
          <w:szCs w:val="24"/>
        </w:rPr>
        <w:t xml:space="preserve">hoy </w:t>
      </w:r>
      <w:r w:rsidR="004E7E95" w:rsidRPr="004E7E95">
        <w:rPr>
          <w:rFonts w:ascii="Arial" w:hAnsi="Arial" w:cs="Arial"/>
          <w:sz w:val="24"/>
          <w:szCs w:val="24"/>
        </w:rPr>
        <w:t xml:space="preserve">12 de junio del año 2017 </w:t>
      </w:r>
      <w:r w:rsidRPr="004E7E95">
        <w:rPr>
          <w:rFonts w:ascii="Arial" w:hAnsi="Arial" w:cs="Arial"/>
          <w:sz w:val="24"/>
          <w:szCs w:val="24"/>
        </w:rPr>
        <w:t xml:space="preserve">se realizó </w:t>
      </w:r>
      <w:r w:rsidR="004E7E95" w:rsidRPr="004E7E95">
        <w:rPr>
          <w:rFonts w:ascii="Arial" w:hAnsi="Arial" w:cs="Arial"/>
          <w:sz w:val="24"/>
          <w:szCs w:val="24"/>
        </w:rPr>
        <w:t xml:space="preserve">la primera Reunión de Trabajo Colegiada </w:t>
      </w:r>
      <w:r w:rsidRPr="004E7E95">
        <w:rPr>
          <w:rFonts w:ascii="Arial" w:hAnsi="Arial" w:cs="Arial"/>
          <w:sz w:val="24"/>
          <w:szCs w:val="24"/>
        </w:rPr>
        <w:t xml:space="preserve">de las Comisiones Edilicias de </w:t>
      </w:r>
      <w:r w:rsidR="004E7E95" w:rsidRPr="004E7E95">
        <w:rPr>
          <w:rFonts w:ascii="Arial" w:hAnsi="Arial" w:cs="Arial"/>
          <w:sz w:val="24"/>
          <w:szCs w:val="24"/>
        </w:rPr>
        <w:t xml:space="preserve">Transparencia y Anticorrupción, Gobernación, y Reglamentos Municipales y Puntos Legislativos, </w:t>
      </w:r>
      <w:r w:rsidRPr="004E7E95">
        <w:rPr>
          <w:rFonts w:ascii="Arial" w:hAnsi="Arial" w:cs="Arial"/>
          <w:sz w:val="24"/>
          <w:szCs w:val="24"/>
        </w:rPr>
        <w:t>para el análisis</w:t>
      </w:r>
      <w:r w:rsidR="004E7E95" w:rsidRPr="004E7E95">
        <w:rPr>
          <w:rFonts w:ascii="Arial" w:hAnsi="Arial" w:cs="Arial"/>
          <w:sz w:val="24"/>
          <w:szCs w:val="24"/>
        </w:rPr>
        <w:t xml:space="preserve"> y discusión del </w:t>
      </w:r>
      <w:r w:rsidR="004E7E95" w:rsidRPr="004E7E95">
        <w:rPr>
          <w:rFonts w:ascii="Arial" w:hAnsi="Arial" w:cs="Arial"/>
          <w:sz w:val="24"/>
          <w:szCs w:val="24"/>
        </w:rPr>
        <w:t xml:space="preserve">Turno a Comisión del Proyecto para la transmisión a través de internet en tiempo real </w:t>
      </w:r>
      <w:r w:rsidR="004E7E95">
        <w:rPr>
          <w:rFonts w:ascii="Arial" w:hAnsi="Arial" w:cs="Arial"/>
          <w:sz w:val="24"/>
          <w:szCs w:val="24"/>
        </w:rPr>
        <w:t>d</w:t>
      </w:r>
      <w:r w:rsidR="004E7E95" w:rsidRPr="004E7E95">
        <w:rPr>
          <w:rFonts w:ascii="Arial" w:hAnsi="Arial" w:cs="Arial"/>
          <w:sz w:val="24"/>
          <w:szCs w:val="24"/>
        </w:rPr>
        <w:t xml:space="preserve">el audio y video de las Sesiones de las Comisiones Edilicias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C53FA1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reunión se llevó a cabo en la Sala de Juntas de Regidores,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4E7E95" w:rsidRDefault="004E7E95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4E7E95">
        <w:rPr>
          <w:rFonts w:ascii="Arial" w:hAnsi="Arial" w:cs="Arial"/>
          <w:b/>
          <w:sz w:val="24"/>
          <w:szCs w:val="24"/>
        </w:rPr>
        <w:t xml:space="preserve">12 de junio de 2017 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4E7E95" w:rsidRPr="001A6027" w:rsidRDefault="004E7E95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4E7E95">
        <w:rPr>
          <w:rFonts w:ascii="Arial" w:hAnsi="Arial" w:cs="Arial"/>
          <w:b/>
          <w:sz w:val="24"/>
          <w:szCs w:val="24"/>
        </w:rPr>
        <w:t>Transparencia y Anticorrupción</w:t>
      </w:r>
      <w:bookmarkStart w:id="0" w:name="_GoBack"/>
      <w:bookmarkEnd w:id="0"/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1131F5"/>
    <w:rsid w:val="001654D1"/>
    <w:rsid w:val="001A6027"/>
    <w:rsid w:val="0023397A"/>
    <w:rsid w:val="00456F1C"/>
    <w:rsid w:val="00457F56"/>
    <w:rsid w:val="004D220C"/>
    <w:rsid w:val="004D7776"/>
    <w:rsid w:val="004E7E95"/>
    <w:rsid w:val="005406F4"/>
    <w:rsid w:val="005B3689"/>
    <w:rsid w:val="005B64A4"/>
    <w:rsid w:val="00610C51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2017-07-07T16:27:00Z</cp:lastPrinted>
  <dcterms:created xsi:type="dcterms:W3CDTF">2017-07-07T16:31:00Z</dcterms:created>
  <dcterms:modified xsi:type="dcterms:W3CDTF">2017-07-07T16:31:00Z</dcterms:modified>
</cp:coreProperties>
</file>