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 xml:space="preserve">Comisión Edilicia de </w:t>
      </w:r>
      <w:r w:rsidR="004E7E95">
        <w:rPr>
          <w:rFonts w:ascii="Arial" w:hAnsi="Arial" w:cs="Arial"/>
          <w:b/>
          <w:sz w:val="24"/>
          <w:szCs w:val="24"/>
        </w:rPr>
        <w:t>Transparencia y Anticorrupción</w:t>
      </w:r>
      <w:r w:rsidR="003051C2">
        <w:rPr>
          <w:rFonts w:ascii="Arial" w:hAnsi="Arial" w:cs="Arial"/>
          <w:b/>
          <w:sz w:val="24"/>
          <w:szCs w:val="24"/>
        </w:rPr>
        <w:t xml:space="preserve"> y Reglamentos Municipales y Puntos Legislativos</w:t>
      </w:r>
      <w:r w:rsidR="004E7E95">
        <w:rPr>
          <w:rFonts w:ascii="Arial" w:hAnsi="Arial" w:cs="Arial"/>
          <w:b/>
          <w:sz w:val="24"/>
          <w:szCs w:val="24"/>
        </w:rPr>
        <w:t xml:space="preserve"> </w:t>
      </w:r>
    </w:p>
    <w:p w:rsidR="00D50068" w:rsidRPr="00C53FA1" w:rsidRDefault="004E7E95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</w:t>
      </w:r>
      <w:r w:rsidR="00D50068" w:rsidRPr="00C53FA1">
        <w:rPr>
          <w:rFonts w:ascii="Arial" w:hAnsi="Arial" w:cs="Arial"/>
          <w:b/>
          <w:sz w:val="24"/>
          <w:szCs w:val="24"/>
        </w:rPr>
        <w:t>de Trabajo</w:t>
      </w:r>
    </w:p>
    <w:p w:rsidR="00D50068" w:rsidRPr="00C53FA1" w:rsidRDefault="005A130A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4E7E95">
        <w:rPr>
          <w:rFonts w:ascii="Arial" w:hAnsi="Arial" w:cs="Arial"/>
          <w:b/>
          <w:sz w:val="24"/>
          <w:szCs w:val="24"/>
        </w:rPr>
        <w:t xml:space="preserve"> de </w:t>
      </w:r>
      <w:r w:rsidR="003051C2">
        <w:rPr>
          <w:rFonts w:ascii="Arial" w:hAnsi="Arial" w:cs="Arial"/>
          <w:b/>
          <w:sz w:val="24"/>
          <w:szCs w:val="24"/>
        </w:rPr>
        <w:t xml:space="preserve">febrero </w:t>
      </w:r>
      <w:r w:rsidR="00C53FA1" w:rsidRPr="00C53FA1">
        <w:rPr>
          <w:rFonts w:ascii="Arial" w:hAnsi="Arial" w:cs="Arial"/>
          <w:b/>
          <w:sz w:val="24"/>
          <w:szCs w:val="24"/>
        </w:rPr>
        <w:t>de 201</w:t>
      </w:r>
      <w:r w:rsidR="003051C2">
        <w:rPr>
          <w:rFonts w:ascii="Arial" w:hAnsi="Arial" w:cs="Arial"/>
          <w:b/>
          <w:sz w:val="24"/>
          <w:szCs w:val="24"/>
        </w:rPr>
        <w:t>8</w:t>
      </w:r>
    </w:p>
    <w:p w:rsidR="001654D1" w:rsidRPr="00E57478" w:rsidRDefault="001654D1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suscribe Regidora Carmen Lucía Pérez Camarena hago 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4E7E95" w:rsidRPr="004E7E95" w:rsidRDefault="00C53FA1" w:rsidP="004E7E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7E95">
        <w:rPr>
          <w:rFonts w:ascii="Arial" w:hAnsi="Arial" w:cs="Arial"/>
          <w:sz w:val="24"/>
          <w:szCs w:val="24"/>
        </w:rPr>
        <w:t xml:space="preserve">Que </w:t>
      </w:r>
      <w:r w:rsidR="00610C51" w:rsidRPr="004E7E95">
        <w:rPr>
          <w:rFonts w:ascii="Arial" w:hAnsi="Arial" w:cs="Arial"/>
          <w:sz w:val="24"/>
          <w:szCs w:val="24"/>
        </w:rPr>
        <w:t xml:space="preserve">hoy </w:t>
      </w:r>
      <w:r w:rsidR="005A130A">
        <w:rPr>
          <w:rFonts w:ascii="Arial" w:hAnsi="Arial" w:cs="Arial"/>
          <w:sz w:val="24"/>
          <w:szCs w:val="24"/>
        </w:rPr>
        <w:t>23</w:t>
      </w:r>
      <w:r w:rsidR="003051C2">
        <w:rPr>
          <w:rFonts w:ascii="Arial" w:hAnsi="Arial" w:cs="Arial"/>
          <w:sz w:val="24"/>
          <w:szCs w:val="24"/>
        </w:rPr>
        <w:t xml:space="preserve"> de febrero del año 2018</w:t>
      </w:r>
      <w:r w:rsidR="004E7E95" w:rsidRPr="004E7E95">
        <w:rPr>
          <w:rFonts w:ascii="Arial" w:hAnsi="Arial" w:cs="Arial"/>
          <w:sz w:val="24"/>
          <w:szCs w:val="24"/>
        </w:rPr>
        <w:t xml:space="preserve"> </w:t>
      </w:r>
      <w:r w:rsidR="005A130A">
        <w:rPr>
          <w:rFonts w:ascii="Arial" w:hAnsi="Arial" w:cs="Arial"/>
          <w:sz w:val="24"/>
          <w:szCs w:val="24"/>
        </w:rPr>
        <w:t xml:space="preserve">se realizó </w:t>
      </w:r>
      <w:r w:rsidR="004E7E95" w:rsidRPr="004E7E95">
        <w:rPr>
          <w:rFonts w:ascii="Arial" w:hAnsi="Arial" w:cs="Arial"/>
          <w:sz w:val="24"/>
          <w:szCs w:val="24"/>
        </w:rPr>
        <w:t xml:space="preserve">la </w:t>
      </w:r>
      <w:r w:rsidR="005A130A">
        <w:rPr>
          <w:rFonts w:ascii="Arial" w:hAnsi="Arial" w:cs="Arial"/>
          <w:sz w:val="24"/>
          <w:szCs w:val="24"/>
        </w:rPr>
        <w:t xml:space="preserve">tercera </w:t>
      </w:r>
      <w:r w:rsidR="004E7E95" w:rsidRPr="004E7E95">
        <w:rPr>
          <w:rFonts w:ascii="Arial" w:hAnsi="Arial" w:cs="Arial"/>
          <w:sz w:val="24"/>
          <w:szCs w:val="24"/>
        </w:rPr>
        <w:t xml:space="preserve">Reunión de Trabajo Colegiada </w:t>
      </w:r>
      <w:r w:rsidRPr="004E7E95">
        <w:rPr>
          <w:rFonts w:ascii="Arial" w:hAnsi="Arial" w:cs="Arial"/>
          <w:sz w:val="24"/>
          <w:szCs w:val="24"/>
        </w:rPr>
        <w:t xml:space="preserve">de las Comisiones Edilicias de </w:t>
      </w:r>
      <w:r w:rsidR="004E7E95" w:rsidRPr="004E7E95">
        <w:rPr>
          <w:rFonts w:ascii="Arial" w:hAnsi="Arial" w:cs="Arial"/>
          <w:sz w:val="24"/>
          <w:szCs w:val="24"/>
        </w:rPr>
        <w:t>Transparencia y Anticorrupción</w:t>
      </w:r>
      <w:r w:rsidR="003051C2">
        <w:rPr>
          <w:rFonts w:ascii="Arial" w:hAnsi="Arial" w:cs="Arial"/>
          <w:sz w:val="24"/>
          <w:szCs w:val="24"/>
        </w:rPr>
        <w:t xml:space="preserve"> </w:t>
      </w:r>
      <w:r w:rsidR="004E7E95" w:rsidRPr="004E7E95">
        <w:rPr>
          <w:rFonts w:ascii="Arial" w:hAnsi="Arial" w:cs="Arial"/>
          <w:sz w:val="24"/>
          <w:szCs w:val="24"/>
        </w:rPr>
        <w:t xml:space="preserve">y Reglamentos Municipales y Puntos Legislativos, </w:t>
      </w:r>
      <w:r w:rsidRPr="004E7E95">
        <w:rPr>
          <w:rFonts w:ascii="Arial" w:hAnsi="Arial" w:cs="Arial"/>
          <w:sz w:val="24"/>
          <w:szCs w:val="24"/>
        </w:rPr>
        <w:t xml:space="preserve">para el </w:t>
      </w:r>
      <w:r w:rsidR="003051C2">
        <w:rPr>
          <w:rFonts w:ascii="Arial" w:hAnsi="Arial" w:cs="Arial"/>
          <w:sz w:val="24"/>
          <w:szCs w:val="24"/>
        </w:rPr>
        <w:t xml:space="preserve">estudio y </w:t>
      </w:r>
      <w:r w:rsidRPr="004E7E95">
        <w:rPr>
          <w:rFonts w:ascii="Arial" w:hAnsi="Arial" w:cs="Arial"/>
          <w:sz w:val="24"/>
          <w:szCs w:val="24"/>
        </w:rPr>
        <w:t>análisis</w:t>
      </w:r>
      <w:r w:rsidR="004E7E95" w:rsidRPr="004E7E95">
        <w:rPr>
          <w:rFonts w:ascii="Arial" w:hAnsi="Arial" w:cs="Arial"/>
          <w:sz w:val="24"/>
          <w:szCs w:val="24"/>
        </w:rPr>
        <w:t xml:space="preserve"> </w:t>
      </w:r>
      <w:r w:rsidR="003051C2">
        <w:rPr>
          <w:rFonts w:ascii="Arial" w:hAnsi="Arial" w:cs="Arial"/>
          <w:sz w:val="24"/>
          <w:szCs w:val="24"/>
        </w:rPr>
        <w:t xml:space="preserve">del Reglamento Orgánico de la Secretaria Ejecutiva del Sistema Municipal Anticorrupción de </w:t>
      </w:r>
      <w:r w:rsidR="005A130A">
        <w:rPr>
          <w:rFonts w:ascii="Arial" w:hAnsi="Arial" w:cs="Arial"/>
          <w:sz w:val="24"/>
          <w:szCs w:val="24"/>
        </w:rPr>
        <w:t>San Pedro Tlaquepaque, relativo</w:t>
      </w:r>
      <w:r w:rsidR="003051C2">
        <w:rPr>
          <w:rFonts w:ascii="Arial" w:hAnsi="Arial" w:cs="Arial"/>
          <w:sz w:val="24"/>
          <w:szCs w:val="24"/>
        </w:rPr>
        <w:t xml:space="preserve"> al punto de acuerdo número 717/2018/TC.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C53FA1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Dicha reunión se llevó a cabo en </w:t>
      </w:r>
      <w:r w:rsidR="00D81A23">
        <w:rPr>
          <w:rFonts w:ascii="Arial" w:hAnsi="Arial" w:cs="Arial"/>
          <w:sz w:val="24"/>
          <w:szCs w:val="24"/>
        </w:rPr>
        <w:t>el Salón de Sesiones del Ayuntamiento</w:t>
      </w:r>
      <w:r>
        <w:rPr>
          <w:rFonts w:ascii="Arial" w:hAnsi="Arial" w:cs="Arial"/>
          <w:sz w:val="24"/>
          <w:szCs w:val="24"/>
        </w:rPr>
        <w:t xml:space="preserve">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4E7E95" w:rsidRDefault="004E7E95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5A130A">
        <w:rPr>
          <w:rFonts w:ascii="Arial" w:hAnsi="Arial" w:cs="Arial"/>
          <w:b/>
          <w:sz w:val="24"/>
          <w:szCs w:val="24"/>
        </w:rPr>
        <w:t>23</w:t>
      </w:r>
      <w:r w:rsidR="003051C2">
        <w:rPr>
          <w:rFonts w:ascii="Arial" w:hAnsi="Arial" w:cs="Arial"/>
          <w:b/>
          <w:sz w:val="24"/>
          <w:szCs w:val="24"/>
        </w:rPr>
        <w:t xml:space="preserve"> de febrero </w:t>
      </w:r>
      <w:r w:rsidR="004E7E95">
        <w:rPr>
          <w:rFonts w:ascii="Arial" w:hAnsi="Arial" w:cs="Arial"/>
          <w:b/>
          <w:sz w:val="24"/>
          <w:szCs w:val="24"/>
        </w:rPr>
        <w:t>de 201</w:t>
      </w:r>
      <w:r w:rsidR="003051C2">
        <w:rPr>
          <w:rFonts w:ascii="Arial" w:hAnsi="Arial" w:cs="Arial"/>
          <w:b/>
          <w:sz w:val="24"/>
          <w:szCs w:val="24"/>
        </w:rPr>
        <w:t>8</w:t>
      </w:r>
      <w:r w:rsidR="004E7E95">
        <w:rPr>
          <w:rFonts w:ascii="Arial" w:hAnsi="Arial" w:cs="Arial"/>
          <w:b/>
          <w:sz w:val="24"/>
          <w:szCs w:val="24"/>
        </w:rPr>
        <w:t xml:space="preserve"> 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4E7E95" w:rsidRPr="001A6027" w:rsidRDefault="004E7E95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</w:t>
      </w:r>
      <w:r w:rsidR="004E7E95">
        <w:rPr>
          <w:rFonts w:ascii="Arial" w:hAnsi="Arial" w:cs="Arial"/>
          <w:b/>
          <w:sz w:val="24"/>
          <w:szCs w:val="24"/>
        </w:rPr>
        <w:t>Transparencia y Anticorrupción</w:t>
      </w:r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131F5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1131F5"/>
    <w:rsid w:val="001654D1"/>
    <w:rsid w:val="001A6027"/>
    <w:rsid w:val="0023397A"/>
    <w:rsid w:val="003051C2"/>
    <w:rsid w:val="00456F1C"/>
    <w:rsid w:val="00457F56"/>
    <w:rsid w:val="004D220C"/>
    <w:rsid w:val="004D7776"/>
    <w:rsid w:val="004E7E95"/>
    <w:rsid w:val="005406F4"/>
    <w:rsid w:val="005A130A"/>
    <w:rsid w:val="005B3689"/>
    <w:rsid w:val="005B64A4"/>
    <w:rsid w:val="00610C51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3427E"/>
    <w:rsid w:val="00C33CED"/>
    <w:rsid w:val="00C53FA1"/>
    <w:rsid w:val="00C862CB"/>
    <w:rsid w:val="00CB16C0"/>
    <w:rsid w:val="00D50068"/>
    <w:rsid w:val="00D81A23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2018-04-24T15:43:00Z</cp:lastPrinted>
  <dcterms:created xsi:type="dcterms:W3CDTF">2018-04-24T15:44:00Z</dcterms:created>
  <dcterms:modified xsi:type="dcterms:W3CDTF">2018-04-24T15:44:00Z</dcterms:modified>
</cp:coreProperties>
</file>