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16" w:rsidRDefault="00881DD8" w:rsidP="00C9555A">
      <w:pPr>
        <w:jc w:val="center"/>
        <w:rPr>
          <w:rFonts w:ascii="Arial" w:hAnsi="Arial" w:cs="Arial"/>
          <w:b/>
          <w:sz w:val="25"/>
          <w:szCs w:val="25"/>
        </w:rPr>
      </w:pPr>
      <w:r w:rsidRPr="00C9555A">
        <w:rPr>
          <w:rFonts w:ascii="Arial" w:hAnsi="Arial" w:cs="Arial"/>
          <w:b/>
          <w:sz w:val="25"/>
          <w:szCs w:val="25"/>
        </w:rPr>
        <w:t xml:space="preserve">Acta de la Sesión Ordinaria de la </w:t>
      </w:r>
      <w:r w:rsidR="001654D1" w:rsidRPr="00C9555A">
        <w:rPr>
          <w:rFonts w:ascii="Arial" w:hAnsi="Arial" w:cs="Arial"/>
          <w:b/>
          <w:sz w:val="25"/>
          <w:szCs w:val="25"/>
        </w:rPr>
        <w:t>Comisi</w:t>
      </w:r>
      <w:r w:rsidR="00DB6E7A">
        <w:rPr>
          <w:rFonts w:ascii="Arial" w:hAnsi="Arial" w:cs="Arial"/>
          <w:b/>
          <w:sz w:val="25"/>
          <w:szCs w:val="25"/>
        </w:rPr>
        <w:t>ón</w:t>
      </w:r>
      <w:r w:rsidR="00986046" w:rsidRPr="00C9555A">
        <w:rPr>
          <w:rFonts w:ascii="Arial" w:hAnsi="Arial" w:cs="Arial"/>
          <w:b/>
          <w:sz w:val="25"/>
          <w:szCs w:val="25"/>
        </w:rPr>
        <w:t xml:space="preserve"> </w:t>
      </w:r>
      <w:r w:rsidR="009462D8" w:rsidRPr="00C9555A">
        <w:rPr>
          <w:rFonts w:ascii="Arial" w:hAnsi="Arial" w:cs="Arial"/>
          <w:b/>
          <w:sz w:val="25"/>
          <w:szCs w:val="25"/>
        </w:rPr>
        <w:t xml:space="preserve">Edilicia </w:t>
      </w:r>
      <w:r w:rsidR="001654D1" w:rsidRPr="00C9555A">
        <w:rPr>
          <w:rFonts w:ascii="Arial" w:hAnsi="Arial" w:cs="Arial"/>
          <w:b/>
          <w:sz w:val="25"/>
          <w:szCs w:val="25"/>
        </w:rPr>
        <w:t>de</w:t>
      </w:r>
      <w:r w:rsidR="00986046" w:rsidRPr="00C9555A">
        <w:rPr>
          <w:rFonts w:ascii="Arial" w:hAnsi="Arial" w:cs="Arial"/>
          <w:b/>
          <w:sz w:val="25"/>
          <w:szCs w:val="25"/>
        </w:rPr>
        <w:t xml:space="preserve"> </w:t>
      </w:r>
    </w:p>
    <w:p w:rsidR="001654D1" w:rsidRPr="00C9555A" w:rsidRDefault="00881DD8" w:rsidP="00C9555A">
      <w:pPr>
        <w:jc w:val="center"/>
        <w:rPr>
          <w:rFonts w:ascii="Arial" w:hAnsi="Arial" w:cs="Arial"/>
          <w:b/>
          <w:sz w:val="25"/>
          <w:szCs w:val="25"/>
        </w:rPr>
      </w:pPr>
      <w:r w:rsidRPr="00C9555A">
        <w:rPr>
          <w:rFonts w:ascii="Arial" w:hAnsi="Arial" w:cs="Arial"/>
          <w:b/>
          <w:sz w:val="25"/>
          <w:szCs w:val="25"/>
        </w:rPr>
        <w:t>Transparencia y Anticorrupción</w:t>
      </w:r>
    </w:p>
    <w:p w:rsidR="001654D1" w:rsidRPr="00C9555A" w:rsidRDefault="001654D1" w:rsidP="00C9555A">
      <w:pPr>
        <w:jc w:val="both"/>
        <w:rPr>
          <w:rFonts w:ascii="Arial" w:hAnsi="Arial" w:cs="Arial"/>
          <w:sz w:val="25"/>
          <w:szCs w:val="25"/>
        </w:rPr>
      </w:pPr>
    </w:p>
    <w:p w:rsidR="005406F4" w:rsidRPr="00C9555A" w:rsidRDefault="009462D8" w:rsidP="00C9555A">
      <w:pPr>
        <w:jc w:val="both"/>
        <w:rPr>
          <w:rFonts w:ascii="Arial" w:hAnsi="Arial" w:cs="Arial"/>
          <w:sz w:val="25"/>
          <w:szCs w:val="25"/>
        </w:rPr>
      </w:pPr>
      <w:r w:rsidRPr="00C9555A">
        <w:rPr>
          <w:rFonts w:ascii="Arial" w:hAnsi="Arial" w:cs="Arial"/>
          <w:sz w:val="25"/>
          <w:szCs w:val="25"/>
        </w:rPr>
        <w:t>En San Pedro Tlaque</w:t>
      </w:r>
      <w:r w:rsidR="005406F4" w:rsidRPr="00C9555A">
        <w:rPr>
          <w:rFonts w:ascii="Arial" w:hAnsi="Arial" w:cs="Arial"/>
          <w:sz w:val="25"/>
          <w:szCs w:val="25"/>
        </w:rPr>
        <w:t xml:space="preserve">paque, siendo las </w:t>
      </w:r>
      <w:r w:rsidR="00600226" w:rsidRPr="00C9555A">
        <w:rPr>
          <w:rFonts w:ascii="Arial" w:hAnsi="Arial" w:cs="Arial"/>
          <w:sz w:val="25"/>
          <w:szCs w:val="25"/>
        </w:rPr>
        <w:t>1</w:t>
      </w:r>
      <w:r w:rsidR="00375B16">
        <w:rPr>
          <w:rFonts w:ascii="Arial" w:hAnsi="Arial" w:cs="Arial"/>
          <w:sz w:val="25"/>
          <w:szCs w:val="25"/>
        </w:rPr>
        <w:t>2</w:t>
      </w:r>
      <w:r w:rsidR="00B17591" w:rsidRPr="00C9555A">
        <w:rPr>
          <w:rFonts w:ascii="Arial" w:hAnsi="Arial" w:cs="Arial"/>
          <w:sz w:val="25"/>
          <w:szCs w:val="25"/>
        </w:rPr>
        <w:t>:</w:t>
      </w:r>
      <w:r w:rsidR="00375B16">
        <w:rPr>
          <w:rFonts w:ascii="Arial" w:hAnsi="Arial" w:cs="Arial"/>
          <w:sz w:val="25"/>
          <w:szCs w:val="25"/>
        </w:rPr>
        <w:t>0</w:t>
      </w:r>
      <w:r w:rsidR="00DB6E7A">
        <w:rPr>
          <w:rFonts w:ascii="Arial" w:hAnsi="Arial" w:cs="Arial"/>
          <w:sz w:val="25"/>
          <w:szCs w:val="25"/>
        </w:rPr>
        <w:t>0</w:t>
      </w:r>
      <w:r w:rsidR="00881DD8" w:rsidRPr="00C9555A">
        <w:rPr>
          <w:rFonts w:ascii="Arial" w:hAnsi="Arial" w:cs="Arial"/>
          <w:sz w:val="25"/>
          <w:szCs w:val="25"/>
        </w:rPr>
        <w:t xml:space="preserve"> </w:t>
      </w:r>
      <w:r w:rsidR="005406F4" w:rsidRPr="00C9555A">
        <w:rPr>
          <w:rFonts w:ascii="Arial" w:hAnsi="Arial" w:cs="Arial"/>
          <w:sz w:val="25"/>
          <w:szCs w:val="25"/>
        </w:rPr>
        <w:t xml:space="preserve">horas del día </w:t>
      </w:r>
      <w:r w:rsidR="00375B16">
        <w:rPr>
          <w:rFonts w:ascii="Arial" w:hAnsi="Arial" w:cs="Arial"/>
          <w:sz w:val="25"/>
          <w:szCs w:val="25"/>
        </w:rPr>
        <w:t>12</w:t>
      </w:r>
      <w:r w:rsidR="00986046" w:rsidRPr="00C9555A">
        <w:rPr>
          <w:rFonts w:ascii="Arial" w:hAnsi="Arial" w:cs="Arial"/>
          <w:sz w:val="25"/>
          <w:szCs w:val="25"/>
        </w:rPr>
        <w:t xml:space="preserve"> de </w:t>
      </w:r>
      <w:r w:rsidR="00375B16">
        <w:rPr>
          <w:rFonts w:ascii="Arial" w:hAnsi="Arial" w:cs="Arial"/>
          <w:sz w:val="25"/>
          <w:szCs w:val="25"/>
        </w:rPr>
        <w:t>diciembre d</w:t>
      </w:r>
      <w:r w:rsidR="00BE7A2E" w:rsidRPr="00C9555A">
        <w:rPr>
          <w:rFonts w:ascii="Arial" w:hAnsi="Arial" w:cs="Arial"/>
          <w:sz w:val="25"/>
          <w:szCs w:val="25"/>
        </w:rPr>
        <w:t xml:space="preserve">el año 2017, </w:t>
      </w:r>
      <w:r w:rsidR="005406F4" w:rsidRPr="00C9555A">
        <w:rPr>
          <w:rFonts w:ascii="Arial" w:hAnsi="Arial" w:cs="Arial"/>
          <w:sz w:val="25"/>
          <w:szCs w:val="25"/>
        </w:rPr>
        <w:t>se reunieron l</w:t>
      </w:r>
      <w:r w:rsidR="00881DD8" w:rsidRPr="00C9555A">
        <w:rPr>
          <w:rFonts w:ascii="Arial" w:hAnsi="Arial" w:cs="Arial"/>
          <w:sz w:val="25"/>
          <w:szCs w:val="25"/>
        </w:rPr>
        <w:t>os Ciudadanos</w:t>
      </w:r>
      <w:r w:rsidR="00BE7A2E" w:rsidRPr="00C9555A">
        <w:rPr>
          <w:rFonts w:ascii="Arial" w:hAnsi="Arial" w:cs="Arial"/>
          <w:sz w:val="25"/>
          <w:szCs w:val="25"/>
        </w:rPr>
        <w:t xml:space="preserve"> Regidores</w:t>
      </w:r>
      <w:r w:rsidR="00881DD8" w:rsidRPr="00C9555A">
        <w:rPr>
          <w:rFonts w:ascii="Arial" w:hAnsi="Arial" w:cs="Arial"/>
          <w:sz w:val="25"/>
          <w:szCs w:val="25"/>
        </w:rPr>
        <w:t xml:space="preserve"> integrantes de la Comisi</w:t>
      </w:r>
      <w:r w:rsidR="00DB6E7A">
        <w:rPr>
          <w:rFonts w:ascii="Arial" w:hAnsi="Arial" w:cs="Arial"/>
          <w:sz w:val="25"/>
          <w:szCs w:val="25"/>
        </w:rPr>
        <w:t>ón</w:t>
      </w:r>
      <w:r w:rsidR="00986046" w:rsidRPr="00C9555A">
        <w:rPr>
          <w:rFonts w:ascii="Arial" w:hAnsi="Arial" w:cs="Arial"/>
          <w:sz w:val="25"/>
          <w:szCs w:val="25"/>
        </w:rPr>
        <w:t xml:space="preserve"> </w:t>
      </w:r>
      <w:r w:rsidR="00881DD8" w:rsidRPr="00C9555A">
        <w:rPr>
          <w:rFonts w:ascii="Arial" w:hAnsi="Arial" w:cs="Arial"/>
          <w:sz w:val="25"/>
          <w:szCs w:val="25"/>
        </w:rPr>
        <w:t xml:space="preserve">Edilicia de Transparencia y Anticorrupción </w:t>
      </w:r>
      <w:r w:rsidR="00E57478" w:rsidRPr="00C9555A">
        <w:rPr>
          <w:rFonts w:ascii="Arial" w:hAnsi="Arial" w:cs="Arial"/>
          <w:sz w:val="25"/>
          <w:szCs w:val="25"/>
        </w:rPr>
        <w:t xml:space="preserve">Carmen Lucía Pérez Camarena, </w:t>
      </w:r>
      <w:r w:rsidR="006D1613" w:rsidRPr="00C9555A">
        <w:rPr>
          <w:rFonts w:ascii="Arial" w:hAnsi="Arial" w:cs="Arial"/>
          <w:sz w:val="25"/>
          <w:szCs w:val="25"/>
        </w:rPr>
        <w:t xml:space="preserve">Orlando García Limón, </w:t>
      </w:r>
      <w:r w:rsidR="00881DD8" w:rsidRPr="00C9555A">
        <w:rPr>
          <w:rFonts w:ascii="Arial" w:hAnsi="Arial" w:cs="Arial"/>
          <w:sz w:val="25"/>
          <w:szCs w:val="25"/>
        </w:rPr>
        <w:t>María del Rosario de los Santos Silva</w:t>
      </w:r>
      <w:r w:rsidR="00375B16">
        <w:rPr>
          <w:rFonts w:ascii="Arial" w:hAnsi="Arial" w:cs="Arial"/>
          <w:sz w:val="25"/>
          <w:szCs w:val="25"/>
        </w:rPr>
        <w:t xml:space="preserve"> y</w:t>
      </w:r>
      <w:r w:rsidR="00986046" w:rsidRPr="00C9555A">
        <w:rPr>
          <w:rFonts w:ascii="Arial" w:hAnsi="Arial" w:cs="Arial"/>
          <w:sz w:val="25"/>
          <w:szCs w:val="25"/>
        </w:rPr>
        <w:t xml:space="preserve"> </w:t>
      </w:r>
      <w:r w:rsidR="00BE7A2E" w:rsidRPr="00C9555A">
        <w:rPr>
          <w:rFonts w:ascii="Arial" w:hAnsi="Arial" w:cs="Arial"/>
          <w:sz w:val="25"/>
          <w:szCs w:val="25"/>
        </w:rPr>
        <w:t>Miguel Silva Ramírez</w:t>
      </w:r>
      <w:r w:rsidR="00986046" w:rsidRPr="00C9555A">
        <w:rPr>
          <w:rFonts w:ascii="Arial" w:hAnsi="Arial" w:cs="Arial"/>
          <w:sz w:val="25"/>
          <w:szCs w:val="25"/>
        </w:rPr>
        <w:t>.</w:t>
      </w:r>
      <w:r w:rsidR="00375B16">
        <w:rPr>
          <w:rFonts w:ascii="Arial" w:hAnsi="Arial" w:cs="Arial"/>
          <w:sz w:val="25"/>
          <w:szCs w:val="25"/>
        </w:rPr>
        <w:t xml:space="preserve"> Así mismo </w:t>
      </w:r>
      <w:r w:rsidR="00986046" w:rsidRPr="00C9555A">
        <w:rPr>
          <w:rFonts w:ascii="Arial" w:hAnsi="Arial" w:cs="Arial"/>
          <w:sz w:val="25"/>
          <w:szCs w:val="25"/>
        </w:rPr>
        <w:t xml:space="preserve">estuvieron presentes </w:t>
      </w:r>
      <w:r w:rsidR="00DB6E7A">
        <w:rPr>
          <w:rFonts w:ascii="Arial" w:hAnsi="Arial" w:cs="Arial"/>
          <w:sz w:val="25"/>
          <w:szCs w:val="25"/>
        </w:rPr>
        <w:t xml:space="preserve">la C. Esmeralda S. Andrade </w:t>
      </w:r>
      <w:r w:rsidR="00375B16">
        <w:rPr>
          <w:rFonts w:ascii="Arial" w:hAnsi="Arial" w:cs="Arial"/>
          <w:sz w:val="25"/>
          <w:szCs w:val="25"/>
        </w:rPr>
        <w:t xml:space="preserve">García </w:t>
      </w:r>
      <w:r w:rsidR="00DB6E7A">
        <w:rPr>
          <w:rFonts w:ascii="Arial" w:hAnsi="Arial" w:cs="Arial"/>
          <w:sz w:val="25"/>
          <w:szCs w:val="25"/>
        </w:rPr>
        <w:t>en r</w:t>
      </w:r>
      <w:r w:rsidR="00986046" w:rsidRPr="00C9555A">
        <w:rPr>
          <w:rFonts w:ascii="Arial" w:hAnsi="Arial" w:cs="Arial"/>
          <w:sz w:val="25"/>
          <w:szCs w:val="25"/>
        </w:rPr>
        <w:t>epresentación de la Regidora Daniela Elizabeth Chávez Estrada</w:t>
      </w:r>
      <w:r w:rsidR="00DB6E7A">
        <w:rPr>
          <w:rFonts w:ascii="Arial" w:hAnsi="Arial" w:cs="Arial"/>
          <w:sz w:val="25"/>
          <w:szCs w:val="25"/>
        </w:rPr>
        <w:t xml:space="preserve"> y el </w:t>
      </w:r>
      <w:r w:rsidR="00375B16">
        <w:rPr>
          <w:rFonts w:ascii="Arial" w:hAnsi="Arial" w:cs="Arial"/>
          <w:sz w:val="25"/>
          <w:szCs w:val="25"/>
        </w:rPr>
        <w:t xml:space="preserve">C. José Martín Vergara Rodríguez </w:t>
      </w:r>
      <w:r w:rsidR="00DB6E7A" w:rsidRPr="004936B2">
        <w:rPr>
          <w:rFonts w:ascii="Arial" w:hAnsi="Arial" w:cs="Arial"/>
          <w:sz w:val="24"/>
          <w:szCs w:val="24"/>
        </w:rPr>
        <w:t>en representación de</w:t>
      </w:r>
      <w:r w:rsidR="00375B16">
        <w:rPr>
          <w:rFonts w:ascii="Arial" w:hAnsi="Arial" w:cs="Arial"/>
          <w:sz w:val="24"/>
          <w:szCs w:val="24"/>
        </w:rPr>
        <w:t>l Regidor Alfredo Fierros González</w:t>
      </w:r>
      <w:r w:rsidR="00DB6E7A">
        <w:rPr>
          <w:rFonts w:ascii="Arial" w:hAnsi="Arial" w:cs="Arial"/>
          <w:sz w:val="24"/>
          <w:szCs w:val="24"/>
        </w:rPr>
        <w:t>.</w:t>
      </w:r>
      <w:r w:rsidR="00986046" w:rsidRPr="00C9555A">
        <w:rPr>
          <w:rFonts w:ascii="Arial" w:hAnsi="Arial" w:cs="Arial"/>
          <w:sz w:val="25"/>
          <w:szCs w:val="25"/>
        </w:rPr>
        <w:t xml:space="preserve"> </w:t>
      </w:r>
      <w:r w:rsidR="00E20B46">
        <w:rPr>
          <w:rFonts w:ascii="Arial" w:hAnsi="Arial" w:cs="Arial"/>
          <w:sz w:val="25"/>
          <w:szCs w:val="25"/>
        </w:rPr>
        <w:t xml:space="preserve">Así mismo nos </w:t>
      </w:r>
      <w:proofErr w:type="gramStart"/>
      <w:r w:rsidR="00E20B46">
        <w:rPr>
          <w:rFonts w:ascii="Arial" w:hAnsi="Arial" w:cs="Arial"/>
          <w:sz w:val="25"/>
          <w:szCs w:val="25"/>
        </w:rPr>
        <w:t>acompañan</w:t>
      </w:r>
      <w:proofErr w:type="gramEnd"/>
      <w:r w:rsidR="00E20B46">
        <w:rPr>
          <w:rFonts w:ascii="Arial" w:hAnsi="Arial" w:cs="Arial"/>
          <w:sz w:val="25"/>
          <w:szCs w:val="25"/>
        </w:rPr>
        <w:t xml:space="preserve"> </w:t>
      </w:r>
      <w:r w:rsidR="00986046" w:rsidRPr="00C9555A">
        <w:rPr>
          <w:rFonts w:ascii="Arial" w:hAnsi="Arial" w:cs="Arial"/>
          <w:sz w:val="25"/>
          <w:szCs w:val="25"/>
        </w:rPr>
        <w:t xml:space="preserve">la </w:t>
      </w:r>
      <w:r w:rsidR="00375B16">
        <w:rPr>
          <w:rFonts w:ascii="Arial" w:hAnsi="Arial" w:cs="Arial"/>
          <w:sz w:val="25"/>
          <w:szCs w:val="25"/>
        </w:rPr>
        <w:t xml:space="preserve">Lic. Karina Pulido en representación de la </w:t>
      </w:r>
      <w:r w:rsidR="00986046" w:rsidRPr="00C9555A">
        <w:rPr>
          <w:rFonts w:ascii="Arial" w:hAnsi="Arial" w:cs="Arial"/>
          <w:sz w:val="25"/>
          <w:szCs w:val="25"/>
        </w:rPr>
        <w:t xml:space="preserve">Maestra </w:t>
      </w:r>
      <w:proofErr w:type="spellStart"/>
      <w:r w:rsidR="00986046" w:rsidRPr="00C9555A">
        <w:rPr>
          <w:rFonts w:ascii="Arial" w:hAnsi="Arial" w:cs="Arial"/>
          <w:sz w:val="25"/>
          <w:szCs w:val="25"/>
        </w:rPr>
        <w:t>Eiko</w:t>
      </w:r>
      <w:proofErr w:type="spellEnd"/>
      <w:r w:rsidR="00986046" w:rsidRPr="00C9555A">
        <w:rPr>
          <w:rFonts w:ascii="Arial" w:hAnsi="Arial" w:cs="Arial"/>
          <w:sz w:val="25"/>
          <w:szCs w:val="25"/>
        </w:rPr>
        <w:t xml:space="preserve"> Yuma </w:t>
      </w:r>
      <w:proofErr w:type="spellStart"/>
      <w:r w:rsidR="00986046" w:rsidRPr="00C9555A">
        <w:rPr>
          <w:rFonts w:ascii="Arial" w:hAnsi="Arial" w:cs="Arial"/>
          <w:sz w:val="25"/>
          <w:szCs w:val="25"/>
        </w:rPr>
        <w:t>Kiu</w:t>
      </w:r>
      <w:proofErr w:type="spellEnd"/>
      <w:r w:rsidR="00986046" w:rsidRPr="00C9555A">
        <w:rPr>
          <w:rFonts w:ascii="Arial" w:hAnsi="Arial" w:cs="Arial"/>
          <w:sz w:val="25"/>
          <w:szCs w:val="25"/>
        </w:rPr>
        <w:t xml:space="preserve"> Tenorio Acosta, </w:t>
      </w:r>
      <w:r w:rsidR="00375B16">
        <w:rPr>
          <w:rFonts w:ascii="Arial" w:hAnsi="Arial" w:cs="Arial"/>
          <w:sz w:val="25"/>
          <w:szCs w:val="25"/>
        </w:rPr>
        <w:t xml:space="preserve">de la Dirección de </w:t>
      </w:r>
      <w:r w:rsidR="0059156A" w:rsidRPr="00C9555A">
        <w:rPr>
          <w:rFonts w:ascii="Arial" w:hAnsi="Arial" w:cs="Arial"/>
          <w:sz w:val="25"/>
          <w:szCs w:val="25"/>
        </w:rPr>
        <w:t>Integración, D</w:t>
      </w:r>
      <w:r w:rsidR="00986046" w:rsidRPr="00C9555A">
        <w:rPr>
          <w:rFonts w:ascii="Arial" w:hAnsi="Arial" w:cs="Arial"/>
          <w:sz w:val="25"/>
          <w:szCs w:val="25"/>
        </w:rPr>
        <w:t xml:space="preserve">ictaminación, </w:t>
      </w:r>
      <w:r w:rsidR="0059156A" w:rsidRPr="00C9555A">
        <w:rPr>
          <w:rFonts w:ascii="Arial" w:hAnsi="Arial" w:cs="Arial"/>
          <w:sz w:val="25"/>
          <w:szCs w:val="25"/>
        </w:rPr>
        <w:t>A</w:t>
      </w:r>
      <w:r w:rsidR="00986046" w:rsidRPr="00C9555A">
        <w:rPr>
          <w:rFonts w:ascii="Arial" w:hAnsi="Arial" w:cs="Arial"/>
          <w:sz w:val="25"/>
          <w:szCs w:val="25"/>
        </w:rPr>
        <w:t xml:space="preserve">ctas y </w:t>
      </w:r>
      <w:r w:rsidR="0059156A" w:rsidRPr="00C9555A">
        <w:rPr>
          <w:rFonts w:ascii="Arial" w:hAnsi="Arial" w:cs="Arial"/>
          <w:sz w:val="25"/>
          <w:szCs w:val="25"/>
        </w:rPr>
        <w:t>A</w:t>
      </w:r>
      <w:r w:rsidR="00986046" w:rsidRPr="00C9555A">
        <w:rPr>
          <w:rFonts w:ascii="Arial" w:hAnsi="Arial" w:cs="Arial"/>
          <w:sz w:val="25"/>
          <w:szCs w:val="25"/>
        </w:rPr>
        <w:t>cuerdos</w:t>
      </w:r>
      <w:r w:rsidR="0059156A" w:rsidRPr="00C9555A">
        <w:rPr>
          <w:rFonts w:ascii="Arial" w:hAnsi="Arial" w:cs="Arial"/>
          <w:sz w:val="25"/>
          <w:szCs w:val="25"/>
        </w:rPr>
        <w:t xml:space="preserve"> y el </w:t>
      </w:r>
      <w:r w:rsidR="00375B16">
        <w:rPr>
          <w:rFonts w:ascii="Arial" w:hAnsi="Arial" w:cs="Arial"/>
          <w:sz w:val="25"/>
          <w:szCs w:val="25"/>
        </w:rPr>
        <w:t xml:space="preserve">Mtro. Rodrigo Alberto Reyes Carranza, encargado de despacho de la Unidad de Transparencia. </w:t>
      </w:r>
      <w:r w:rsidR="0059156A" w:rsidRPr="00C9555A">
        <w:rPr>
          <w:rFonts w:ascii="Arial" w:hAnsi="Arial" w:cs="Arial"/>
          <w:sz w:val="25"/>
          <w:szCs w:val="25"/>
        </w:rPr>
        <w:t xml:space="preserve">Damos cuenta del oficio número </w:t>
      </w:r>
      <w:r w:rsidR="00375B16">
        <w:rPr>
          <w:rFonts w:ascii="Arial" w:hAnsi="Arial" w:cs="Arial"/>
          <w:sz w:val="25"/>
          <w:szCs w:val="25"/>
        </w:rPr>
        <w:t>772</w:t>
      </w:r>
      <w:r w:rsidR="0059156A" w:rsidRPr="00C9555A">
        <w:rPr>
          <w:rFonts w:ascii="Arial" w:hAnsi="Arial" w:cs="Arial"/>
          <w:sz w:val="25"/>
          <w:szCs w:val="25"/>
        </w:rPr>
        <w:t xml:space="preserve">/2017 signado por la Regidora Daniela Elizabeth Chávez Estrada, quien solicita se justifique su inasistencia a la presente Sesión por causas de fuerza mayor. </w:t>
      </w:r>
    </w:p>
    <w:p w:rsidR="00BE7A2E" w:rsidRPr="00C9555A" w:rsidRDefault="00BE7A2E" w:rsidP="00C9555A">
      <w:pPr>
        <w:jc w:val="both"/>
        <w:rPr>
          <w:rFonts w:ascii="Arial" w:hAnsi="Arial" w:cs="Arial"/>
          <w:sz w:val="25"/>
          <w:szCs w:val="25"/>
        </w:rPr>
      </w:pPr>
    </w:p>
    <w:p w:rsidR="00DF575A" w:rsidRPr="00C9555A" w:rsidRDefault="00714533" w:rsidP="00C9555A">
      <w:pPr>
        <w:jc w:val="both"/>
        <w:rPr>
          <w:rFonts w:ascii="Arial" w:hAnsi="Arial" w:cs="Arial"/>
          <w:sz w:val="25"/>
          <w:szCs w:val="25"/>
        </w:rPr>
      </w:pPr>
      <w:r w:rsidRPr="00C9555A">
        <w:rPr>
          <w:rFonts w:ascii="Arial" w:hAnsi="Arial" w:cs="Arial"/>
          <w:sz w:val="25"/>
          <w:szCs w:val="25"/>
        </w:rPr>
        <w:t>La R</w:t>
      </w:r>
      <w:r w:rsidR="001654D1" w:rsidRPr="00C9555A">
        <w:rPr>
          <w:rFonts w:ascii="Arial" w:hAnsi="Arial" w:cs="Arial"/>
          <w:sz w:val="25"/>
          <w:szCs w:val="25"/>
        </w:rPr>
        <w:t xml:space="preserve">egidora </w:t>
      </w:r>
      <w:r w:rsidR="006D1613" w:rsidRPr="00C9555A">
        <w:rPr>
          <w:rFonts w:ascii="Arial" w:hAnsi="Arial" w:cs="Arial"/>
          <w:sz w:val="25"/>
          <w:szCs w:val="25"/>
        </w:rPr>
        <w:t xml:space="preserve">Carmen Lucía </w:t>
      </w:r>
      <w:r w:rsidR="001654D1" w:rsidRPr="00C9555A">
        <w:rPr>
          <w:rFonts w:ascii="Arial" w:hAnsi="Arial" w:cs="Arial"/>
          <w:sz w:val="25"/>
          <w:szCs w:val="25"/>
        </w:rPr>
        <w:t xml:space="preserve">Pérez </w:t>
      </w:r>
      <w:r w:rsidR="006D1613" w:rsidRPr="00C9555A">
        <w:rPr>
          <w:rFonts w:ascii="Arial" w:hAnsi="Arial" w:cs="Arial"/>
          <w:sz w:val="25"/>
          <w:szCs w:val="25"/>
        </w:rPr>
        <w:t>Camarena</w:t>
      </w:r>
      <w:r w:rsidR="00BE7A2E" w:rsidRPr="00C9555A">
        <w:rPr>
          <w:rFonts w:ascii="Arial" w:hAnsi="Arial" w:cs="Arial"/>
          <w:sz w:val="25"/>
          <w:szCs w:val="25"/>
        </w:rPr>
        <w:t xml:space="preserve">, </w:t>
      </w:r>
      <w:r w:rsidRPr="00C9555A">
        <w:rPr>
          <w:rFonts w:ascii="Arial" w:hAnsi="Arial" w:cs="Arial"/>
          <w:sz w:val="25"/>
          <w:szCs w:val="25"/>
        </w:rPr>
        <w:t xml:space="preserve">en </w:t>
      </w:r>
      <w:r w:rsidR="00BE7A2E" w:rsidRPr="00C9555A">
        <w:rPr>
          <w:rFonts w:ascii="Arial" w:hAnsi="Arial" w:cs="Arial"/>
          <w:sz w:val="25"/>
          <w:szCs w:val="25"/>
        </w:rPr>
        <w:t xml:space="preserve">su </w:t>
      </w:r>
      <w:r w:rsidR="006D1613" w:rsidRPr="00C9555A">
        <w:rPr>
          <w:rFonts w:ascii="Arial" w:hAnsi="Arial" w:cs="Arial"/>
          <w:sz w:val="25"/>
          <w:szCs w:val="25"/>
        </w:rPr>
        <w:t>ca</w:t>
      </w:r>
      <w:r w:rsidR="00C26D9D" w:rsidRPr="00C9555A">
        <w:rPr>
          <w:rFonts w:ascii="Arial" w:hAnsi="Arial" w:cs="Arial"/>
          <w:sz w:val="25"/>
          <w:szCs w:val="25"/>
        </w:rPr>
        <w:t>rá</w:t>
      </w:r>
      <w:r w:rsidR="006D1613" w:rsidRPr="00C9555A">
        <w:rPr>
          <w:rFonts w:ascii="Arial" w:hAnsi="Arial" w:cs="Arial"/>
          <w:sz w:val="25"/>
          <w:szCs w:val="25"/>
        </w:rPr>
        <w:t xml:space="preserve">cter de Presidenta de la Comisión, </w:t>
      </w:r>
      <w:r w:rsidR="001654D1" w:rsidRPr="00C9555A">
        <w:rPr>
          <w:rFonts w:ascii="Arial" w:hAnsi="Arial" w:cs="Arial"/>
          <w:sz w:val="25"/>
          <w:szCs w:val="25"/>
        </w:rPr>
        <w:t>da la bienvenida a l</w:t>
      </w:r>
      <w:r w:rsidR="00DF575A" w:rsidRPr="00C9555A">
        <w:rPr>
          <w:rFonts w:ascii="Arial" w:hAnsi="Arial" w:cs="Arial"/>
          <w:sz w:val="25"/>
          <w:szCs w:val="25"/>
        </w:rPr>
        <w:t>o</w:t>
      </w:r>
      <w:r w:rsidR="001654D1" w:rsidRPr="00C9555A">
        <w:rPr>
          <w:rFonts w:ascii="Arial" w:hAnsi="Arial" w:cs="Arial"/>
          <w:sz w:val="25"/>
          <w:szCs w:val="25"/>
        </w:rPr>
        <w:t xml:space="preserve">s asistentes y pone a </w:t>
      </w:r>
      <w:r w:rsidR="006D1613" w:rsidRPr="00C9555A">
        <w:rPr>
          <w:rFonts w:ascii="Arial" w:hAnsi="Arial" w:cs="Arial"/>
          <w:sz w:val="25"/>
          <w:szCs w:val="25"/>
        </w:rPr>
        <w:t xml:space="preserve">su </w:t>
      </w:r>
      <w:r w:rsidR="001654D1" w:rsidRPr="00C9555A">
        <w:rPr>
          <w:rFonts w:ascii="Arial" w:hAnsi="Arial" w:cs="Arial"/>
          <w:sz w:val="25"/>
          <w:szCs w:val="25"/>
        </w:rPr>
        <w:t xml:space="preserve">consideración el </w:t>
      </w:r>
      <w:r w:rsidR="00DF575A" w:rsidRPr="00C9555A">
        <w:rPr>
          <w:rFonts w:ascii="Arial" w:hAnsi="Arial" w:cs="Arial"/>
          <w:sz w:val="25"/>
          <w:szCs w:val="25"/>
        </w:rPr>
        <w:t xml:space="preserve">siguiente </w:t>
      </w:r>
    </w:p>
    <w:p w:rsidR="00B17591" w:rsidRPr="00C9555A" w:rsidRDefault="00B17591" w:rsidP="00C9555A">
      <w:pPr>
        <w:jc w:val="center"/>
        <w:rPr>
          <w:rFonts w:ascii="Arial" w:hAnsi="Arial" w:cs="Arial"/>
          <w:b/>
          <w:sz w:val="25"/>
          <w:szCs w:val="25"/>
        </w:rPr>
      </w:pPr>
    </w:p>
    <w:p w:rsidR="00B17591" w:rsidRPr="00C9555A" w:rsidRDefault="00DF575A" w:rsidP="00C9555A">
      <w:pPr>
        <w:jc w:val="center"/>
        <w:rPr>
          <w:rFonts w:ascii="Arial" w:hAnsi="Arial" w:cs="Arial"/>
          <w:b/>
          <w:sz w:val="25"/>
          <w:szCs w:val="25"/>
        </w:rPr>
      </w:pPr>
      <w:r w:rsidRPr="00C9555A">
        <w:rPr>
          <w:rFonts w:ascii="Arial" w:hAnsi="Arial" w:cs="Arial"/>
          <w:b/>
          <w:sz w:val="25"/>
          <w:szCs w:val="25"/>
        </w:rPr>
        <w:t>O</w:t>
      </w:r>
      <w:r w:rsidR="00600226" w:rsidRPr="00C9555A">
        <w:rPr>
          <w:rFonts w:ascii="Arial" w:hAnsi="Arial" w:cs="Arial"/>
          <w:b/>
          <w:sz w:val="25"/>
          <w:szCs w:val="25"/>
        </w:rPr>
        <w:t xml:space="preserve">rden del día </w:t>
      </w:r>
    </w:p>
    <w:p w:rsidR="00600226" w:rsidRPr="00C9555A" w:rsidRDefault="00600226" w:rsidP="00C9555A">
      <w:pPr>
        <w:jc w:val="center"/>
        <w:rPr>
          <w:rFonts w:ascii="Arial" w:hAnsi="Arial" w:cs="Arial"/>
          <w:b/>
          <w:sz w:val="25"/>
          <w:szCs w:val="25"/>
        </w:rPr>
      </w:pPr>
    </w:p>
    <w:p w:rsidR="001654D1" w:rsidRPr="00C9555A" w:rsidRDefault="00C26D9D" w:rsidP="00C9555A">
      <w:pPr>
        <w:rPr>
          <w:rFonts w:ascii="Arial" w:hAnsi="Arial" w:cs="Arial"/>
          <w:sz w:val="25"/>
          <w:szCs w:val="25"/>
        </w:rPr>
      </w:pPr>
      <w:r w:rsidRPr="00C9555A">
        <w:rPr>
          <w:rFonts w:ascii="Arial" w:hAnsi="Arial" w:cs="Arial"/>
          <w:sz w:val="25"/>
          <w:szCs w:val="25"/>
        </w:rPr>
        <w:t>I</w:t>
      </w:r>
      <w:r w:rsidR="001654D1" w:rsidRPr="00C9555A">
        <w:rPr>
          <w:rFonts w:ascii="Arial" w:hAnsi="Arial" w:cs="Arial"/>
          <w:sz w:val="25"/>
          <w:szCs w:val="25"/>
        </w:rPr>
        <w:t>.- Lista de asistencia</w:t>
      </w:r>
      <w:r w:rsidR="00DF575A" w:rsidRPr="00C9555A">
        <w:rPr>
          <w:rFonts w:ascii="Arial" w:hAnsi="Arial" w:cs="Arial"/>
          <w:sz w:val="25"/>
          <w:szCs w:val="25"/>
        </w:rPr>
        <w:t xml:space="preserve"> y verificación del quórum;</w:t>
      </w:r>
    </w:p>
    <w:p w:rsidR="001654D1" w:rsidRPr="00C9555A" w:rsidRDefault="00C26D9D" w:rsidP="00C9555A">
      <w:pPr>
        <w:jc w:val="both"/>
        <w:rPr>
          <w:rFonts w:ascii="Arial" w:hAnsi="Arial" w:cs="Arial"/>
          <w:sz w:val="25"/>
          <w:szCs w:val="25"/>
        </w:rPr>
      </w:pPr>
      <w:r w:rsidRPr="00C9555A">
        <w:rPr>
          <w:rFonts w:ascii="Arial" w:hAnsi="Arial" w:cs="Arial"/>
          <w:sz w:val="25"/>
          <w:szCs w:val="25"/>
        </w:rPr>
        <w:t>II</w:t>
      </w:r>
      <w:r w:rsidR="001654D1" w:rsidRPr="00C9555A">
        <w:rPr>
          <w:rFonts w:ascii="Arial" w:hAnsi="Arial" w:cs="Arial"/>
          <w:sz w:val="25"/>
          <w:szCs w:val="25"/>
        </w:rPr>
        <w:t>.</w:t>
      </w:r>
      <w:r w:rsidR="00DF575A" w:rsidRPr="00C9555A">
        <w:rPr>
          <w:rFonts w:ascii="Arial" w:hAnsi="Arial" w:cs="Arial"/>
          <w:sz w:val="25"/>
          <w:szCs w:val="25"/>
        </w:rPr>
        <w:t>- Aprobación del orden del  día;</w:t>
      </w:r>
    </w:p>
    <w:p w:rsidR="00E20B46" w:rsidRDefault="00C26D9D" w:rsidP="00C9555A">
      <w:pPr>
        <w:jc w:val="both"/>
        <w:rPr>
          <w:rFonts w:ascii="Arial" w:hAnsi="Arial" w:cs="Arial"/>
          <w:sz w:val="25"/>
          <w:szCs w:val="25"/>
        </w:rPr>
      </w:pPr>
      <w:r w:rsidRPr="00C9555A">
        <w:rPr>
          <w:rFonts w:ascii="Arial" w:hAnsi="Arial" w:cs="Arial"/>
          <w:sz w:val="25"/>
          <w:szCs w:val="25"/>
        </w:rPr>
        <w:t>III</w:t>
      </w:r>
      <w:r w:rsidR="001654D1" w:rsidRPr="00C9555A">
        <w:rPr>
          <w:rFonts w:ascii="Arial" w:hAnsi="Arial" w:cs="Arial"/>
          <w:sz w:val="25"/>
          <w:szCs w:val="25"/>
        </w:rPr>
        <w:t xml:space="preserve">.- </w:t>
      </w:r>
      <w:r w:rsidR="00FF6215" w:rsidRPr="00C9555A">
        <w:rPr>
          <w:rFonts w:ascii="Arial" w:hAnsi="Arial" w:cs="Arial"/>
          <w:sz w:val="25"/>
          <w:szCs w:val="25"/>
        </w:rPr>
        <w:t>Discusión y en su caso aprobación de</w:t>
      </w:r>
      <w:r w:rsidR="00375B16">
        <w:rPr>
          <w:rFonts w:ascii="Arial" w:hAnsi="Arial" w:cs="Arial"/>
          <w:sz w:val="25"/>
          <w:szCs w:val="25"/>
        </w:rPr>
        <w:t xml:space="preserve">l acta de </w:t>
      </w:r>
      <w:r w:rsidR="00E20B46">
        <w:rPr>
          <w:rFonts w:ascii="Arial" w:hAnsi="Arial" w:cs="Arial"/>
          <w:sz w:val="25"/>
          <w:szCs w:val="25"/>
        </w:rPr>
        <w:t>la Sesi</w:t>
      </w:r>
      <w:r w:rsidR="00375B16">
        <w:rPr>
          <w:rFonts w:ascii="Arial" w:hAnsi="Arial" w:cs="Arial"/>
          <w:sz w:val="25"/>
          <w:szCs w:val="25"/>
        </w:rPr>
        <w:t xml:space="preserve">ón </w:t>
      </w:r>
      <w:r w:rsidR="00E20B46">
        <w:rPr>
          <w:rFonts w:ascii="Arial" w:hAnsi="Arial" w:cs="Arial"/>
          <w:sz w:val="25"/>
          <w:szCs w:val="25"/>
        </w:rPr>
        <w:t>anterior;</w:t>
      </w:r>
    </w:p>
    <w:p w:rsidR="00E20B46" w:rsidRDefault="00F4591A" w:rsidP="00C9555A">
      <w:pPr>
        <w:jc w:val="both"/>
        <w:rPr>
          <w:rFonts w:ascii="Arial" w:hAnsi="Arial" w:cs="Arial"/>
          <w:sz w:val="25"/>
          <w:szCs w:val="25"/>
        </w:rPr>
      </w:pPr>
      <w:r w:rsidRPr="00C9555A">
        <w:rPr>
          <w:rFonts w:ascii="Arial" w:hAnsi="Arial" w:cs="Arial"/>
          <w:sz w:val="25"/>
          <w:szCs w:val="25"/>
        </w:rPr>
        <w:t>IV.-</w:t>
      </w:r>
      <w:r w:rsidR="00BE7A2E" w:rsidRPr="00C9555A">
        <w:rPr>
          <w:rFonts w:ascii="Arial" w:hAnsi="Arial" w:cs="Arial"/>
          <w:sz w:val="25"/>
          <w:szCs w:val="25"/>
        </w:rPr>
        <w:t xml:space="preserve"> </w:t>
      </w:r>
      <w:r w:rsidR="00375B16">
        <w:rPr>
          <w:rFonts w:ascii="Arial" w:hAnsi="Arial" w:cs="Arial"/>
          <w:sz w:val="25"/>
          <w:szCs w:val="25"/>
        </w:rPr>
        <w:t>Participación del Encargado de Despacho de la Unidad de Transparencia;</w:t>
      </w:r>
    </w:p>
    <w:p w:rsidR="00714533" w:rsidRPr="00C9555A" w:rsidRDefault="00E20B46" w:rsidP="00C9555A">
      <w:pPr>
        <w:jc w:val="both"/>
        <w:rPr>
          <w:rFonts w:ascii="Arial" w:hAnsi="Arial" w:cs="Arial"/>
          <w:sz w:val="25"/>
          <w:szCs w:val="25"/>
        </w:rPr>
      </w:pPr>
      <w:r>
        <w:rPr>
          <w:rFonts w:ascii="Arial" w:hAnsi="Arial" w:cs="Arial"/>
          <w:sz w:val="25"/>
          <w:szCs w:val="25"/>
        </w:rPr>
        <w:t xml:space="preserve">V.- </w:t>
      </w:r>
      <w:r w:rsidR="00600226" w:rsidRPr="00C9555A">
        <w:rPr>
          <w:rFonts w:ascii="Arial" w:hAnsi="Arial" w:cs="Arial"/>
          <w:sz w:val="25"/>
          <w:szCs w:val="25"/>
        </w:rPr>
        <w:t xml:space="preserve">Asuntos Generales; y </w:t>
      </w:r>
    </w:p>
    <w:p w:rsidR="00F4591A" w:rsidRPr="00C9555A" w:rsidRDefault="00714533" w:rsidP="00C9555A">
      <w:pPr>
        <w:jc w:val="both"/>
        <w:rPr>
          <w:rFonts w:ascii="Arial" w:hAnsi="Arial" w:cs="Arial"/>
          <w:sz w:val="25"/>
          <w:szCs w:val="25"/>
        </w:rPr>
      </w:pPr>
      <w:r w:rsidRPr="00C9555A">
        <w:rPr>
          <w:rFonts w:ascii="Arial" w:hAnsi="Arial" w:cs="Arial"/>
          <w:sz w:val="25"/>
          <w:szCs w:val="25"/>
        </w:rPr>
        <w:t>V</w:t>
      </w:r>
      <w:r w:rsidR="00E20B46">
        <w:rPr>
          <w:rFonts w:ascii="Arial" w:hAnsi="Arial" w:cs="Arial"/>
          <w:sz w:val="25"/>
          <w:szCs w:val="25"/>
        </w:rPr>
        <w:t>I</w:t>
      </w:r>
      <w:r w:rsidRPr="00C9555A">
        <w:rPr>
          <w:rFonts w:ascii="Arial" w:hAnsi="Arial" w:cs="Arial"/>
          <w:sz w:val="25"/>
          <w:szCs w:val="25"/>
        </w:rPr>
        <w:t xml:space="preserve">.- </w:t>
      </w:r>
      <w:r w:rsidR="00600226" w:rsidRPr="00C9555A">
        <w:rPr>
          <w:rFonts w:ascii="Arial" w:hAnsi="Arial" w:cs="Arial"/>
          <w:sz w:val="25"/>
          <w:szCs w:val="25"/>
        </w:rPr>
        <w:t>Clausura.</w:t>
      </w:r>
    </w:p>
    <w:p w:rsidR="00DF575A" w:rsidRPr="00C9555A" w:rsidRDefault="00600226" w:rsidP="00C9555A">
      <w:pPr>
        <w:jc w:val="both"/>
        <w:rPr>
          <w:rFonts w:ascii="Arial" w:hAnsi="Arial" w:cs="Arial"/>
          <w:sz w:val="25"/>
          <w:szCs w:val="25"/>
        </w:rPr>
      </w:pPr>
      <w:r w:rsidRPr="00C9555A">
        <w:rPr>
          <w:rFonts w:ascii="Arial" w:hAnsi="Arial" w:cs="Arial"/>
          <w:sz w:val="25"/>
          <w:szCs w:val="25"/>
        </w:rPr>
        <w:lastRenderedPageBreak/>
        <w:t>P</w:t>
      </w:r>
      <w:r w:rsidR="001654D1" w:rsidRPr="00C9555A">
        <w:rPr>
          <w:rFonts w:ascii="Arial" w:hAnsi="Arial" w:cs="Arial"/>
          <w:sz w:val="25"/>
          <w:szCs w:val="25"/>
        </w:rPr>
        <w:t xml:space="preserve">or lo que </w:t>
      </w:r>
      <w:r w:rsidR="00C26D9D" w:rsidRPr="00C9555A">
        <w:rPr>
          <w:rFonts w:ascii="Arial" w:hAnsi="Arial" w:cs="Arial"/>
          <w:sz w:val="25"/>
          <w:szCs w:val="25"/>
        </w:rPr>
        <w:t xml:space="preserve">les pregunta si están de acuerdo </w:t>
      </w:r>
      <w:r w:rsidR="001654D1" w:rsidRPr="00C9555A">
        <w:rPr>
          <w:rFonts w:ascii="Arial" w:hAnsi="Arial" w:cs="Arial"/>
          <w:sz w:val="25"/>
          <w:szCs w:val="25"/>
        </w:rPr>
        <w:t xml:space="preserve">con el orden del día propuesto, </w:t>
      </w:r>
      <w:r w:rsidR="00714533" w:rsidRPr="00C9555A">
        <w:rPr>
          <w:rFonts w:ascii="Arial" w:hAnsi="Arial" w:cs="Arial"/>
          <w:sz w:val="25"/>
          <w:szCs w:val="25"/>
        </w:rPr>
        <w:t xml:space="preserve">se sirvan levantando su mano, por lo que queda </w:t>
      </w:r>
      <w:r w:rsidR="00DF575A" w:rsidRPr="00C9555A">
        <w:rPr>
          <w:rFonts w:ascii="Arial" w:hAnsi="Arial" w:cs="Arial"/>
          <w:sz w:val="25"/>
          <w:szCs w:val="25"/>
        </w:rPr>
        <w:t>aprobado por unanimidad.</w:t>
      </w:r>
    </w:p>
    <w:p w:rsidR="00DF575A" w:rsidRPr="00C9555A" w:rsidRDefault="00DF575A" w:rsidP="00C9555A">
      <w:pPr>
        <w:jc w:val="both"/>
        <w:rPr>
          <w:rFonts w:ascii="Arial" w:hAnsi="Arial" w:cs="Arial"/>
          <w:sz w:val="25"/>
          <w:szCs w:val="25"/>
        </w:rPr>
      </w:pPr>
    </w:p>
    <w:p w:rsidR="00627F85" w:rsidRPr="00C9555A" w:rsidRDefault="00FF6215" w:rsidP="00C9555A">
      <w:pPr>
        <w:jc w:val="both"/>
        <w:rPr>
          <w:rFonts w:ascii="Arial" w:hAnsi="Arial" w:cs="Arial"/>
          <w:sz w:val="25"/>
          <w:szCs w:val="25"/>
        </w:rPr>
      </w:pPr>
      <w:r w:rsidRPr="00C9555A">
        <w:rPr>
          <w:rFonts w:ascii="Arial" w:hAnsi="Arial" w:cs="Arial"/>
          <w:sz w:val="25"/>
          <w:szCs w:val="25"/>
        </w:rPr>
        <w:t>De igual manera solicita se justifique la inasistencia de la Regidora Daniela Elizabeth Ch</w:t>
      </w:r>
      <w:r w:rsidR="00627F85" w:rsidRPr="00C9555A">
        <w:rPr>
          <w:rFonts w:ascii="Arial" w:hAnsi="Arial" w:cs="Arial"/>
          <w:sz w:val="25"/>
          <w:szCs w:val="25"/>
        </w:rPr>
        <w:t xml:space="preserve">ávez Estrada, </w:t>
      </w:r>
      <w:r w:rsidR="004C0C09">
        <w:rPr>
          <w:rFonts w:ascii="Arial" w:hAnsi="Arial" w:cs="Arial"/>
          <w:sz w:val="25"/>
          <w:szCs w:val="25"/>
        </w:rPr>
        <w:t xml:space="preserve">en virtud de que envió un oficio, </w:t>
      </w:r>
      <w:r w:rsidR="00627F85" w:rsidRPr="00C9555A">
        <w:rPr>
          <w:rFonts w:ascii="Arial" w:hAnsi="Arial" w:cs="Arial"/>
          <w:sz w:val="25"/>
          <w:szCs w:val="25"/>
        </w:rPr>
        <w:t xml:space="preserve">misma que es aprobada por unanimidad. </w:t>
      </w:r>
    </w:p>
    <w:p w:rsidR="00FF6215" w:rsidRPr="00C9555A" w:rsidRDefault="00FF6215" w:rsidP="00C9555A">
      <w:pPr>
        <w:jc w:val="both"/>
        <w:rPr>
          <w:rFonts w:ascii="Arial" w:hAnsi="Arial" w:cs="Arial"/>
          <w:sz w:val="25"/>
          <w:szCs w:val="25"/>
        </w:rPr>
      </w:pPr>
      <w:r w:rsidRPr="00C9555A">
        <w:rPr>
          <w:rFonts w:ascii="Arial" w:hAnsi="Arial" w:cs="Arial"/>
          <w:sz w:val="25"/>
          <w:szCs w:val="25"/>
        </w:rPr>
        <w:t xml:space="preserve"> </w:t>
      </w:r>
    </w:p>
    <w:p w:rsidR="005E12E9" w:rsidRDefault="00627F85" w:rsidP="00C9555A">
      <w:pPr>
        <w:jc w:val="both"/>
        <w:rPr>
          <w:rFonts w:ascii="Arial" w:hAnsi="Arial" w:cs="Arial"/>
          <w:sz w:val="25"/>
          <w:szCs w:val="25"/>
        </w:rPr>
      </w:pPr>
      <w:r w:rsidRPr="00C9555A">
        <w:rPr>
          <w:rFonts w:ascii="Arial" w:hAnsi="Arial" w:cs="Arial"/>
          <w:sz w:val="25"/>
          <w:szCs w:val="25"/>
        </w:rPr>
        <w:t>Continuamos con el tercer punto del orden del día discusión y en su caso aprobación de</w:t>
      </w:r>
      <w:r w:rsidR="00E20B46">
        <w:rPr>
          <w:rFonts w:ascii="Arial" w:hAnsi="Arial" w:cs="Arial"/>
          <w:sz w:val="25"/>
          <w:szCs w:val="25"/>
        </w:rPr>
        <w:t xml:space="preserve"> las actas de las Sesiones anteriores, </w:t>
      </w:r>
      <w:r w:rsidR="004C0C09">
        <w:rPr>
          <w:rFonts w:ascii="Arial" w:hAnsi="Arial" w:cs="Arial"/>
          <w:sz w:val="25"/>
          <w:szCs w:val="25"/>
        </w:rPr>
        <w:t>por lo que pregunto a los a los asistentes si tienen algún comentario del acta que les fue circulada por correo, no siendo así, queda aprobada</w:t>
      </w:r>
      <w:r w:rsidR="00E20B46">
        <w:rPr>
          <w:rFonts w:ascii="Arial" w:hAnsi="Arial" w:cs="Arial"/>
          <w:sz w:val="25"/>
          <w:szCs w:val="25"/>
        </w:rPr>
        <w:t xml:space="preserve"> por unanimidad. </w:t>
      </w:r>
    </w:p>
    <w:p w:rsidR="00E20B46" w:rsidRPr="00C9555A" w:rsidRDefault="00E20B46" w:rsidP="00C9555A">
      <w:pPr>
        <w:jc w:val="both"/>
        <w:rPr>
          <w:rFonts w:ascii="Arial" w:hAnsi="Arial" w:cs="Arial"/>
          <w:sz w:val="25"/>
          <w:szCs w:val="25"/>
        </w:rPr>
      </w:pPr>
    </w:p>
    <w:p w:rsidR="00E20B46" w:rsidRDefault="004C0C09" w:rsidP="00C9555A">
      <w:pPr>
        <w:jc w:val="both"/>
        <w:rPr>
          <w:rFonts w:ascii="Arial" w:hAnsi="Arial" w:cs="Arial"/>
          <w:sz w:val="25"/>
          <w:szCs w:val="25"/>
        </w:rPr>
      </w:pPr>
      <w:r>
        <w:rPr>
          <w:rFonts w:ascii="Arial" w:hAnsi="Arial" w:cs="Arial"/>
          <w:sz w:val="25"/>
          <w:szCs w:val="25"/>
        </w:rPr>
        <w:t>En el cuarto punto del orden del día: participación del Encargado de Despacho de la Unidad de Transparencia le cedemos la palabra al Mtro. Rodrigo Alberto Reyes Carranza, quien nos brinda una panorámica del estado que guarda la transparencia en nuestro municipio.</w:t>
      </w:r>
    </w:p>
    <w:p w:rsidR="00E20B46" w:rsidRDefault="00E20B46" w:rsidP="00C9555A">
      <w:pPr>
        <w:jc w:val="both"/>
        <w:rPr>
          <w:rFonts w:ascii="Arial" w:hAnsi="Arial" w:cs="Arial"/>
          <w:sz w:val="25"/>
          <w:szCs w:val="25"/>
        </w:rPr>
      </w:pPr>
    </w:p>
    <w:p w:rsidR="00C466B9" w:rsidRPr="00C9555A" w:rsidRDefault="00600226" w:rsidP="00520111">
      <w:pPr>
        <w:jc w:val="both"/>
        <w:rPr>
          <w:rFonts w:ascii="Arial" w:hAnsi="Arial" w:cs="Arial"/>
          <w:b/>
          <w:sz w:val="25"/>
          <w:szCs w:val="25"/>
        </w:rPr>
      </w:pPr>
      <w:r w:rsidRPr="00C9555A">
        <w:rPr>
          <w:rFonts w:ascii="Arial" w:hAnsi="Arial" w:cs="Arial"/>
          <w:sz w:val="25"/>
          <w:szCs w:val="25"/>
        </w:rPr>
        <w:t xml:space="preserve">Pasando al </w:t>
      </w:r>
      <w:r w:rsidR="00E20B46">
        <w:rPr>
          <w:rFonts w:ascii="Arial" w:hAnsi="Arial" w:cs="Arial"/>
          <w:sz w:val="25"/>
          <w:szCs w:val="25"/>
        </w:rPr>
        <w:t xml:space="preserve">quinto </w:t>
      </w:r>
      <w:r w:rsidRPr="00C9555A">
        <w:rPr>
          <w:rFonts w:ascii="Arial" w:hAnsi="Arial" w:cs="Arial"/>
          <w:sz w:val="25"/>
          <w:szCs w:val="25"/>
        </w:rPr>
        <w:t xml:space="preserve">punto del orden del día Asuntos Generales, </w:t>
      </w:r>
      <w:r w:rsidR="00520111">
        <w:rPr>
          <w:rFonts w:ascii="Arial" w:hAnsi="Arial" w:cs="Arial"/>
          <w:sz w:val="25"/>
          <w:szCs w:val="25"/>
        </w:rPr>
        <w:t xml:space="preserve">les pregunto </w:t>
      </w:r>
      <w:r w:rsidR="00A11ADC" w:rsidRPr="00C9555A">
        <w:rPr>
          <w:rFonts w:ascii="Arial" w:hAnsi="Arial" w:cs="Arial"/>
          <w:sz w:val="25"/>
          <w:szCs w:val="25"/>
        </w:rPr>
        <w:t>si tienen algún asunto que tratar,</w:t>
      </w:r>
      <w:r w:rsidR="00E20B46">
        <w:rPr>
          <w:rFonts w:ascii="Arial" w:hAnsi="Arial" w:cs="Arial"/>
          <w:sz w:val="25"/>
          <w:szCs w:val="25"/>
        </w:rPr>
        <w:t xml:space="preserve"> </w:t>
      </w:r>
      <w:r w:rsidR="00520111">
        <w:rPr>
          <w:rFonts w:ascii="Arial" w:hAnsi="Arial" w:cs="Arial"/>
          <w:sz w:val="25"/>
          <w:szCs w:val="25"/>
        </w:rPr>
        <w:t xml:space="preserve">no habiendo asuntos que tratar se da por </w:t>
      </w:r>
      <w:r w:rsidR="00E20B46">
        <w:rPr>
          <w:rFonts w:ascii="Arial" w:hAnsi="Arial" w:cs="Arial"/>
          <w:sz w:val="25"/>
          <w:szCs w:val="25"/>
        </w:rPr>
        <w:t>clausura</w:t>
      </w:r>
      <w:r w:rsidR="00520111">
        <w:rPr>
          <w:rFonts w:ascii="Arial" w:hAnsi="Arial" w:cs="Arial"/>
          <w:sz w:val="25"/>
          <w:szCs w:val="25"/>
        </w:rPr>
        <w:t>da</w:t>
      </w:r>
      <w:r w:rsidR="00E20B46">
        <w:rPr>
          <w:rFonts w:ascii="Arial" w:hAnsi="Arial" w:cs="Arial"/>
          <w:sz w:val="25"/>
          <w:szCs w:val="25"/>
        </w:rPr>
        <w:t xml:space="preserve"> la presente sesión siendo las 1</w:t>
      </w:r>
      <w:r w:rsidR="00520111">
        <w:rPr>
          <w:rFonts w:ascii="Arial" w:hAnsi="Arial" w:cs="Arial"/>
          <w:sz w:val="25"/>
          <w:szCs w:val="25"/>
        </w:rPr>
        <w:t>3</w:t>
      </w:r>
      <w:r w:rsidR="00E20B46">
        <w:rPr>
          <w:rFonts w:ascii="Arial" w:hAnsi="Arial" w:cs="Arial"/>
          <w:sz w:val="25"/>
          <w:szCs w:val="25"/>
        </w:rPr>
        <w:t xml:space="preserve">:30 horas, </w:t>
      </w:r>
      <w:r w:rsidR="00321BAF" w:rsidRPr="00C9555A">
        <w:rPr>
          <w:rFonts w:ascii="Arial" w:hAnsi="Arial" w:cs="Arial"/>
          <w:sz w:val="25"/>
          <w:szCs w:val="25"/>
        </w:rPr>
        <w:t>agradec</w:t>
      </w:r>
      <w:r w:rsidR="00E20B46">
        <w:rPr>
          <w:rFonts w:ascii="Arial" w:hAnsi="Arial" w:cs="Arial"/>
          <w:sz w:val="25"/>
          <w:szCs w:val="25"/>
        </w:rPr>
        <w:t xml:space="preserve">iendo </w:t>
      </w:r>
      <w:r w:rsidR="00520111">
        <w:rPr>
          <w:rFonts w:ascii="Arial" w:hAnsi="Arial" w:cs="Arial"/>
          <w:sz w:val="25"/>
          <w:szCs w:val="25"/>
        </w:rPr>
        <w:t xml:space="preserve">la presencia de todos ustedes. </w:t>
      </w:r>
    </w:p>
    <w:p w:rsidR="00AA6D2A" w:rsidRDefault="00AA6D2A"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Atentamente</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 xml:space="preserve">San Pedro Tlaquepaque, a </w:t>
      </w:r>
      <w:r w:rsidR="00520111">
        <w:rPr>
          <w:rFonts w:ascii="Arial" w:hAnsi="Arial" w:cs="Arial"/>
          <w:b/>
          <w:sz w:val="25"/>
          <w:szCs w:val="25"/>
        </w:rPr>
        <w:t>12</w:t>
      </w:r>
      <w:r w:rsidR="00D95CD5" w:rsidRPr="00C9555A">
        <w:rPr>
          <w:rFonts w:ascii="Arial" w:hAnsi="Arial" w:cs="Arial"/>
          <w:b/>
          <w:sz w:val="25"/>
          <w:szCs w:val="25"/>
        </w:rPr>
        <w:t xml:space="preserve"> </w:t>
      </w:r>
      <w:r w:rsidR="00321BAF" w:rsidRPr="00C9555A">
        <w:rPr>
          <w:rFonts w:ascii="Arial" w:hAnsi="Arial" w:cs="Arial"/>
          <w:b/>
          <w:sz w:val="25"/>
          <w:szCs w:val="25"/>
        </w:rPr>
        <w:t xml:space="preserve">de </w:t>
      </w:r>
      <w:r w:rsidR="00520111">
        <w:rPr>
          <w:rFonts w:ascii="Arial" w:hAnsi="Arial" w:cs="Arial"/>
          <w:b/>
          <w:sz w:val="25"/>
          <w:szCs w:val="25"/>
        </w:rPr>
        <w:t xml:space="preserve">diciembre </w:t>
      </w:r>
      <w:r w:rsidR="008F1FA9">
        <w:rPr>
          <w:rFonts w:ascii="Arial" w:hAnsi="Arial" w:cs="Arial"/>
          <w:b/>
          <w:sz w:val="25"/>
          <w:szCs w:val="25"/>
        </w:rPr>
        <w:t>de 2</w:t>
      </w:r>
      <w:r w:rsidR="00D95CD5" w:rsidRPr="00C9555A">
        <w:rPr>
          <w:rFonts w:ascii="Arial" w:hAnsi="Arial" w:cs="Arial"/>
          <w:b/>
          <w:sz w:val="25"/>
          <w:szCs w:val="25"/>
        </w:rPr>
        <w:t>01</w:t>
      </w:r>
      <w:r w:rsidR="008F1FA9">
        <w:rPr>
          <w:rFonts w:ascii="Arial" w:hAnsi="Arial" w:cs="Arial"/>
          <w:b/>
          <w:sz w:val="25"/>
          <w:szCs w:val="25"/>
        </w:rPr>
        <w:t>7</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 xml:space="preserve">Comisión Edilicia de </w:t>
      </w:r>
      <w:r w:rsidR="0092456D" w:rsidRPr="00C9555A">
        <w:rPr>
          <w:rFonts w:ascii="Arial" w:hAnsi="Arial" w:cs="Arial"/>
          <w:b/>
          <w:sz w:val="25"/>
          <w:szCs w:val="25"/>
        </w:rPr>
        <w:t>Transparencia y Anticorrupción</w:t>
      </w:r>
    </w:p>
    <w:p w:rsidR="00E57478" w:rsidRPr="00C9555A" w:rsidRDefault="00E57478"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Lic. Carmen Lucía Pérez Camarena</w:t>
      </w:r>
    </w:p>
    <w:p w:rsidR="00E57478" w:rsidRPr="00C9555A" w:rsidRDefault="00E57478" w:rsidP="00C9555A">
      <w:pPr>
        <w:jc w:val="center"/>
        <w:rPr>
          <w:rFonts w:ascii="Arial" w:hAnsi="Arial" w:cs="Arial"/>
          <w:b/>
          <w:sz w:val="25"/>
          <w:szCs w:val="25"/>
        </w:rPr>
      </w:pPr>
      <w:r w:rsidRPr="00C9555A">
        <w:rPr>
          <w:rFonts w:ascii="Arial" w:hAnsi="Arial" w:cs="Arial"/>
          <w:b/>
          <w:sz w:val="25"/>
          <w:szCs w:val="25"/>
        </w:rPr>
        <w:t>Regidora Presidenta</w:t>
      </w:r>
    </w:p>
    <w:p w:rsidR="00D31451" w:rsidRPr="00C9555A" w:rsidRDefault="00D31451" w:rsidP="00C9555A">
      <w:pPr>
        <w:jc w:val="center"/>
        <w:rPr>
          <w:rFonts w:ascii="Arial" w:hAnsi="Arial" w:cs="Arial"/>
          <w:b/>
          <w:sz w:val="25"/>
          <w:szCs w:val="25"/>
        </w:rPr>
      </w:pPr>
    </w:p>
    <w:p w:rsidR="00E57478" w:rsidRPr="00C9555A" w:rsidRDefault="00C26D9D" w:rsidP="00C9555A">
      <w:pPr>
        <w:jc w:val="center"/>
        <w:rPr>
          <w:rFonts w:ascii="Arial" w:hAnsi="Arial" w:cs="Arial"/>
          <w:b/>
          <w:sz w:val="25"/>
          <w:szCs w:val="25"/>
        </w:rPr>
      </w:pPr>
      <w:r w:rsidRPr="00C9555A">
        <w:rPr>
          <w:rFonts w:ascii="Arial" w:hAnsi="Arial" w:cs="Arial"/>
          <w:b/>
          <w:sz w:val="25"/>
          <w:szCs w:val="25"/>
        </w:rPr>
        <w:t>Lic. Orlando García Limón</w:t>
      </w:r>
    </w:p>
    <w:p w:rsidR="00E57478" w:rsidRPr="00C9555A" w:rsidRDefault="00C26D9D" w:rsidP="00C9555A">
      <w:pPr>
        <w:jc w:val="center"/>
        <w:rPr>
          <w:rFonts w:ascii="Arial" w:hAnsi="Arial" w:cs="Arial"/>
          <w:b/>
          <w:sz w:val="25"/>
          <w:szCs w:val="25"/>
        </w:rPr>
      </w:pPr>
      <w:r w:rsidRPr="00C9555A">
        <w:rPr>
          <w:rFonts w:ascii="Arial" w:hAnsi="Arial" w:cs="Arial"/>
          <w:b/>
          <w:sz w:val="25"/>
          <w:szCs w:val="25"/>
        </w:rPr>
        <w:t>Regidor</w:t>
      </w:r>
      <w:r w:rsidR="00E57478" w:rsidRPr="00C9555A">
        <w:rPr>
          <w:rFonts w:ascii="Arial" w:hAnsi="Arial" w:cs="Arial"/>
          <w:b/>
          <w:sz w:val="25"/>
          <w:szCs w:val="25"/>
        </w:rPr>
        <w:t xml:space="preserve"> Vocal</w:t>
      </w:r>
    </w:p>
    <w:p w:rsidR="00E57478" w:rsidRPr="00C9555A" w:rsidRDefault="00E57478" w:rsidP="00C9555A">
      <w:pPr>
        <w:jc w:val="center"/>
        <w:rPr>
          <w:rFonts w:ascii="Arial" w:hAnsi="Arial" w:cs="Arial"/>
          <w:b/>
          <w:sz w:val="25"/>
          <w:szCs w:val="25"/>
        </w:rPr>
      </w:pPr>
    </w:p>
    <w:p w:rsidR="00B3554A" w:rsidRPr="00C9555A" w:rsidRDefault="00B3554A" w:rsidP="00C9555A">
      <w:pPr>
        <w:jc w:val="center"/>
        <w:rPr>
          <w:rFonts w:ascii="Arial" w:hAnsi="Arial" w:cs="Arial"/>
          <w:b/>
          <w:sz w:val="25"/>
          <w:szCs w:val="25"/>
        </w:rPr>
      </w:pPr>
    </w:p>
    <w:p w:rsidR="0092456D" w:rsidRPr="00C9555A" w:rsidRDefault="0092456D" w:rsidP="00C9555A">
      <w:pPr>
        <w:jc w:val="center"/>
        <w:rPr>
          <w:rFonts w:ascii="Arial" w:hAnsi="Arial" w:cs="Arial"/>
          <w:b/>
          <w:sz w:val="25"/>
          <w:szCs w:val="25"/>
        </w:rPr>
      </w:pPr>
      <w:r w:rsidRPr="00C9555A">
        <w:rPr>
          <w:rFonts w:ascii="Arial" w:hAnsi="Arial" w:cs="Arial"/>
          <w:b/>
          <w:sz w:val="25"/>
          <w:szCs w:val="25"/>
        </w:rPr>
        <w:t>T.S. María de Rosario de los Santos Silva</w:t>
      </w:r>
    </w:p>
    <w:p w:rsidR="0092456D" w:rsidRPr="00C9555A" w:rsidRDefault="0092456D" w:rsidP="00C9555A">
      <w:pPr>
        <w:jc w:val="center"/>
        <w:rPr>
          <w:rFonts w:ascii="Arial" w:hAnsi="Arial" w:cs="Arial"/>
          <w:b/>
          <w:sz w:val="25"/>
          <w:szCs w:val="25"/>
        </w:rPr>
      </w:pPr>
      <w:r w:rsidRPr="00C9555A">
        <w:rPr>
          <w:rFonts w:ascii="Arial" w:hAnsi="Arial" w:cs="Arial"/>
          <w:b/>
          <w:sz w:val="25"/>
          <w:szCs w:val="25"/>
        </w:rPr>
        <w:t>Regidora Vocal</w:t>
      </w:r>
    </w:p>
    <w:p w:rsidR="002B332E" w:rsidRPr="00C9555A" w:rsidRDefault="002B332E" w:rsidP="00C9555A">
      <w:pPr>
        <w:jc w:val="center"/>
        <w:rPr>
          <w:rFonts w:ascii="Arial" w:hAnsi="Arial" w:cs="Arial"/>
          <w:b/>
          <w:sz w:val="25"/>
          <w:szCs w:val="25"/>
        </w:rPr>
      </w:pPr>
    </w:p>
    <w:p w:rsidR="002B332E" w:rsidRPr="00C9555A" w:rsidRDefault="002B332E" w:rsidP="00C9555A">
      <w:pPr>
        <w:jc w:val="center"/>
        <w:rPr>
          <w:rFonts w:ascii="Arial" w:hAnsi="Arial" w:cs="Arial"/>
          <w:b/>
          <w:sz w:val="25"/>
          <w:szCs w:val="25"/>
        </w:rPr>
      </w:pPr>
    </w:p>
    <w:p w:rsidR="002B332E" w:rsidRPr="00C9555A" w:rsidRDefault="002B332E" w:rsidP="00C9555A">
      <w:pPr>
        <w:jc w:val="center"/>
        <w:rPr>
          <w:rFonts w:ascii="Arial" w:hAnsi="Arial" w:cs="Arial"/>
          <w:b/>
          <w:sz w:val="25"/>
          <w:szCs w:val="25"/>
        </w:rPr>
      </w:pPr>
      <w:r w:rsidRPr="00C9555A">
        <w:rPr>
          <w:rFonts w:ascii="Arial" w:hAnsi="Arial" w:cs="Arial"/>
          <w:b/>
          <w:sz w:val="25"/>
          <w:szCs w:val="25"/>
        </w:rPr>
        <w:t>C. Miguel Silva Ramírez</w:t>
      </w:r>
    </w:p>
    <w:p w:rsidR="00F76761" w:rsidRDefault="002B332E" w:rsidP="00C9555A">
      <w:pPr>
        <w:jc w:val="center"/>
        <w:rPr>
          <w:rFonts w:ascii="Arial" w:hAnsi="Arial" w:cs="Arial"/>
          <w:b/>
          <w:sz w:val="25"/>
          <w:szCs w:val="25"/>
        </w:rPr>
      </w:pPr>
      <w:r w:rsidRPr="00C9555A">
        <w:rPr>
          <w:rFonts w:ascii="Arial" w:hAnsi="Arial" w:cs="Arial"/>
          <w:b/>
          <w:sz w:val="25"/>
          <w:szCs w:val="25"/>
        </w:rPr>
        <w:t>Regidor Vocal</w:t>
      </w:r>
    </w:p>
    <w:p w:rsidR="00F76761" w:rsidRDefault="00F7676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p>
    <w:p w:rsidR="00520111" w:rsidRDefault="00520111" w:rsidP="00C9555A">
      <w:pPr>
        <w:jc w:val="center"/>
        <w:rPr>
          <w:rFonts w:ascii="Arial" w:hAnsi="Arial" w:cs="Arial"/>
          <w:b/>
          <w:sz w:val="25"/>
          <w:szCs w:val="25"/>
        </w:rPr>
      </w:pPr>
    </w:p>
    <w:p w:rsidR="00520111" w:rsidRDefault="00520111" w:rsidP="00C9555A">
      <w:pPr>
        <w:jc w:val="center"/>
        <w:rPr>
          <w:rFonts w:ascii="Arial" w:hAnsi="Arial" w:cs="Arial"/>
          <w:b/>
          <w:sz w:val="25"/>
          <w:szCs w:val="25"/>
        </w:rPr>
      </w:pPr>
    </w:p>
    <w:p w:rsidR="00520111" w:rsidRDefault="0052011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p>
    <w:p w:rsidR="00F76761" w:rsidRDefault="00F76761" w:rsidP="00C9555A">
      <w:pPr>
        <w:jc w:val="center"/>
        <w:rPr>
          <w:rFonts w:ascii="Arial" w:hAnsi="Arial" w:cs="Arial"/>
          <w:b/>
          <w:sz w:val="25"/>
          <w:szCs w:val="25"/>
        </w:rPr>
      </w:pPr>
    </w:p>
    <w:p w:rsidR="00520111" w:rsidRDefault="00520111" w:rsidP="00C9555A">
      <w:pPr>
        <w:jc w:val="center"/>
        <w:rPr>
          <w:rFonts w:ascii="Arial" w:hAnsi="Arial" w:cs="Arial"/>
          <w:b/>
          <w:sz w:val="25"/>
          <w:szCs w:val="25"/>
        </w:rPr>
      </w:pPr>
    </w:p>
    <w:p w:rsidR="00520111" w:rsidRDefault="00520111" w:rsidP="00C9555A">
      <w:pPr>
        <w:jc w:val="center"/>
        <w:rPr>
          <w:rFonts w:ascii="Arial" w:hAnsi="Arial" w:cs="Arial"/>
          <w:b/>
          <w:sz w:val="25"/>
          <w:szCs w:val="25"/>
        </w:rPr>
      </w:pPr>
    </w:p>
    <w:p w:rsidR="00520111" w:rsidRDefault="00520111" w:rsidP="00C9555A">
      <w:pPr>
        <w:jc w:val="center"/>
        <w:rPr>
          <w:rFonts w:ascii="Arial" w:hAnsi="Arial" w:cs="Arial"/>
          <w:b/>
          <w:sz w:val="25"/>
          <w:szCs w:val="25"/>
        </w:rPr>
      </w:pPr>
    </w:p>
    <w:p w:rsidR="00520111" w:rsidRDefault="00520111" w:rsidP="00C9555A">
      <w:pPr>
        <w:jc w:val="center"/>
        <w:rPr>
          <w:rFonts w:ascii="Arial" w:hAnsi="Arial" w:cs="Arial"/>
          <w:b/>
          <w:sz w:val="25"/>
          <w:szCs w:val="25"/>
        </w:rPr>
      </w:pPr>
    </w:p>
    <w:p w:rsidR="00F76761" w:rsidRDefault="00F76761" w:rsidP="00F76761">
      <w:pPr>
        <w:rPr>
          <w:rFonts w:ascii="Arial" w:hAnsi="Arial" w:cs="Arial"/>
          <w:b/>
          <w:sz w:val="16"/>
          <w:szCs w:val="16"/>
        </w:rPr>
      </w:pPr>
    </w:p>
    <w:p w:rsidR="00F76761" w:rsidRPr="00F76761" w:rsidRDefault="00F76761" w:rsidP="00F76761">
      <w:pPr>
        <w:rPr>
          <w:rFonts w:ascii="Arial" w:hAnsi="Arial" w:cs="Arial"/>
          <w:b/>
          <w:sz w:val="16"/>
          <w:szCs w:val="16"/>
        </w:rPr>
      </w:pPr>
      <w:r w:rsidRPr="00F76761">
        <w:rPr>
          <w:rFonts w:ascii="Arial" w:hAnsi="Arial" w:cs="Arial"/>
          <w:b/>
          <w:sz w:val="16"/>
          <w:szCs w:val="16"/>
        </w:rPr>
        <w:t>Firmas correspondientes al Acta de la S</w:t>
      </w:r>
      <w:r w:rsidR="008F1FA9">
        <w:rPr>
          <w:rFonts w:ascii="Arial" w:hAnsi="Arial" w:cs="Arial"/>
          <w:b/>
          <w:sz w:val="16"/>
          <w:szCs w:val="16"/>
        </w:rPr>
        <w:t>esión Ordinaria de la Comisión</w:t>
      </w:r>
      <w:r w:rsidRPr="00F76761">
        <w:rPr>
          <w:rFonts w:ascii="Arial" w:hAnsi="Arial" w:cs="Arial"/>
          <w:b/>
          <w:sz w:val="16"/>
          <w:szCs w:val="16"/>
        </w:rPr>
        <w:t xml:space="preserve"> de Transparencia y</w:t>
      </w:r>
      <w:r w:rsidR="008F1FA9">
        <w:rPr>
          <w:rFonts w:ascii="Arial" w:hAnsi="Arial" w:cs="Arial"/>
          <w:b/>
          <w:sz w:val="16"/>
          <w:szCs w:val="16"/>
        </w:rPr>
        <w:t xml:space="preserve"> Anticorrupción </w:t>
      </w:r>
      <w:r w:rsidRPr="00F76761">
        <w:rPr>
          <w:rFonts w:ascii="Arial" w:hAnsi="Arial" w:cs="Arial"/>
          <w:b/>
          <w:sz w:val="16"/>
          <w:szCs w:val="16"/>
        </w:rPr>
        <w:t xml:space="preserve">del </w:t>
      </w:r>
      <w:r w:rsidR="00520111">
        <w:rPr>
          <w:rFonts w:ascii="Arial" w:hAnsi="Arial" w:cs="Arial"/>
          <w:b/>
          <w:sz w:val="16"/>
          <w:szCs w:val="16"/>
        </w:rPr>
        <w:t>12</w:t>
      </w:r>
      <w:r w:rsidR="008F1FA9">
        <w:rPr>
          <w:rFonts w:ascii="Arial" w:hAnsi="Arial" w:cs="Arial"/>
          <w:b/>
          <w:sz w:val="16"/>
          <w:szCs w:val="16"/>
        </w:rPr>
        <w:t xml:space="preserve"> de </w:t>
      </w:r>
      <w:r w:rsidR="00520111">
        <w:rPr>
          <w:rFonts w:ascii="Arial" w:hAnsi="Arial" w:cs="Arial"/>
          <w:b/>
          <w:sz w:val="16"/>
          <w:szCs w:val="16"/>
        </w:rPr>
        <w:t xml:space="preserve">diciembre </w:t>
      </w:r>
      <w:bookmarkStart w:id="0" w:name="_GoBack"/>
      <w:bookmarkEnd w:id="0"/>
      <w:r w:rsidRPr="00F76761">
        <w:rPr>
          <w:rFonts w:ascii="Arial" w:hAnsi="Arial" w:cs="Arial"/>
          <w:b/>
          <w:sz w:val="16"/>
          <w:szCs w:val="16"/>
        </w:rPr>
        <w:t>de 2017</w:t>
      </w:r>
    </w:p>
    <w:sectPr w:rsidR="00F76761" w:rsidRPr="00F76761" w:rsidSect="00F76761">
      <w:pgSz w:w="12240" w:h="15840"/>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25251"/>
    <w:multiLevelType w:val="hybridMultilevel"/>
    <w:tmpl w:val="93ACC628"/>
    <w:lvl w:ilvl="0" w:tplc="82489D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4A01C1B"/>
    <w:multiLevelType w:val="hybridMultilevel"/>
    <w:tmpl w:val="886C03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AA56285"/>
    <w:multiLevelType w:val="hybridMultilevel"/>
    <w:tmpl w:val="21F2C2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54D1"/>
    <w:rsid w:val="00026B2A"/>
    <w:rsid w:val="00040448"/>
    <w:rsid w:val="00067878"/>
    <w:rsid w:val="00140143"/>
    <w:rsid w:val="001654D1"/>
    <w:rsid w:val="001A3D05"/>
    <w:rsid w:val="001A6027"/>
    <w:rsid w:val="001B6048"/>
    <w:rsid w:val="001B6A47"/>
    <w:rsid w:val="00221BA3"/>
    <w:rsid w:val="00232259"/>
    <w:rsid w:val="00243B0C"/>
    <w:rsid w:val="00287A6D"/>
    <w:rsid w:val="002A247D"/>
    <w:rsid w:val="002B332E"/>
    <w:rsid w:val="002D095B"/>
    <w:rsid w:val="002F5035"/>
    <w:rsid w:val="00313289"/>
    <w:rsid w:val="00320A41"/>
    <w:rsid w:val="00321BAF"/>
    <w:rsid w:val="0035127E"/>
    <w:rsid w:val="00360EE3"/>
    <w:rsid w:val="00375B16"/>
    <w:rsid w:val="00396954"/>
    <w:rsid w:val="00396BE7"/>
    <w:rsid w:val="003B3217"/>
    <w:rsid w:val="003D5EC6"/>
    <w:rsid w:val="003E1583"/>
    <w:rsid w:val="003F49D5"/>
    <w:rsid w:val="0044393A"/>
    <w:rsid w:val="004B2F06"/>
    <w:rsid w:val="004C0C09"/>
    <w:rsid w:val="004D220C"/>
    <w:rsid w:val="004E1858"/>
    <w:rsid w:val="004F4092"/>
    <w:rsid w:val="004F4A7B"/>
    <w:rsid w:val="00513A7B"/>
    <w:rsid w:val="00516DD1"/>
    <w:rsid w:val="00520111"/>
    <w:rsid w:val="005406F4"/>
    <w:rsid w:val="00567D51"/>
    <w:rsid w:val="0059156A"/>
    <w:rsid w:val="005B47A8"/>
    <w:rsid w:val="005C2C38"/>
    <w:rsid w:val="005E12E9"/>
    <w:rsid w:val="005E5267"/>
    <w:rsid w:val="005F3F23"/>
    <w:rsid w:val="00600226"/>
    <w:rsid w:val="00604606"/>
    <w:rsid w:val="00625A83"/>
    <w:rsid w:val="00627F85"/>
    <w:rsid w:val="006303D1"/>
    <w:rsid w:val="00647B75"/>
    <w:rsid w:val="006A7DB8"/>
    <w:rsid w:val="006B1286"/>
    <w:rsid w:val="006C16C4"/>
    <w:rsid w:val="006C789C"/>
    <w:rsid w:val="006D0177"/>
    <w:rsid w:val="006D1613"/>
    <w:rsid w:val="006D389B"/>
    <w:rsid w:val="00711F71"/>
    <w:rsid w:val="00714533"/>
    <w:rsid w:val="00751C3A"/>
    <w:rsid w:val="007762A2"/>
    <w:rsid w:val="007808A3"/>
    <w:rsid w:val="007839C3"/>
    <w:rsid w:val="007C6DAD"/>
    <w:rsid w:val="007D2D9D"/>
    <w:rsid w:val="007E6C89"/>
    <w:rsid w:val="00800A03"/>
    <w:rsid w:val="00814D9E"/>
    <w:rsid w:val="008310A5"/>
    <w:rsid w:val="00881DD8"/>
    <w:rsid w:val="008B603B"/>
    <w:rsid w:val="008D1DDF"/>
    <w:rsid w:val="008E09BA"/>
    <w:rsid w:val="008E1351"/>
    <w:rsid w:val="008F1426"/>
    <w:rsid w:val="008F1FA9"/>
    <w:rsid w:val="00903871"/>
    <w:rsid w:val="00903877"/>
    <w:rsid w:val="0091678E"/>
    <w:rsid w:val="00917ABE"/>
    <w:rsid w:val="0092456D"/>
    <w:rsid w:val="00934D66"/>
    <w:rsid w:val="00942409"/>
    <w:rsid w:val="009462D8"/>
    <w:rsid w:val="00961681"/>
    <w:rsid w:val="00986046"/>
    <w:rsid w:val="009A407E"/>
    <w:rsid w:val="009A756D"/>
    <w:rsid w:val="009C460E"/>
    <w:rsid w:val="009D717B"/>
    <w:rsid w:val="009E4D11"/>
    <w:rsid w:val="009F69AF"/>
    <w:rsid w:val="009F6C9B"/>
    <w:rsid w:val="00A11ADC"/>
    <w:rsid w:val="00A468FA"/>
    <w:rsid w:val="00A60FE0"/>
    <w:rsid w:val="00A8317F"/>
    <w:rsid w:val="00AA6D2A"/>
    <w:rsid w:val="00AB5553"/>
    <w:rsid w:val="00AD0196"/>
    <w:rsid w:val="00AE2D35"/>
    <w:rsid w:val="00AF1DF3"/>
    <w:rsid w:val="00B17591"/>
    <w:rsid w:val="00B33ABE"/>
    <w:rsid w:val="00B3554A"/>
    <w:rsid w:val="00BB25B3"/>
    <w:rsid w:val="00BD58E6"/>
    <w:rsid w:val="00BE7A2E"/>
    <w:rsid w:val="00C26D9D"/>
    <w:rsid w:val="00C33941"/>
    <w:rsid w:val="00C44ED5"/>
    <w:rsid w:val="00C466B9"/>
    <w:rsid w:val="00C56928"/>
    <w:rsid w:val="00C66D80"/>
    <w:rsid w:val="00C723F8"/>
    <w:rsid w:val="00C74900"/>
    <w:rsid w:val="00C82D2F"/>
    <w:rsid w:val="00C9555A"/>
    <w:rsid w:val="00CD0BC8"/>
    <w:rsid w:val="00CE21BC"/>
    <w:rsid w:val="00CE343B"/>
    <w:rsid w:val="00D04FF7"/>
    <w:rsid w:val="00D31451"/>
    <w:rsid w:val="00D61FFA"/>
    <w:rsid w:val="00D6739E"/>
    <w:rsid w:val="00D95CD5"/>
    <w:rsid w:val="00DB6E7A"/>
    <w:rsid w:val="00DC3704"/>
    <w:rsid w:val="00DC7652"/>
    <w:rsid w:val="00DD1A2F"/>
    <w:rsid w:val="00DD36C9"/>
    <w:rsid w:val="00DE504D"/>
    <w:rsid w:val="00DF575A"/>
    <w:rsid w:val="00E07F6B"/>
    <w:rsid w:val="00E20B46"/>
    <w:rsid w:val="00E3625B"/>
    <w:rsid w:val="00E57478"/>
    <w:rsid w:val="00E66318"/>
    <w:rsid w:val="00E70A97"/>
    <w:rsid w:val="00E9386F"/>
    <w:rsid w:val="00EB0CE8"/>
    <w:rsid w:val="00EC033D"/>
    <w:rsid w:val="00EE30FE"/>
    <w:rsid w:val="00EE5A3D"/>
    <w:rsid w:val="00EE6FDA"/>
    <w:rsid w:val="00EE78A1"/>
    <w:rsid w:val="00EF5922"/>
    <w:rsid w:val="00F03D92"/>
    <w:rsid w:val="00F15647"/>
    <w:rsid w:val="00F156E9"/>
    <w:rsid w:val="00F20952"/>
    <w:rsid w:val="00F4591A"/>
    <w:rsid w:val="00F76761"/>
    <w:rsid w:val="00FF6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uiPriority w:val="99"/>
    <w:unhideWhenUsed/>
    <w:rsid w:val="00881DD8"/>
    <w:pPr>
      <w:ind w:left="283" w:hanging="283"/>
      <w:contextualSpacing/>
    </w:pPr>
  </w:style>
  <w:style w:type="paragraph" w:styleId="Ttulo">
    <w:name w:val="Title"/>
    <w:basedOn w:val="Normal"/>
    <w:next w:val="Normal"/>
    <w:link w:val="TtuloCar"/>
    <w:uiPriority w:val="10"/>
    <w:qFormat/>
    <w:rsid w:val="00881DD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881DD8"/>
    <w:rPr>
      <w:rFonts w:ascii="Cambria" w:eastAsia="Times New Roman" w:hAnsi="Cambria" w:cs="Times New Roman"/>
      <w:color w:val="17365D"/>
      <w:spacing w:val="5"/>
      <w:kern w:val="28"/>
      <w:sz w:val="52"/>
      <w:szCs w:val="52"/>
    </w:rPr>
  </w:style>
  <w:style w:type="paragraph" w:styleId="Textoindependiente">
    <w:name w:val="Body Text"/>
    <w:basedOn w:val="Normal"/>
    <w:link w:val="TextoindependienteCar"/>
    <w:uiPriority w:val="99"/>
    <w:unhideWhenUsed/>
    <w:rsid w:val="00881DD8"/>
    <w:pPr>
      <w:spacing w:after="120"/>
    </w:pPr>
  </w:style>
  <w:style w:type="character" w:customStyle="1" w:styleId="TextoindependienteCar">
    <w:name w:val="Texto independiente Car"/>
    <w:basedOn w:val="Fuentedeprrafopredeter"/>
    <w:link w:val="Textoindependiente"/>
    <w:uiPriority w:val="99"/>
    <w:rsid w:val="00881DD8"/>
  </w:style>
  <w:style w:type="character" w:styleId="Hipervnculo">
    <w:name w:val="Hyperlink"/>
    <w:uiPriority w:val="99"/>
    <w:unhideWhenUsed/>
    <w:rsid w:val="008B603B"/>
    <w:rPr>
      <w:color w:val="0000FF"/>
      <w:u w:val="single"/>
    </w:rPr>
  </w:style>
  <w:style w:type="paragraph" w:styleId="Textodeglobo">
    <w:name w:val="Balloon Text"/>
    <w:basedOn w:val="Normal"/>
    <w:link w:val="TextodegloboCar"/>
    <w:uiPriority w:val="99"/>
    <w:semiHidden/>
    <w:unhideWhenUsed/>
    <w:rsid w:val="00E938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938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ABC15-A9AA-4418-9534-56FD7469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cp:lastModifiedBy>Lucy Perez</cp:lastModifiedBy>
  <cp:revision>3</cp:revision>
  <cp:lastPrinted>2018-04-17T19:01:00Z</cp:lastPrinted>
  <dcterms:created xsi:type="dcterms:W3CDTF">2018-04-17T19:01:00Z</dcterms:created>
  <dcterms:modified xsi:type="dcterms:W3CDTF">2018-04-17T19:15:00Z</dcterms:modified>
</cp:coreProperties>
</file>