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36" w:rsidRDefault="003F4636" w:rsidP="003F4636">
      <w:pPr>
        <w:pStyle w:val="Puesto"/>
        <w:rPr>
          <w:rFonts w:ascii="Lucida Sans Unicode" w:hAnsi="Lucida Sans Unicode" w:cs="Lucida Sans Unicode"/>
          <w:szCs w:val="28"/>
        </w:rPr>
      </w:pPr>
      <w:r>
        <w:rPr>
          <w:rFonts w:ascii="Lucida Sans Unicode" w:hAnsi="Lucida Sans Unicode" w:cs="Lucida Sans Unicode"/>
          <w:szCs w:val="28"/>
        </w:rPr>
        <w:t xml:space="preserve">ACTA DE LA SEXTA SESION DE LA COMISION EDILICIA DE </w:t>
      </w:r>
    </w:p>
    <w:p w:rsidR="003F4636" w:rsidRPr="00902F93" w:rsidRDefault="003F4636" w:rsidP="003F4636">
      <w:pPr>
        <w:pStyle w:val="Puesto"/>
        <w:rPr>
          <w:rFonts w:ascii="Lucida Sans Unicode" w:hAnsi="Lucida Sans Unicode" w:cs="Lucida Sans Unicode"/>
          <w:szCs w:val="28"/>
        </w:rPr>
      </w:pPr>
      <w:r w:rsidRPr="00902F93">
        <w:rPr>
          <w:rFonts w:ascii="Lucida Sans Unicode" w:hAnsi="Lucida Sans Unicode" w:cs="Lucida Sans Unicode"/>
          <w:szCs w:val="28"/>
        </w:rPr>
        <w:t>PROMOCION CULTURAL</w:t>
      </w:r>
    </w:p>
    <w:p w:rsidR="003F4636" w:rsidRDefault="003F4636" w:rsidP="003F4636">
      <w:pPr>
        <w:pStyle w:val="Puesto"/>
        <w:rPr>
          <w:rFonts w:ascii="Lucida Sans Unicode" w:hAnsi="Lucida Sans Unicode" w:cs="Lucida Sans Unicode"/>
          <w:b w:val="0"/>
          <w:szCs w:val="28"/>
        </w:rPr>
      </w:pPr>
      <w:r>
        <w:rPr>
          <w:rFonts w:ascii="Lucida Sans Unicode" w:hAnsi="Lucida Sans Unicode" w:cs="Lucida Sans Unicode"/>
          <w:b w:val="0"/>
          <w:szCs w:val="28"/>
        </w:rPr>
        <w:t>2</w:t>
      </w:r>
      <w:r w:rsidRPr="00902F93">
        <w:rPr>
          <w:rFonts w:ascii="Lucida Sans Unicode" w:hAnsi="Lucida Sans Unicode" w:cs="Lucida Sans Unicode"/>
          <w:b w:val="0"/>
          <w:szCs w:val="28"/>
        </w:rPr>
        <w:t xml:space="preserve"> de </w:t>
      </w:r>
      <w:r>
        <w:rPr>
          <w:rFonts w:ascii="Lucida Sans Unicode" w:hAnsi="Lucida Sans Unicode" w:cs="Lucida Sans Unicode"/>
          <w:b w:val="0"/>
          <w:szCs w:val="28"/>
        </w:rPr>
        <w:t>DICIEMBRE</w:t>
      </w:r>
      <w:r w:rsidRPr="00902F93">
        <w:rPr>
          <w:rFonts w:ascii="Lucida Sans Unicode" w:hAnsi="Lucida Sans Unicode" w:cs="Lucida Sans Unicode"/>
          <w:b w:val="0"/>
          <w:szCs w:val="28"/>
        </w:rPr>
        <w:t xml:space="preserve"> de 2016</w:t>
      </w:r>
    </w:p>
    <w:p w:rsidR="003F4636" w:rsidRPr="00902F93" w:rsidRDefault="003F4636" w:rsidP="003F4636">
      <w:pPr>
        <w:pStyle w:val="Puesto"/>
        <w:rPr>
          <w:rFonts w:ascii="Lucida Sans Unicode" w:hAnsi="Lucida Sans Unicode" w:cs="Lucida Sans Unicode"/>
          <w:b w:val="0"/>
          <w:szCs w:val="28"/>
        </w:rPr>
      </w:pPr>
    </w:p>
    <w:p w:rsidR="003F4636" w:rsidRPr="00902F93" w:rsidRDefault="003F4636" w:rsidP="003F4636">
      <w:pPr>
        <w:rPr>
          <w:rFonts w:ascii="Lucida Sans Unicode" w:hAnsi="Lucida Sans Unicode" w:cs="Lucida Sans Unicode"/>
          <w:sz w:val="28"/>
          <w:szCs w:val="28"/>
        </w:rPr>
      </w:pP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3F4636" w:rsidRPr="00902F93" w:rsidTr="00C76D94">
        <w:trPr>
          <w:trHeight w:val="119"/>
        </w:trPr>
        <w:tc>
          <w:tcPr>
            <w:tcW w:w="2835" w:type="dxa"/>
          </w:tcPr>
          <w:p w:rsidR="003F4636" w:rsidRPr="00902F93" w:rsidRDefault="003F4636" w:rsidP="00C76D94">
            <w:pPr>
              <w:rPr>
                <w:rFonts w:ascii="Lucida Sans Unicode" w:hAnsi="Lucida Sans Unicode" w:cs="Lucida Sans Unicode"/>
                <w:sz w:val="28"/>
                <w:szCs w:val="28"/>
              </w:rPr>
            </w:pPr>
            <w:r w:rsidRPr="00902F93">
              <w:rPr>
                <w:rFonts w:ascii="Lucida Sans Unicode" w:hAnsi="Lucida Sans Unicode" w:cs="Lucida Sans Unicode"/>
                <w:b/>
                <w:sz w:val="28"/>
                <w:szCs w:val="28"/>
              </w:rPr>
              <w:t>PRESIDENTA DE LA COMISIÓN:</w:t>
            </w:r>
          </w:p>
        </w:tc>
        <w:tc>
          <w:tcPr>
            <w:tcW w:w="6379" w:type="dxa"/>
          </w:tcPr>
          <w:p w:rsidR="003F4636" w:rsidRPr="00902F93"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Bueno</w:t>
            </w:r>
            <w:r w:rsidRPr="00902F93">
              <w:rPr>
                <w:rFonts w:ascii="Lucida Sans Unicode" w:hAnsi="Lucida Sans Unicode" w:cs="Lucida Sans Unicode"/>
                <w:sz w:val="28"/>
                <w:szCs w:val="28"/>
              </w:rPr>
              <w:t xml:space="preserve">s </w:t>
            </w:r>
            <w:r>
              <w:rPr>
                <w:rFonts w:ascii="Lucida Sans Unicode" w:hAnsi="Lucida Sans Unicode" w:cs="Lucida Sans Unicode"/>
                <w:sz w:val="28"/>
                <w:szCs w:val="28"/>
              </w:rPr>
              <w:t xml:space="preserve">días </w:t>
            </w:r>
            <w:r w:rsidRPr="00902F93">
              <w:rPr>
                <w:rFonts w:ascii="Lucida Sans Unicode" w:hAnsi="Lucida Sans Unicode" w:cs="Lucida Sans Unicode"/>
                <w:sz w:val="28"/>
                <w:szCs w:val="28"/>
              </w:rPr>
              <w:t>compañeras y compañeros Regidores</w:t>
            </w:r>
            <w:r>
              <w:rPr>
                <w:rFonts w:ascii="Lucida Sans Unicode" w:hAnsi="Lucida Sans Unicode" w:cs="Lucida Sans Unicode"/>
                <w:sz w:val="28"/>
                <w:szCs w:val="28"/>
              </w:rPr>
              <w:t xml:space="preserve">, Maestro Carlos Sánchez Quintero, al </w:t>
            </w:r>
            <w:r w:rsidRPr="00902F93">
              <w:rPr>
                <w:rFonts w:ascii="Lucida Sans Unicode" w:hAnsi="Lucida Sans Unicode" w:cs="Lucida Sans Unicode"/>
                <w:sz w:val="28"/>
                <w:szCs w:val="28"/>
              </w:rPr>
              <w:t>Secretario de Actas y Acuerdos</w:t>
            </w:r>
            <w:r>
              <w:rPr>
                <w:rFonts w:ascii="Lucida Sans Unicode" w:hAnsi="Lucida Sans Unicode" w:cs="Lucida Sans Unicode"/>
                <w:sz w:val="28"/>
                <w:szCs w:val="28"/>
              </w:rPr>
              <w:t>, y a los</w:t>
            </w:r>
            <w:r w:rsidRPr="00902F93">
              <w:rPr>
                <w:rFonts w:ascii="Lucida Sans Unicode" w:hAnsi="Lucida Sans Unicode" w:cs="Lucida Sans Unicode"/>
                <w:sz w:val="28"/>
                <w:szCs w:val="28"/>
              </w:rPr>
              <w:t xml:space="preserve"> demás asistentes que nos acompañan; agradezco su puntual asistencia a esta  </w:t>
            </w:r>
            <w:r>
              <w:rPr>
                <w:rFonts w:ascii="Lucida Sans Unicode" w:hAnsi="Lucida Sans Unicode" w:cs="Lucida Sans Unicode"/>
                <w:sz w:val="28"/>
                <w:szCs w:val="28"/>
              </w:rPr>
              <w:t>Sesión  de las Comisiones Conjuntas de</w:t>
            </w:r>
            <w:r w:rsidRPr="00902F93">
              <w:rPr>
                <w:rFonts w:ascii="Lucida Sans Unicode" w:hAnsi="Lucida Sans Unicode" w:cs="Lucida Sans Unicode"/>
                <w:sz w:val="28"/>
                <w:szCs w:val="28"/>
              </w:rPr>
              <w:t xml:space="preserve"> Promoción Cultural</w:t>
            </w:r>
            <w:r>
              <w:rPr>
                <w:rFonts w:ascii="Lucida Sans Unicode" w:hAnsi="Lucida Sans Unicode" w:cs="Lucida Sans Unicode"/>
                <w:sz w:val="28"/>
                <w:szCs w:val="28"/>
              </w:rPr>
              <w:t xml:space="preserve"> y Reglamentos y Puntos Legislativos</w:t>
            </w:r>
            <w:r w:rsidRPr="00902F93">
              <w:rPr>
                <w:rFonts w:ascii="Lucida Sans Unicode" w:hAnsi="Lucida Sans Unicode" w:cs="Lucida Sans Unicode"/>
                <w:sz w:val="28"/>
                <w:szCs w:val="28"/>
              </w:rPr>
              <w:t>.</w:t>
            </w:r>
          </w:p>
          <w:p w:rsidR="003F4636" w:rsidRDefault="003F4636" w:rsidP="00C76D94">
            <w:pPr>
              <w:jc w:val="both"/>
              <w:rPr>
                <w:rFonts w:ascii="Lucida Sans Unicode" w:hAnsi="Lucida Sans Unicode" w:cs="Lucida Sans Unicode"/>
                <w:sz w:val="28"/>
                <w:szCs w:val="28"/>
              </w:rPr>
            </w:pPr>
          </w:p>
          <w:p w:rsidR="003F4636" w:rsidRPr="00902F93" w:rsidRDefault="003F4636" w:rsidP="00C76D94">
            <w:pPr>
              <w:jc w:val="both"/>
              <w:rPr>
                <w:rFonts w:ascii="Lucida Sans Unicode" w:hAnsi="Lucida Sans Unicode" w:cs="Lucida Sans Unicode"/>
                <w:sz w:val="28"/>
                <w:szCs w:val="28"/>
              </w:rPr>
            </w:pPr>
            <w:r w:rsidRPr="006F1780">
              <w:rPr>
                <w:rFonts w:ascii="Lucida Sans Unicode" w:hAnsi="Lucida Sans Unicode" w:cs="Lucida Sans Unicode"/>
                <w:sz w:val="28"/>
                <w:szCs w:val="28"/>
              </w:rPr>
              <w:t>Con fundamento en  el artículo 27 de la Ley del Gobierno y la Administración Pública Municipal; así como en los artículos 73, 74, 77, 78, 82, 84, 85, 86,y demás relativos del Reglamento del Gobierno y de la Administración Pública del Ayuntamiento Constitucional de San Pedro Tlaquepaque</w:t>
            </w:r>
            <w:r>
              <w:rPr>
                <w:rFonts w:ascii="Lucida Sans Unicode" w:hAnsi="Lucida Sans Unicode" w:cs="Lucida Sans Unicode"/>
                <w:sz w:val="28"/>
                <w:szCs w:val="28"/>
              </w:rPr>
              <w:t xml:space="preserve">; </w:t>
            </w:r>
            <w:r w:rsidRPr="00902F93">
              <w:rPr>
                <w:rFonts w:ascii="Lucida Sans Unicode" w:hAnsi="Lucida Sans Unicode" w:cs="Lucida Sans Unicode"/>
                <w:sz w:val="28"/>
                <w:szCs w:val="28"/>
              </w:rPr>
              <w:t>Siendo las ______</w:t>
            </w:r>
            <w:r>
              <w:rPr>
                <w:rFonts w:ascii="Lucida Sans Unicode" w:hAnsi="Lucida Sans Unicode" w:cs="Lucida Sans Unicode"/>
                <w:sz w:val="28"/>
                <w:szCs w:val="28"/>
              </w:rPr>
              <w:t>horas, del día 2</w:t>
            </w:r>
            <w:r w:rsidRPr="00902F93">
              <w:rPr>
                <w:rFonts w:ascii="Lucida Sans Unicode" w:hAnsi="Lucida Sans Unicode" w:cs="Lucida Sans Unicode"/>
                <w:sz w:val="28"/>
                <w:szCs w:val="28"/>
              </w:rPr>
              <w:t xml:space="preserve"> de </w:t>
            </w:r>
            <w:r>
              <w:rPr>
                <w:rFonts w:ascii="Lucida Sans Unicode" w:hAnsi="Lucida Sans Unicode" w:cs="Lucida Sans Unicode"/>
                <w:sz w:val="28"/>
                <w:szCs w:val="28"/>
              </w:rPr>
              <w:t xml:space="preserve">diciembre </w:t>
            </w:r>
            <w:r w:rsidRPr="00902F93">
              <w:rPr>
                <w:rFonts w:ascii="Lucida Sans Unicode" w:hAnsi="Lucida Sans Unicode" w:cs="Lucida Sans Unicode"/>
                <w:sz w:val="28"/>
                <w:szCs w:val="28"/>
              </w:rPr>
              <w:t xml:space="preserve">de 2016, me permito nombrar lista de asistencia </w:t>
            </w:r>
            <w:r>
              <w:rPr>
                <w:rFonts w:ascii="Lucida Sans Unicode" w:hAnsi="Lucida Sans Unicode" w:cs="Lucida Sans Unicode"/>
                <w:sz w:val="28"/>
                <w:szCs w:val="28"/>
              </w:rPr>
              <w:t>a los i</w:t>
            </w:r>
            <w:r w:rsidRPr="00902F93">
              <w:rPr>
                <w:rFonts w:ascii="Lucida Sans Unicode" w:hAnsi="Lucida Sans Unicode" w:cs="Lucida Sans Unicode"/>
                <w:sz w:val="28"/>
                <w:szCs w:val="28"/>
              </w:rPr>
              <w:t>ntegrantes de ésta</w:t>
            </w:r>
            <w:r>
              <w:rPr>
                <w:rFonts w:ascii="Lucida Sans Unicode" w:hAnsi="Lucida Sans Unicode" w:cs="Lucida Sans Unicode"/>
                <w:sz w:val="28"/>
                <w:szCs w:val="28"/>
              </w:rPr>
              <w:t>s Comisiones,</w:t>
            </w:r>
            <w:r w:rsidRPr="00902F93">
              <w:rPr>
                <w:rFonts w:ascii="Lucida Sans Unicode" w:hAnsi="Lucida Sans Unicode" w:cs="Lucida Sans Unicode"/>
                <w:sz w:val="28"/>
                <w:szCs w:val="28"/>
              </w:rPr>
              <w:t xml:space="preserve"> a ef</w:t>
            </w:r>
            <w:r>
              <w:rPr>
                <w:rFonts w:ascii="Lucida Sans Unicode" w:hAnsi="Lucida Sans Unicode" w:cs="Lucida Sans Unicode"/>
                <w:sz w:val="28"/>
                <w:szCs w:val="28"/>
              </w:rPr>
              <w:t>ecto de iniciar la Sesión para la que fueron convocados</w:t>
            </w:r>
            <w:r w:rsidRPr="00902F93">
              <w:rPr>
                <w:rFonts w:ascii="Lucida Sans Unicode" w:hAnsi="Lucida Sans Unicode" w:cs="Lucida Sans Unicode"/>
                <w:sz w:val="28"/>
                <w:szCs w:val="28"/>
              </w:rPr>
              <w:t>.</w:t>
            </w:r>
          </w:p>
        </w:tc>
      </w:tr>
      <w:tr w:rsidR="003F4636" w:rsidRPr="00902F93" w:rsidTr="00C76D94">
        <w:trPr>
          <w:trHeight w:val="119"/>
        </w:trPr>
        <w:tc>
          <w:tcPr>
            <w:tcW w:w="2835" w:type="dxa"/>
          </w:tcPr>
          <w:p w:rsidR="003F4636" w:rsidRPr="00902F93" w:rsidRDefault="003F4636" w:rsidP="00C76D94">
            <w:pPr>
              <w:jc w:val="center"/>
              <w:rPr>
                <w:rFonts w:ascii="Lucida Sans Unicode" w:hAnsi="Lucida Sans Unicode" w:cs="Lucida Sans Unicode"/>
                <w:sz w:val="28"/>
                <w:szCs w:val="28"/>
              </w:rPr>
            </w:pPr>
          </w:p>
        </w:tc>
        <w:tc>
          <w:tcPr>
            <w:tcW w:w="6379" w:type="dxa"/>
          </w:tcPr>
          <w:p w:rsidR="003F4636" w:rsidRDefault="003F4636" w:rsidP="00C76D94">
            <w:pPr>
              <w:jc w:val="both"/>
              <w:rPr>
                <w:rFonts w:ascii="Lucida Sans Unicode" w:hAnsi="Lucida Sans Unicode" w:cs="Lucida Sans Unicode"/>
                <w:sz w:val="28"/>
                <w:szCs w:val="28"/>
              </w:rPr>
            </w:pPr>
          </w:p>
          <w:p w:rsidR="003F4636" w:rsidRPr="00902F93" w:rsidRDefault="003F4636" w:rsidP="00C76D94">
            <w:pPr>
              <w:jc w:val="both"/>
              <w:rPr>
                <w:rFonts w:ascii="Lucida Sans Unicode" w:hAnsi="Lucida Sans Unicode" w:cs="Lucida Sans Unicode"/>
                <w:sz w:val="28"/>
                <w:szCs w:val="28"/>
              </w:rPr>
            </w:pPr>
          </w:p>
        </w:tc>
      </w:tr>
      <w:tr w:rsidR="003F4636" w:rsidRPr="00902F93" w:rsidTr="00C76D94">
        <w:trPr>
          <w:trHeight w:val="119"/>
        </w:trPr>
        <w:tc>
          <w:tcPr>
            <w:tcW w:w="2835" w:type="dxa"/>
          </w:tcPr>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Pr="00902F93" w:rsidRDefault="003F4636" w:rsidP="00C76D94">
            <w:pPr>
              <w:rPr>
                <w:rFonts w:ascii="Lucida Sans Unicode" w:hAnsi="Lucida Sans Unicode" w:cs="Lucida Sans Unicode"/>
                <w:sz w:val="28"/>
                <w:szCs w:val="28"/>
              </w:rPr>
            </w:pPr>
          </w:p>
          <w:p w:rsidR="003F4636" w:rsidRDefault="003F4636" w:rsidP="00C76D94">
            <w:pPr>
              <w:rPr>
                <w:rFonts w:ascii="Lucida Sans Unicode" w:hAnsi="Lucida Sans Unicode" w:cs="Lucida Sans Unicode"/>
                <w:b/>
                <w:sz w:val="28"/>
                <w:szCs w:val="28"/>
              </w:rPr>
            </w:pPr>
            <w:r>
              <w:rPr>
                <w:rFonts w:ascii="Lucida Sans Unicode" w:hAnsi="Lucida Sans Unicode" w:cs="Lucida Sans Unicode"/>
                <w:b/>
                <w:sz w:val="28"/>
                <w:szCs w:val="28"/>
              </w:rPr>
              <w:t>PRESIDENTA</w:t>
            </w:r>
          </w:p>
          <w:p w:rsidR="003F4636" w:rsidRPr="00902F93" w:rsidRDefault="003F4636" w:rsidP="00C76D94">
            <w:pPr>
              <w:rPr>
                <w:rFonts w:ascii="Lucida Sans Unicode" w:hAnsi="Lucida Sans Unicode" w:cs="Lucida Sans Unicode"/>
                <w:b/>
                <w:sz w:val="28"/>
                <w:szCs w:val="28"/>
              </w:rPr>
            </w:pPr>
            <w:r w:rsidRPr="00902F93">
              <w:rPr>
                <w:rFonts w:ascii="Lucida Sans Unicode" w:hAnsi="Lucida Sans Unicode" w:cs="Lucida Sans Unicode"/>
                <w:b/>
                <w:sz w:val="28"/>
                <w:szCs w:val="28"/>
              </w:rPr>
              <w:t xml:space="preserve"> DE LA COMISIÓN:</w:t>
            </w: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b/>
                <w:sz w:val="28"/>
                <w:szCs w:val="28"/>
              </w:rPr>
            </w:pPr>
          </w:p>
          <w:p w:rsidR="003F4636" w:rsidRPr="00902F93" w:rsidRDefault="003F4636" w:rsidP="00C76D94">
            <w:pPr>
              <w:rPr>
                <w:rFonts w:ascii="Lucida Sans Unicode" w:hAnsi="Lucida Sans Unicode" w:cs="Lucida Sans Unicode"/>
                <w:sz w:val="28"/>
                <w:szCs w:val="28"/>
              </w:rPr>
            </w:pPr>
          </w:p>
        </w:tc>
        <w:tc>
          <w:tcPr>
            <w:tcW w:w="6379" w:type="dxa"/>
          </w:tcPr>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b/>
                <w:sz w:val="28"/>
                <w:szCs w:val="28"/>
              </w:rPr>
              <w:lastRenderedPageBreak/>
              <w:t>La Comisión Edilicia de Promoción Cultural</w:t>
            </w:r>
            <w:r w:rsidRPr="00902F93">
              <w:rPr>
                <w:rFonts w:ascii="Lucida Sans Unicode" w:hAnsi="Lucida Sans Unicode" w:cs="Lucida Sans Unicode"/>
                <w:sz w:val="28"/>
                <w:szCs w:val="28"/>
              </w:rPr>
              <w:t>.</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Presidenta María Elena Limón García...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 xml:space="preserve">Mirna Citlalli Amaya de Luna...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 xml:space="preserve">Marco Antonio Fuentes Ontiveros.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 xml:space="preserve">Carmen Lucía Pérez Camarena...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La de la voz: presente.   </w:t>
            </w:r>
          </w:p>
          <w:p w:rsidR="003F4636" w:rsidRPr="00902F93" w:rsidRDefault="003F4636" w:rsidP="00C76D94">
            <w:pPr>
              <w:autoSpaceDE w:val="0"/>
              <w:autoSpaceDN w:val="0"/>
              <w:adjustRightInd w:val="0"/>
              <w:rPr>
                <w:rFonts w:ascii="Lucida Sans Unicode" w:hAnsi="Lucida Sans Unicode" w:cs="Lucida Sans Unicode"/>
                <w:sz w:val="28"/>
                <w:szCs w:val="28"/>
              </w:rPr>
            </w:pP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b/>
                <w:sz w:val="28"/>
                <w:szCs w:val="28"/>
              </w:rPr>
              <w:t xml:space="preserve">La Comisión Edilicia de </w:t>
            </w:r>
            <w:r>
              <w:t xml:space="preserve"> </w:t>
            </w:r>
            <w:r w:rsidRPr="003159E0">
              <w:rPr>
                <w:rFonts w:ascii="Lucida Sans Unicode" w:hAnsi="Lucida Sans Unicode" w:cs="Lucida Sans Unicode"/>
                <w:b/>
                <w:sz w:val="28"/>
                <w:szCs w:val="28"/>
              </w:rPr>
              <w:t xml:space="preserve">Reglamentos Municipales y Puntos Legislativos </w:t>
            </w:r>
            <w:r w:rsidRPr="00902F93">
              <w:rPr>
                <w:rFonts w:ascii="Lucida Sans Unicode" w:hAnsi="Lucida Sans Unicode" w:cs="Lucida Sans Unicode"/>
                <w:sz w:val="28"/>
                <w:szCs w:val="28"/>
              </w:rPr>
              <w:t>:</w:t>
            </w:r>
          </w:p>
          <w:p w:rsidR="003F4636" w:rsidRPr="00902F93"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Presidente Miguel Carrillo Gómez…</w:t>
            </w:r>
            <w:r w:rsidRPr="00902F93">
              <w:rPr>
                <w:rFonts w:ascii="Lucida Sans Unicode" w:hAnsi="Lucida Sans Unicode" w:cs="Lucida Sans Unicode"/>
                <w:sz w:val="28"/>
                <w:szCs w:val="28"/>
              </w:rPr>
              <w:t xml:space="preserve">  </w:t>
            </w:r>
          </w:p>
          <w:p w:rsidR="003F4636" w:rsidRPr="00902F93"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Regidora Marcela Guadalupe Aceves Sánchez.</w:t>
            </w:r>
          </w:p>
          <w:p w:rsidR="003F4636" w:rsidRPr="00902F93"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lastRenderedPageBreak/>
              <w:t>Regidor Orlando García Limón</w:t>
            </w:r>
            <w:r w:rsidRPr="00902F93">
              <w:rPr>
                <w:rFonts w:ascii="Lucida Sans Unicode" w:hAnsi="Lucida Sans Unicode" w:cs="Lucida Sans Unicode"/>
                <w:sz w:val="28"/>
                <w:szCs w:val="28"/>
              </w:rPr>
              <w:t xml:space="preserve">...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proofErr w:type="spellStart"/>
            <w:r w:rsidRPr="00902F93">
              <w:rPr>
                <w:rFonts w:ascii="Lucida Sans Unicode" w:hAnsi="Lucida Sans Unicode" w:cs="Lucida Sans Unicode"/>
                <w:sz w:val="28"/>
                <w:szCs w:val="28"/>
              </w:rPr>
              <w:t>Adenawer</w:t>
            </w:r>
            <w:proofErr w:type="spellEnd"/>
            <w:r w:rsidRPr="00902F93">
              <w:rPr>
                <w:rFonts w:ascii="Lucida Sans Unicode" w:hAnsi="Lucida Sans Unicode" w:cs="Lucida Sans Unicode"/>
                <w:sz w:val="28"/>
                <w:szCs w:val="28"/>
              </w:rPr>
              <w:t xml:space="preserve"> González Fierros...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 xml:space="preserve"> Luis Armando Córdova Díaz... </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 xml:space="preserve">Miguel </w:t>
            </w:r>
            <w:r>
              <w:rPr>
                <w:rFonts w:ascii="Lucida Sans Unicode" w:hAnsi="Lucida Sans Unicode" w:cs="Lucida Sans Unicode"/>
                <w:sz w:val="28"/>
                <w:szCs w:val="28"/>
              </w:rPr>
              <w:t>Silva Ramírez</w:t>
            </w:r>
            <w:r w:rsidRPr="00902F93">
              <w:rPr>
                <w:rFonts w:ascii="Lucida Sans Unicode" w:hAnsi="Lucida Sans Unicode" w:cs="Lucida Sans Unicode"/>
                <w:sz w:val="28"/>
                <w:szCs w:val="28"/>
              </w:rPr>
              <w:t>…</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Daniela Elizabeth Chávez Estrada…</w:t>
            </w:r>
          </w:p>
          <w:p w:rsidR="003F4636" w:rsidRPr="00902F93"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Pr>
                <w:rFonts w:ascii="Lucida Sans Unicode" w:hAnsi="Lucida Sans Unicode" w:cs="Lucida Sans Unicode"/>
                <w:sz w:val="28"/>
                <w:szCs w:val="28"/>
              </w:rPr>
              <w:t xml:space="preserve">Lourdes </w:t>
            </w:r>
            <w:proofErr w:type="spellStart"/>
            <w:r>
              <w:rPr>
                <w:rFonts w:ascii="Lucida Sans Unicode" w:hAnsi="Lucida Sans Unicode" w:cs="Lucida Sans Unicode"/>
                <w:sz w:val="28"/>
                <w:szCs w:val="28"/>
              </w:rPr>
              <w:t>Celenia</w:t>
            </w:r>
            <w:proofErr w:type="spellEnd"/>
            <w:r>
              <w:rPr>
                <w:rFonts w:ascii="Lucida Sans Unicode" w:hAnsi="Lucida Sans Unicode" w:cs="Lucida Sans Unicode"/>
                <w:sz w:val="28"/>
                <w:szCs w:val="28"/>
              </w:rPr>
              <w:t xml:space="preserve"> Contreras González</w:t>
            </w:r>
            <w:r w:rsidRPr="00902F93">
              <w:rPr>
                <w:rFonts w:ascii="Lucida Sans Unicode" w:hAnsi="Lucida Sans Unicode" w:cs="Lucida Sans Unicode"/>
                <w:sz w:val="28"/>
                <w:szCs w:val="28"/>
              </w:rPr>
              <w:t xml:space="preserve">…  </w:t>
            </w:r>
          </w:p>
          <w:p w:rsidR="003F4636"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Regidora  Mirna Citlalli Amaya de Luna</w:t>
            </w:r>
            <w:r>
              <w:rPr>
                <w:rFonts w:ascii="Lucida Sans Unicode" w:hAnsi="Lucida Sans Unicode" w:cs="Lucida Sans Unicode"/>
                <w:sz w:val="28"/>
                <w:szCs w:val="28"/>
              </w:rPr>
              <w:t>…</w:t>
            </w:r>
          </w:p>
          <w:p w:rsidR="003F4636"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Edgar Ricardo Ríos de Loza…</w:t>
            </w:r>
          </w:p>
          <w:p w:rsidR="003F4636"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Regidor Alfredo Fierros González…</w:t>
            </w:r>
          </w:p>
          <w:p w:rsidR="003F4636" w:rsidRDefault="003F4636" w:rsidP="00C76D94">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Síndico </w:t>
            </w:r>
            <w:r w:rsidRPr="00902F93">
              <w:rPr>
                <w:sz w:val="28"/>
                <w:szCs w:val="28"/>
              </w:rPr>
              <w:t xml:space="preserve"> </w:t>
            </w:r>
            <w:r w:rsidRPr="00902F93">
              <w:rPr>
                <w:rFonts w:ascii="Lucida Sans Unicode" w:hAnsi="Lucida Sans Unicode" w:cs="Lucida Sans Unicode"/>
                <w:sz w:val="28"/>
                <w:szCs w:val="28"/>
              </w:rPr>
              <w:t>Juan David García Camarena...</w:t>
            </w:r>
          </w:p>
          <w:p w:rsidR="003F4636" w:rsidRDefault="003F4636" w:rsidP="00C76D94">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La de la voz… Presente</w:t>
            </w:r>
          </w:p>
          <w:p w:rsidR="003F4636" w:rsidRPr="00902F93" w:rsidRDefault="003F4636" w:rsidP="00C76D94">
            <w:pPr>
              <w:autoSpaceDE w:val="0"/>
              <w:autoSpaceDN w:val="0"/>
              <w:adjustRightInd w:val="0"/>
              <w:rPr>
                <w:rFonts w:ascii="Lucida Sans Unicode" w:hAnsi="Lucida Sans Unicode" w:cs="Lucida Sans Unicode"/>
                <w:sz w:val="28"/>
                <w:szCs w:val="28"/>
              </w:rPr>
            </w:pPr>
          </w:p>
          <w:p w:rsidR="003F4636" w:rsidRPr="00902F93" w:rsidRDefault="005A41DC" w:rsidP="00C76D9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Contando con la presencia de  </w:t>
            </w:r>
            <w:r w:rsidR="003F4636">
              <w:rPr>
                <w:rFonts w:ascii="Lucida Sans Unicode" w:hAnsi="Lucida Sans Unicode" w:cs="Lucida Sans Unicode"/>
                <w:sz w:val="28"/>
                <w:szCs w:val="28"/>
              </w:rPr>
              <w:t>regidores, damos inicio a esta Sesión de Comisiones  Conjuntas</w:t>
            </w:r>
            <w:r w:rsidR="003F4636" w:rsidRPr="00902F93">
              <w:rPr>
                <w:rFonts w:ascii="Lucida Sans Unicode" w:hAnsi="Lucida Sans Unicode" w:cs="Lucida Sans Unicode"/>
                <w:sz w:val="28"/>
                <w:szCs w:val="28"/>
              </w:rPr>
              <w:t>.</w:t>
            </w:r>
          </w:p>
          <w:p w:rsidR="003F4636" w:rsidRDefault="003F4636" w:rsidP="00C76D94">
            <w:pPr>
              <w:jc w:val="both"/>
              <w:rPr>
                <w:rFonts w:ascii="Lucida Sans Unicode" w:hAnsi="Lucida Sans Unicode" w:cs="Lucida Sans Unicode"/>
                <w:sz w:val="28"/>
                <w:szCs w:val="28"/>
              </w:rPr>
            </w:pPr>
          </w:p>
          <w:p w:rsidR="003F4636" w:rsidRPr="00902F93"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Para regirla, p</w:t>
            </w:r>
            <w:r w:rsidRPr="00902F93">
              <w:rPr>
                <w:rFonts w:ascii="Lucida Sans Unicode" w:hAnsi="Lucida Sans Unicode" w:cs="Lucida Sans Unicode"/>
                <w:sz w:val="28"/>
                <w:szCs w:val="28"/>
              </w:rPr>
              <w:t>ropongo a Ustedes, el Orden del D</w:t>
            </w:r>
            <w:r>
              <w:rPr>
                <w:rFonts w:ascii="Lucida Sans Unicode" w:hAnsi="Lucida Sans Unicode" w:cs="Lucida Sans Unicode"/>
                <w:sz w:val="28"/>
                <w:szCs w:val="28"/>
              </w:rPr>
              <w:t xml:space="preserve">ía que les fue propuesto con </w:t>
            </w:r>
            <w:r w:rsidRPr="00902F93">
              <w:rPr>
                <w:rFonts w:ascii="Lucida Sans Unicode" w:hAnsi="Lucida Sans Unicode" w:cs="Lucida Sans Unicode"/>
                <w:sz w:val="28"/>
                <w:szCs w:val="28"/>
              </w:rPr>
              <w:t>anticipa</w:t>
            </w:r>
            <w:r>
              <w:rPr>
                <w:rFonts w:ascii="Lucida Sans Unicode" w:hAnsi="Lucida Sans Unicode" w:cs="Lucida Sans Unicode"/>
                <w:sz w:val="28"/>
                <w:szCs w:val="28"/>
              </w:rPr>
              <w:t>ción, para agilizar nuestro trabajo.</w:t>
            </w:r>
          </w:p>
          <w:p w:rsidR="003F4636" w:rsidRPr="00902F93"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3F4636" w:rsidRPr="00902F93"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Si están de acuerdo con el Orden del Día propuesto, les pido lo manifiesten levantando su mano.</w:t>
            </w:r>
          </w:p>
          <w:p w:rsidR="003F4636" w:rsidRPr="00902F93"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Aprobado.</w:t>
            </w:r>
          </w:p>
          <w:p w:rsidR="003F4636" w:rsidRPr="00902F93"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Pasando al TERCER punto del Orden del Día, </w:t>
            </w:r>
            <w:r>
              <w:rPr>
                <w:rFonts w:ascii="Lucida Sans Unicode" w:hAnsi="Lucida Sans Unicode" w:cs="Lucida Sans Unicode"/>
                <w:sz w:val="28"/>
                <w:szCs w:val="28"/>
              </w:rPr>
              <w:t xml:space="preserve">relativo al análisis y aprobación del Dictamen que contiene los </w:t>
            </w:r>
            <w:r w:rsidRPr="00902F93">
              <w:rPr>
                <w:rFonts w:ascii="Lucida Sans Unicode" w:hAnsi="Lucida Sans Unicode" w:cs="Lucida Sans Unicode"/>
                <w:sz w:val="28"/>
                <w:szCs w:val="28"/>
              </w:rPr>
              <w:t>Punto</w:t>
            </w:r>
            <w:r>
              <w:rPr>
                <w:rFonts w:ascii="Lucida Sans Unicode" w:hAnsi="Lucida Sans Unicode" w:cs="Lucida Sans Unicode"/>
                <w:sz w:val="28"/>
                <w:szCs w:val="28"/>
              </w:rPr>
              <w:t>s</w:t>
            </w:r>
            <w:r w:rsidRPr="00902F93">
              <w:rPr>
                <w:rFonts w:ascii="Lucida Sans Unicode" w:hAnsi="Lucida Sans Unicode" w:cs="Lucida Sans Unicode"/>
                <w:sz w:val="28"/>
                <w:szCs w:val="28"/>
              </w:rPr>
              <w:t xml:space="preserve"> de Acuerdo</w:t>
            </w:r>
            <w:r>
              <w:rPr>
                <w:rFonts w:ascii="Lucida Sans Unicode" w:hAnsi="Lucida Sans Unicode" w:cs="Lucida Sans Unicode"/>
                <w:sz w:val="28"/>
                <w:szCs w:val="28"/>
              </w:rPr>
              <w:t xml:space="preserve"> 325/2016/TC, 326</w:t>
            </w:r>
            <w:r w:rsidRPr="00902F93">
              <w:rPr>
                <w:rFonts w:ascii="Lucida Sans Unicode" w:hAnsi="Lucida Sans Unicode" w:cs="Lucida Sans Unicode"/>
                <w:sz w:val="28"/>
                <w:szCs w:val="28"/>
              </w:rPr>
              <w:t>/2016</w:t>
            </w:r>
            <w:r>
              <w:rPr>
                <w:rFonts w:ascii="Lucida Sans Unicode" w:hAnsi="Lucida Sans Unicode" w:cs="Lucida Sans Unicode"/>
                <w:sz w:val="28"/>
                <w:szCs w:val="28"/>
              </w:rPr>
              <w:t>/TC y 327/2016/TC</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mismos </w:t>
            </w:r>
            <w:r w:rsidRPr="00902F93">
              <w:rPr>
                <w:rFonts w:ascii="Lucida Sans Unicode" w:hAnsi="Lucida Sans Unicode" w:cs="Lucida Sans Unicode"/>
                <w:sz w:val="28"/>
                <w:szCs w:val="28"/>
              </w:rPr>
              <w:t>que establece</w:t>
            </w:r>
            <w:r>
              <w:rPr>
                <w:rFonts w:ascii="Lucida Sans Unicode" w:hAnsi="Lucida Sans Unicode" w:cs="Lucida Sans Unicode"/>
                <w:sz w:val="28"/>
                <w:szCs w:val="28"/>
              </w:rPr>
              <w:t>n</w:t>
            </w:r>
            <w:r w:rsidRPr="00902F93">
              <w:rPr>
                <w:rFonts w:ascii="Lucida Sans Unicode" w:hAnsi="Lucida Sans Unicode" w:cs="Lucida Sans Unicode"/>
                <w:sz w:val="28"/>
                <w:szCs w:val="28"/>
              </w:rPr>
              <w:t xml:space="preserve"> el turno a las comisiones presentes, </w:t>
            </w:r>
            <w:r>
              <w:rPr>
                <w:rFonts w:ascii="Lucida Sans Unicode" w:hAnsi="Lucida Sans Unicode" w:cs="Lucida Sans Unicode"/>
                <w:sz w:val="28"/>
                <w:szCs w:val="28"/>
              </w:rPr>
              <w:t xml:space="preserve">y que tiene por objeto Abrogar </w:t>
            </w:r>
            <w:r w:rsidRPr="001D7646">
              <w:rPr>
                <w:rFonts w:ascii="Lucida Sans Unicode" w:hAnsi="Lucida Sans Unicode" w:cs="Lucida Sans Unicode"/>
                <w:sz w:val="28"/>
                <w:szCs w:val="28"/>
              </w:rPr>
              <w:t>el Reglamento Privado de Administración, Funcionamiento y Aprovechamiento del Centro Cultural, de Eventos y Exposiciones El Refugio</w:t>
            </w:r>
            <w:r>
              <w:rPr>
                <w:rFonts w:ascii="Lucida Sans Unicode" w:hAnsi="Lucida Sans Unicode" w:cs="Lucida Sans Unicode"/>
                <w:sz w:val="28"/>
                <w:szCs w:val="28"/>
              </w:rPr>
              <w:t xml:space="preserve">, Abrogar el Reglamento </w:t>
            </w:r>
            <w:r>
              <w:t xml:space="preserve"> </w:t>
            </w:r>
            <w:r w:rsidRPr="001D7646">
              <w:rPr>
                <w:rFonts w:ascii="Lucida Sans Unicode" w:hAnsi="Lucida Sans Unicode" w:cs="Lucida Sans Unicode"/>
                <w:sz w:val="28"/>
                <w:szCs w:val="28"/>
              </w:rPr>
              <w:t xml:space="preserve">de Organización y </w:t>
            </w:r>
            <w:r w:rsidRPr="001D7646">
              <w:rPr>
                <w:rFonts w:ascii="Lucida Sans Unicode" w:hAnsi="Lucida Sans Unicode" w:cs="Lucida Sans Unicode"/>
                <w:sz w:val="28"/>
                <w:szCs w:val="28"/>
              </w:rPr>
              <w:lastRenderedPageBreak/>
              <w:t xml:space="preserve">Funcionamiento de la Escuela de Artes Plásticas, Artesanías y Oficios “Ángel Carranza” </w:t>
            </w:r>
            <w:r>
              <w:rPr>
                <w:rFonts w:ascii="Lucida Sans Unicode" w:hAnsi="Lucida Sans Unicode" w:cs="Lucida Sans Unicode"/>
                <w:sz w:val="28"/>
                <w:szCs w:val="28"/>
              </w:rPr>
              <w:t>y Abrogar e</w:t>
            </w:r>
            <w:r w:rsidRPr="001D7646">
              <w:rPr>
                <w:rFonts w:ascii="Lucida Sans Unicode" w:hAnsi="Lucida Sans Unicode" w:cs="Lucida Sans Unicode"/>
                <w:sz w:val="28"/>
                <w:szCs w:val="28"/>
              </w:rPr>
              <w:t xml:space="preserve">l Reglamento del Museo Municipal del Premio Nacional de la </w:t>
            </w:r>
            <w:r>
              <w:rPr>
                <w:rFonts w:ascii="Lucida Sans Unicode" w:hAnsi="Lucida Sans Unicode" w:cs="Lucida Sans Unicode"/>
                <w:sz w:val="28"/>
                <w:szCs w:val="28"/>
              </w:rPr>
              <w:t xml:space="preserve">Cerámica “Pantaleón Panduro”; asimismo aprobar </w:t>
            </w:r>
            <w:r w:rsidRPr="001D7646">
              <w:rPr>
                <w:rFonts w:ascii="Lucida Sans Unicode" w:hAnsi="Lucida Sans Unicode" w:cs="Lucida Sans Unicode"/>
                <w:sz w:val="28"/>
                <w:szCs w:val="28"/>
              </w:rPr>
              <w:t>la Creación del Reglamento de Cultura del Municipio de San Pedro Tlaquepaque</w:t>
            </w:r>
            <w:r w:rsidRPr="00902F93">
              <w:rPr>
                <w:rFonts w:ascii="Lucida Sans Unicode" w:hAnsi="Lucida Sans Unicode" w:cs="Lucida Sans Unicode"/>
                <w:sz w:val="28"/>
                <w:szCs w:val="28"/>
              </w:rPr>
              <w:t>.</w:t>
            </w:r>
          </w:p>
          <w:p w:rsidR="003F4636"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Dentro de este punto les comento que el Reglamento que se propone fue revisado y discutido por algunos regidores, los asesores y el Maestro Carlos Sánchez Quintero,  en una mesa de trabajo a la que fueron convocados todos ustedes el pasado </w:t>
            </w:r>
            <w:r>
              <w:t xml:space="preserve"> </w:t>
            </w:r>
            <w:r w:rsidRPr="00D27E0A">
              <w:rPr>
                <w:rFonts w:ascii="Lucida Sans Unicode" w:hAnsi="Lucida Sans Unicode" w:cs="Lucida Sans Unicode"/>
                <w:sz w:val="28"/>
                <w:szCs w:val="28"/>
              </w:rPr>
              <w:t>miércoles 23 de noviembre</w:t>
            </w:r>
            <w:r>
              <w:rPr>
                <w:rFonts w:ascii="Lucida Sans Unicode" w:hAnsi="Lucida Sans Unicode" w:cs="Lucida Sans Unicode"/>
                <w:sz w:val="28"/>
                <w:szCs w:val="28"/>
              </w:rPr>
              <w:t xml:space="preserve">,  donde se tomó la sugerencia del Regidor Orlando para que tanto el Reglamento de la Escuela como el del Museo fueran abrogados, e integrar la normatividad de ambas instituciones en el Reglamento de Cultura, para compilar en un solo instrumento, que ustedes tendrán a bien aprobar, </w:t>
            </w:r>
            <w:r w:rsidRPr="00D27E0A">
              <w:rPr>
                <w:rFonts w:ascii="Lucida Sans Unicode" w:hAnsi="Lucida Sans Unicode" w:cs="Lucida Sans Unicode"/>
                <w:sz w:val="28"/>
                <w:szCs w:val="28"/>
              </w:rPr>
              <w:t xml:space="preserve">la </w:t>
            </w:r>
            <w:r>
              <w:rPr>
                <w:rFonts w:ascii="Lucida Sans Unicode" w:hAnsi="Lucida Sans Unicode" w:cs="Lucida Sans Unicode"/>
                <w:sz w:val="28"/>
                <w:szCs w:val="28"/>
              </w:rPr>
              <w:t>reglamentación</w:t>
            </w:r>
            <w:r w:rsidRPr="00D27E0A">
              <w:rPr>
                <w:rFonts w:ascii="Lucida Sans Unicode" w:hAnsi="Lucida Sans Unicode" w:cs="Lucida Sans Unicode"/>
                <w:sz w:val="28"/>
                <w:szCs w:val="28"/>
              </w:rPr>
              <w:t xml:space="preserve"> referente a las instalaciones que se encuentran en la circunscripción de El Refugio y </w:t>
            </w:r>
            <w:r>
              <w:rPr>
                <w:rFonts w:ascii="Lucida Sans Unicode" w:hAnsi="Lucida Sans Unicode" w:cs="Lucida Sans Unicode"/>
                <w:sz w:val="28"/>
                <w:szCs w:val="28"/>
              </w:rPr>
              <w:t xml:space="preserve">así </w:t>
            </w:r>
            <w:r w:rsidRPr="00D27E0A">
              <w:rPr>
                <w:rFonts w:ascii="Lucida Sans Unicode" w:hAnsi="Lucida Sans Unicode" w:cs="Lucida Sans Unicode"/>
                <w:sz w:val="28"/>
                <w:szCs w:val="28"/>
              </w:rPr>
              <w:t>contar con un Reglamento de Cultura que regule el uso y aprovechamiento de la infraestructura cultural del Municipio</w:t>
            </w:r>
            <w:r>
              <w:rPr>
                <w:rFonts w:ascii="Lucida Sans Unicode" w:hAnsi="Lucida Sans Unicode" w:cs="Lucida Sans Unicode"/>
                <w:sz w:val="28"/>
                <w:szCs w:val="28"/>
              </w:rPr>
              <w:t>. También hemos incluido  en el Titulo III el capítulo IV, para regular lo que se refiere al Centro Cultural de Santa Anita.</w:t>
            </w:r>
          </w:p>
          <w:p w:rsidR="003F4636"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Asimismo, les quiero comunicar que al incluir la regulación del Centro Cultural de Santa Anita, hemos adecuado el Reglamento que se propone agregando algunos elementos, aunado a que en una última revisión hemos considerado modificar algunos detalles que </w:t>
            </w:r>
            <w:r>
              <w:rPr>
                <w:rFonts w:ascii="Lucida Sans Unicode" w:hAnsi="Lucida Sans Unicode" w:cs="Lucida Sans Unicode"/>
                <w:sz w:val="28"/>
                <w:szCs w:val="28"/>
              </w:rPr>
              <w:lastRenderedPageBreak/>
              <w:t>les mencionaremos a continuación, para lo cual cedo el uso de la voz a mi asesora.</w:t>
            </w: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 </w:t>
            </w: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Una vez que se han anotado las modificaciones propuestas, les pregunto si tienen algo que agregar…</w:t>
            </w:r>
          </w:p>
          <w:p w:rsidR="00F705AE" w:rsidRDefault="00D55272" w:rsidP="00C76D94">
            <w:pPr>
              <w:jc w:val="both"/>
              <w:rPr>
                <w:rFonts w:ascii="Lucida Sans Unicode" w:hAnsi="Lucida Sans Unicode" w:cs="Lucida Sans Unicode"/>
                <w:sz w:val="28"/>
                <w:szCs w:val="28"/>
              </w:rPr>
            </w:pPr>
            <w:r>
              <w:rPr>
                <w:rFonts w:ascii="Lucida Sans Unicode" w:hAnsi="Lucida Sans Unicode" w:cs="Lucida Sans Unicode"/>
                <w:sz w:val="28"/>
                <w:szCs w:val="28"/>
              </w:rPr>
              <w:t>PRESIDENTA DE LA COMISIÓN: pasando al tercer punto del orden del día</w:t>
            </w:r>
            <w:r w:rsidR="00006793">
              <w:rPr>
                <w:rFonts w:ascii="Lucida Sans Unicode" w:hAnsi="Lucida Sans Unicode" w:cs="Lucida Sans Unicode"/>
                <w:sz w:val="28"/>
                <w:szCs w:val="28"/>
              </w:rPr>
              <w:t xml:space="preserve"> relativo al análisis y aprobación del dictamen que contiene los puntos de acuerdo 3252016PC, 3262016PC y 3272016PC, mismos que establecen el turno a las comisiones presentes que tienen por objeto abrogar el reglamento privado de la administración, funcionamiento y aprovechamiento del centro cultural de evento y exposiciones el refugio, abrogar el reglamento de organización y funcionamiento de la escuela de artes plásticas, artesanías y oficios Ángel Carranza y abrogar el reglamento del Museo Municipal del Premio Nacional de la Cerámica Pantaleón Panduro</w:t>
            </w:r>
            <w:r w:rsidR="00861AA7">
              <w:rPr>
                <w:rFonts w:ascii="Lucida Sans Unicode" w:hAnsi="Lucida Sans Unicode" w:cs="Lucida Sans Unicode"/>
                <w:sz w:val="28"/>
                <w:szCs w:val="28"/>
              </w:rPr>
              <w:t xml:space="preserve">, así mismo aprobar la creación del reglamento  de Cultura del Municipio de San Pedro Tlaquepaque, dentro de este punto les comento que el reglamento que se propone fue revisado y discutido por algunos regidores, los asesores y el Maestro Carlos Sánchez en una mesa de trabajo a la que fueron convocados todos ustedes el pasado Miércoles 23 de noviembre donde se tomó la sugerencia del regidor Orlando para que tanto el reglamento del Museo como de la Escuela fueran abrogados e integrado a la normatividad ambas instituciones al reglamento de cultura, para compilar en un solo instrumento que ustedes tendrán a bien aprobar la reglamentación referente a las instalaciones que se encuentran en la </w:t>
            </w:r>
            <w:r w:rsidR="00861AA7">
              <w:rPr>
                <w:rFonts w:ascii="Lucida Sans Unicode" w:hAnsi="Lucida Sans Unicode" w:cs="Lucida Sans Unicode"/>
                <w:sz w:val="28"/>
                <w:szCs w:val="28"/>
              </w:rPr>
              <w:lastRenderedPageBreak/>
              <w:t>circunscripción del refugio y así contar con un reglamento de cultura que regule el uso y aprovechamiento de la infraestructura municipal del municipio y que todo quede compilado en un solo reglamento</w:t>
            </w:r>
            <w:r w:rsidR="00D32E73">
              <w:rPr>
                <w:rFonts w:ascii="Lucida Sans Unicode" w:hAnsi="Lucida Sans Unicode" w:cs="Lucida Sans Unicode"/>
                <w:sz w:val="28"/>
                <w:szCs w:val="28"/>
              </w:rPr>
              <w:t xml:space="preserve"> y no tengamos varios para un mismo lugar, también hemos incluido en su título III capítulo IV para regular lo que se refiere al centro cultural Santa Anita, el cual pues ya está en funcionamiento, habilitado, rehabilitado en la medida de las posibilidades que tenemos y se encuentra funcionando, ya tiene maestros ya tiene vida tiene más de 250 alumnos para quien guste  visitarlo y muchas actividades todas de índole cultural y deportivo y de manualidades y entretenimiento para todos los habitantes de Santa Anita, era un reclamo que ellos nos hacían de que estaba el centro cultural abandonado y lo tenemos ya en total funcionamiento, así mismo les quiero comunicar que la incluir la regulación del centro cultural de Santa Anita, hemos adecuado el reglamento que se propone, agregando algunos elementos aunado a que en una última revisión hemos considerado modificar algunos detalles</w:t>
            </w:r>
            <w:r w:rsidR="00CD04FF">
              <w:rPr>
                <w:rFonts w:ascii="Lucida Sans Unicode" w:hAnsi="Lucida Sans Unicode" w:cs="Lucida Sans Unicode"/>
                <w:sz w:val="28"/>
                <w:szCs w:val="28"/>
              </w:rPr>
              <w:t xml:space="preserve"> que les mencionaremos a continuación para </w:t>
            </w:r>
            <w:r w:rsidR="00F705AE">
              <w:rPr>
                <w:rFonts w:ascii="Lucida Sans Unicode" w:hAnsi="Lucida Sans Unicode" w:cs="Lucida Sans Unicode"/>
                <w:sz w:val="28"/>
                <w:szCs w:val="28"/>
              </w:rPr>
              <w:t>lo cual le cedo el uso de la voz a mi asesora.</w:t>
            </w:r>
          </w:p>
          <w:p w:rsidR="003F4636" w:rsidRDefault="00F705AE" w:rsidP="00C76D94">
            <w:pPr>
              <w:jc w:val="both"/>
              <w:rPr>
                <w:rFonts w:ascii="Lucida Sans Unicode" w:hAnsi="Lucida Sans Unicode" w:cs="Lucida Sans Unicode"/>
                <w:sz w:val="28"/>
                <w:szCs w:val="28"/>
              </w:rPr>
            </w:pPr>
            <w:r>
              <w:rPr>
                <w:rFonts w:ascii="Lucida Sans Unicode" w:hAnsi="Lucida Sans Unicode" w:cs="Lucida Sans Unicode"/>
                <w:sz w:val="28"/>
                <w:szCs w:val="28"/>
              </w:rPr>
              <w:t>ASESORA: las modificaciones consisten en lo siguiente: tienen que ver con la casa de la cultura y los pagos en especie principalmente. En el artículo II fracción VII inciso d, se agrega  “la casa de la cultura de Santa Anita”, se recorren los siguientes incisos. Esta modificación está en la página 7, para quedar como sigue:</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lastRenderedPageBreak/>
              <w:t xml:space="preserve">Artículo 2°. El presente Reglamento tiene como objetivo normar los siguientes aspectos en el ámbito de la cultura en el Municipio de San Pedro, Tlaquepaque:   </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I.</w:t>
            </w:r>
            <w:r w:rsidRPr="003B58CD">
              <w:rPr>
                <w:rFonts w:ascii="Lucida Sans Unicode" w:hAnsi="Lucida Sans Unicode" w:cs="Lucida Sans Unicode"/>
                <w:sz w:val="28"/>
                <w:szCs w:val="28"/>
              </w:rPr>
              <w:tab/>
              <w:t>Promover el derecho de acceso a la cultura, el cual será garantizado por el Estado, en los términos del artículo 4° de la Constitución Política de los Estados Unidos Mexicanos; así como por la Constitución Política del Estado de Jalisco, la Ley de Fomento a la Cultura del Estado de Jalisco y el presente Reglamento.</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II.</w:t>
            </w:r>
            <w:r w:rsidRPr="003B58CD">
              <w:rPr>
                <w:rFonts w:ascii="Lucida Sans Unicode" w:hAnsi="Lucida Sans Unicode" w:cs="Lucida Sans Unicode"/>
                <w:sz w:val="28"/>
                <w:szCs w:val="28"/>
              </w:rPr>
              <w:tab/>
              <w:t>Generar las condiciones para la promoción, fomento y difusión de las manifestaciones culturales y artísticas con el fin de facilitar el acceso a ellas a todos los individuos de la sociedad;</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III.</w:t>
            </w:r>
            <w:r w:rsidRPr="003B58CD">
              <w:rPr>
                <w:rFonts w:ascii="Lucida Sans Unicode" w:hAnsi="Lucida Sans Unicode" w:cs="Lucida Sans Unicode"/>
                <w:sz w:val="28"/>
                <w:szCs w:val="28"/>
              </w:rPr>
              <w:tab/>
              <w:t>Regular las acciones del municipio que fomenten y desarrollen la cultura en sus manifestaciones artísticas, artesanales, costumbres y tradiciones populares;</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IV.</w:t>
            </w:r>
            <w:r w:rsidRPr="003B58CD">
              <w:rPr>
                <w:rFonts w:ascii="Lucida Sans Unicode" w:hAnsi="Lucida Sans Unicode" w:cs="Lucida Sans Unicode"/>
                <w:sz w:val="28"/>
                <w:szCs w:val="28"/>
              </w:rPr>
              <w:tab/>
              <w:t xml:space="preserve">Los criterios para la elaboración del Programa Municipal de Cultura; </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V.</w:t>
            </w:r>
            <w:r w:rsidRPr="003B58CD">
              <w:rPr>
                <w:rFonts w:ascii="Lucida Sans Unicode" w:hAnsi="Lucida Sans Unicode" w:cs="Lucida Sans Unicode"/>
                <w:sz w:val="28"/>
                <w:szCs w:val="28"/>
              </w:rPr>
              <w:tab/>
              <w:t xml:space="preserve">La participación de personas físicas y jurídicas en la promoción, fomento y difusión de la cultura; </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VI.</w:t>
            </w:r>
            <w:r w:rsidRPr="003B58CD">
              <w:rPr>
                <w:rFonts w:ascii="Lucida Sans Unicode" w:hAnsi="Lucida Sans Unicode" w:cs="Lucida Sans Unicode"/>
                <w:sz w:val="28"/>
                <w:szCs w:val="28"/>
              </w:rPr>
              <w:tab/>
              <w:t xml:space="preserve">El funcionamiento del Consejo Consultivo para la Cultura en el Municipio de San Pedro Tlaquepaque, en lo relativo a su objeto, integración, facultades y obligaciones; y </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VII.</w:t>
            </w:r>
            <w:r w:rsidRPr="003B58CD">
              <w:rPr>
                <w:rFonts w:ascii="Lucida Sans Unicode" w:hAnsi="Lucida Sans Unicode" w:cs="Lucida Sans Unicode"/>
                <w:sz w:val="28"/>
                <w:szCs w:val="28"/>
              </w:rPr>
              <w:tab/>
              <w:t>Regular el uso y aprovechamiento de la infraestructura cultural del Municipio, la cual está integrada por:</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a)</w:t>
            </w:r>
            <w:r w:rsidRPr="003B58CD">
              <w:rPr>
                <w:rFonts w:ascii="Lucida Sans Unicode" w:hAnsi="Lucida Sans Unicode" w:cs="Lucida Sans Unicode"/>
                <w:sz w:val="28"/>
                <w:szCs w:val="28"/>
              </w:rPr>
              <w:tab/>
              <w:t>El Centro Cultural, de Eventos y Exposiciones  “El Refugio”,</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b)</w:t>
            </w:r>
            <w:r w:rsidRPr="003B58CD">
              <w:rPr>
                <w:rFonts w:ascii="Lucida Sans Unicode" w:hAnsi="Lucida Sans Unicode" w:cs="Lucida Sans Unicode"/>
                <w:sz w:val="28"/>
                <w:szCs w:val="28"/>
              </w:rPr>
              <w:tab/>
              <w:t>El Museo Municipal del Premio Nacional de la Cerámica "Pantaleón Panduro",</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lastRenderedPageBreak/>
              <w:t>c)</w:t>
            </w:r>
            <w:r w:rsidRPr="003B58CD">
              <w:rPr>
                <w:rFonts w:ascii="Lucida Sans Unicode" w:hAnsi="Lucida Sans Unicode" w:cs="Lucida Sans Unicode"/>
                <w:sz w:val="28"/>
                <w:szCs w:val="28"/>
              </w:rPr>
              <w:tab/>
              <w:t>La Escuela de Artes Plásticas, Artesanías y Oficios “Ángel Carranza”,</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d)</w:t>
            </w:r>
            <w:r w:rsidRPr="003B58CD">
              <w:rPr>
                <w:rFonts w:ascii="Lucida Sans Unicode" w:hAnsi="Lucida Sans Unicode" w:cs="Lucida Sans Unicode"/>
                <w:sz w:val="28"/>
                <w:szCs w:val="28"/>
              </w:rPr>
              <w:tab/>
              <w:t>Casa de la Cultura de Santa Anita</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e)</w:t>
            </w:r>
            <w:r w:rsidRPr="003B58CD">
              <w:rPr>
                <w:rFonts w:ascii="Lucida Sans Unicode" w:hAnsi="Lucida Sans Unicode" w:cs="Lucida Sans Unicode"/>
                <w:sz w:val="28"/>
                <w:szCs w:val="28"/>
              </w:rPr>
              <w:tab/>
              <w:t xml:space="preserve">Las Bibliotecas Públicas, </w:t>
            </w:r>
          </w:p>
          <w:p w:rsidR="00F705AE"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f)</w:t>
            </w:r>
            <w:r w:rsidRPr="003B58CD">
              <w:rPr>
                <w:rFonts w:ascii="Lucida Sans Unicode" w:hAnsi="Lucida Sans Unicode" w:cs="Lucida Sans Unicode"/>
                <w:sz w:val="28"/>
                <w:szCs w:val="28"/>
              </w:rPr>
              <w:tab/>
              <w:t>Los Centros Culturales Barriales.</w:t>
            </w:r>
          </w:p>
          <w:p w:rsidR="003F4636" w:rsidRDefault="003F4636" w:rsidP="00C76D94">
            <w:pPr>
              <w:jc w:val="both"/>
              <w:rPr>
                <w:rFonts w:ascii="Lucida Sans Unicode" w:hAnsi="Lucida Sans Unicode" w:cs="Lucida Sans Unicode"/>
                <w:sz w:val="28"/>
                <w:szCs w:val="28"/>
              </w:rPr>
            </w:pPr>
          </w:p>
          <w:p w:rsidR="003B58CD" w:rsidRDefault="003B58CD" w:rsidP="00C76D94">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El siguiente artículo es el artículo 7, dentro de las atribuciones de la Dirección de Cultura en la fracción XXVII y XXVIII también se agrega los siguiente: </w:t>
            </w:r>
          </w:p>
          <w:p w:rsidR="003B58CD" w:rsidRP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XXVII. Celebrar convenios o contratos con instituciones públicas y/o privadas, para formalizar la concesión por evento o renta de los espacios dentro de El Refugio, El Museo, La Escuela, el Centro Cultural de Santa Anita y las Bibliotecas.</w:t>
            </w:r>
          </w:p>
          <w:p w:rsidR="003B58CD" w:rsidRDefault="003B58CD" w:rsidP="003B58CD">
            <w:pPr>
              <w:jc w:val="both"/>
              <w:rPr>
                <w:rFonts w:ascii="Lucida Sans Unicode" w:hAnsi="Lucida Sans Unicode" w:cs="Lucida Sans Unicode"/>
                <w:sz w:val="28"/>
                <w:szCs w:val="28"/>
              </w:rPr>
            </w:pPr>
            <w:r w:rsidRPr="003B58CD">
              <w:rPr>
                <w:rFonts w:ascii="Lucida Sans Unicode" w:hAnsi="Lucida Sans Unicode" w:cs="Lucida Sans Unicode"/>
                <w:sz w:val="28"/>
                <w:szCs w:val="28"/>
              </w:rPr>
              <w:t>XXVIII. Firmar los diplomas y constancias de estudio de la educación no formal que ofrecen a la población la Escuela, el Museo, Las Bibliotecas, los centros culturales barriales, el Centro Cultural de Santa Anita y  El Refugio.</w:t>
            </w:r>
          </w:p>
          <w:p w:rsidR="003B58CD" w:rsidRDefault="003B58CD" w:rsidP="003B58CD">
            <w:pPr>
              <w:jc w:val="both"/>
              <w:rPr>
                <w:rFonts w:ascii="Lucida Sans Unicode" w:hAnsi="Lucida Sans Unicode" w:cs="Lucida Sans Unicode"/>
                <w:sz w:val="28"/>
                <w:szCs w:val="28"/>
              </w:rPr>
            </w:pPr>
            <w:r>
              <w:rPr>
                <w:rFonts w:ascii="Lucida Sans Unicode" w:hAnsi="Lucida Sans Unicode" w:cs="Lucida Sans Unicode"/>
                <w:sz w:val="28"/>
                <w:szCs w:val="28"/>
              </w:rPr>
              <w:t>En estas fracciones también se está agregando el Centro Cultural de Santa Anita.</w:t>
            </w:r>
          </w:p>
          <w:p w:rsidR="003B58CD" w:rsidRDefault="00233A87" w:rsidP="003B58CD">
            <w:pPr>
              <w:jc w:val="both"/>
              <w:rPr>
                <w:rFonts w:ascii="Lucida Sans Unicode" w:hAnsi="Lucida Sans Unicode" w:cs="Lucida Sans Unicode"/>
                <w:sz w:val="28"/>
                <w:szCs w:val="28"/>
              </w:rPr>
            </w:pPr>
            <w:r>
              <w:rPr>
                <w:rFonts w:ascii="Lucida Sans Unicode" w:hAnsi="Lucida Sans Unicode" w:cs="Lucida Sans Unicode"/>
                <w:sz w:val="28"/>
                <w:szCs w:val="28"/>
              </w:rPr>
              <w:t>En el artículo 30 inciso b, se cambia la redacción para quedar como sigue:</w:t>
            </w:r>
          </w:p>
          <w:p w:rsidR="00233A87" w:rsidRDefault="00233A87" w:rsidP="003B58CD">
            <w:pPr>
              <w:jc w:val="both"/>
              <w:rPr>
                <w:rFonts w:ascii="Lucida Sans Unicode" w:hAnsi="Lucida Sans Unicode" w:cs="Lucida Sans Unicode"/>
                <w:sz w:val="28"/>
                <w:szCs w:val="28"/>
              </w:rPr>
            </w:pPr>
            <w:r w:rsidRPr="00233A87">
              <w:rPr>
                <w:rFonts w:ascii="Lucida Sans Unicode" w:hAnsi="Lucida Sans Unicode" w:cs="Lucida Sans Unicode"/>
                <w:sz w:val="28"/>
                <w:szCs w:val="28"/>
              </w:rPr>
              <w:t xml:space="preserve">b) En el caso de </w:t>
            </w:r>
            <w:proofErr w:type="spellStart"/>
            <w:r w:rsidRPr="00233A87">
              <w:rPr>
                <w:rFonts w:ascii="Lucida Sans Unicode" w:hAnsi="Lucida Sans Unicode" w:cs="Lucida Sans Unicode"/>
                <w:sz w:val="28"/>
                <w:szCs w:val="28"/>
              </w:rPr>
              <w:t>agendar</w:t>
            </w:r>
            <w:proofErr w:type="spellEnd"/>
            <w:r w:rsidRPr="00233A87">
              <w:rPr>
                <w:rFonts w:ascii="Lucida Sans Unicode" w:hAnsi="Lucida Sans Unicode" w:cs="Lucida Sans Unicode"/>
                <w:sz w:val="28"/>
                <w:szCs w:val="28"/>
              </w:rPr>
              <w:t xml:space="preserve"> vía telefónica, a más tardar en 5 días hábiles debe llegar la petición por escrito, de otra forma se liberará la fecha;</w:t>
            </w:r>
          </w:p>
          <w:p w:rsidR="00233A87" w:rsidRDefault="00233A87" w:rsidP="003B58CD">
            <w:pPr>
              <w:jc w:val="both"/>
              <w:rPr>
                <w:rFonts w:ascii="Lucida Sans Unicode" w:hAnsi="Lucida Sans Unicode" w:cs="Lucida Sans Unicode"/>
                <w:sz w:val="28"/>
                <w:szCs w:val="28"/>
              </w:rPr>
            </w:pPr>
            <w:r>
              <w:rPr>
                <w:rFonts w:ascii="Lucida Sans Unicode" w:hAnsi="Lucida Sans Unicode" w:cs="Lucida Sans Unicode"/>
                <w:sz w:val="28"/>
                <w:szCs w:val="28"/>
              </w:rPr>
              <w:t>en el mismo artículo 30, el inciso e, se elimina, y en el inciso g, se cambia la redacción para quedar como sigue:</w:t>
            </w:r>
          </w:p>
          <w:p w:rsidR="00233A87" w:rsidRDefault="00233A87" w:rsidP="003B58CD">
            <w:pPr>
              <w:jc w:val="both"/>
              <w:rPr>
                <w:rFonts w:ascii="Lucida Sans Unicode" w:hAnsi="Lucida Sans Unicode" w:cs="Lucida Sans Unicode"/>
                <w:sz w:val="28"/>
                <w:szCs w:val="28"/>
              </w:rPr>
            </w:pPr>
            <w:r>
              <w:rPr>
                <w:rFonts w:ascii="Lucida Sans Unicode" w:hAnsi="Lucida Sans Unicode" w:cs="Lucida Sans Unicode"/>
                <w:sz w:val="28"/>
                <w:szCs w:val="28"/>
              </w:rPr>
              <w:t>“</w:t>
            </w:r>
            <w:r w:rsidRPr="00233A87">
              <w:rPr>
                <w:rFonts w:ascii="Lucida Sans Unicode" w:hAnsi="Lucida Sans Unicode" w:cs="Lucida Sans Unicode"/>
                <w:sz w:val="28"/>
                <w:szCs w:val="28"/>
              </w:rPr>
              <w:t xml:space="preserve">El horario de servicio es de lunes a viernes de 09:00 a 20:00 </w:t>
            </w:r>
            <w:proofErr w:type="spellStart"/>
            <w:r w:rsidRPr="00233A87">
              <w:rPr>
                <w:rFonts w:ascii="Lucida Sans Unicode" w:hAnsi="Lucida Sans Unicode" w:cs="Lucida Sans Unicode"/>
                <w:sz w:val="28"/>
                <w:szCs w:val="28"/>
              </w:rPr>
              <w:t>hrs</w:t>
            </w:r>
            <w:proofErr w:type="spellEnd"/>
            <w:r w:rsidRPr="00233A87">
              <w:rPr>
                <w:rFonts w:ascii="Lucida Sans Unicode" w:hAnsi="Lucida Sans Unicode" w:cs="Lucida Sans Unicode"/>
                <w:sz w:val="28"/>
                <w:szCs w:val="28"/>
              </w:rPr>
              <w:t xml:space="preserve">, en caso de requerir que se abra o cierre fuera de este horario deberá estar especificado claramente en el oficio petición, y por ningún motivo excederá de las 23:00 </w:t>
            </w:r>
            <w:proofErr w:type="spellStart"/>
            <w:r w:rsidRPr="00233A87">
              <w:rPr>
                <w:rFonts w:ascii="Lucida Sans Unicode" w:hAnsi="Lucida Sans Unicode" w:cs="Lucida Sans Unicode"/>
                <w:sz w:val="28"/>
                <w:szCs w:val="28"/>
              </w:rPr>
              <w:t>hrs</w:t>
            </w:r>
            <w:proofErr w:type="spellEnd"/>
            <w:r w:rsidRPr="00233A87">
              <w:rPr>
                <w:rFonts w:ascii="Lucida Sans Unicode" w:hAnsi="Lucida Sans Unicode" w:cs="Lucida Sans Unicode"/>
                <w:sz w:val="28"/>
                <w:szCs w:val="28"/>
              </w:rPr>
              <w:t xml:space="preserve">. De ser necesario ampliar el horario, </w:t>
            </w:r>
            <w:r w:rsidRPr="00233A87">
              <w:rPr>
                <w:rFonts w:ascii="Lucida Sans Unicode" w:hAnsi="Lucida Sans Unicode" w:cs="Lucida Sans Unicode"/>
                <w:sz w:val="28"/>
                <w:szCs w:val="28"/>
              </w:rPr>
              <w:lastRenderedPageBreak/>
              <w:t>se requerirá mediante acuerdo firmado por la Presidenta Municipal</w:t>
            </w:r>
            <w:r>
              <w:rPr>
                <w:rFonts w:ascii="Lucida Sans Unicode" w:hAnsi="Lucida Sans Unicode" w:cs="Lucida Sans Unicode"/>
                <w:sz w:val="28"/>
                <w:szCs w:val="28"/>
              </w:rPr>
              <w:t>”.</w:t>
            </w:r>
          </w:p>
          <w:p w:rsidR="00233A87" w:rsidRDefault="00752775" w:rsidP="00C76D94">
            <w:pPr>
              <w:jc w:val="both"/>
              <w:rPr>
                <w:rFonts w:ascii="Lucida Sans Unicode" w:hAnsi="Lucida Sans Unicode" w:cs="Lucida Sans Unicode"/>
                <w:sz w:val="28"/>
                <w:szCs w:val="28"/>
              </w:rPr>
            </w:pPr>
            <w:r>
              <w:rPr>
                <w:rFonts w:ascii="Lucida Sans Unicode" w:hAnsi="Lucida Sans Unicode" w:cs="Lucida Sans Unicode"/>
                <w:sz w:val="28"/>
                <w:szCs w:val="28"/>
              </w:rPr>
              <w:t>En el artículo 32, para quedar como sigue:</w:t>
            </w:r>
          </w:p>
          <w:p w:rsidR="00752775" w:rsidRDefault="00752775" w:rsidP="00C76D94">
            <w:pPr>
              <w:jc w:val="both"/>
              <w:rPr>
                <w:rFonts w:ascii="Lucida Sans Unicode" w:hAnsi="Lucida Sans Unicode" w:cs="Lucida Sans Unicode"/>
                <w:sz w:val="28"/>
                <w:szCs w:val="28"/>
              </w:rPr>
            </w:pPr>
            <w:r>
              <w:rPr>
                <w:rFonts w:ascii="Lucida Sans Unicode" w:hAnsi="Lucida Sans Unicode" w:cs="Lucida Sans Unicode"/>
                <w:sz w:val="28"/>
                <w:szCs w:val="28"/>
              </w:rPr>
              <w:t>“</w:t>
            </w:r>
            <w:r w:rsidRPr="00752775">
              <w:rPr>
                <w:rFonts w:ascii="Lucida Sans Unicode" w:hAnsi="Lucida Sans Unicode" w:cs="Lucida Sans Unicode"/>
                <w:sz w:val="28"/>
                <w:szCs w:val="28"/>
              </w:rPr>
              <w:t>Para la determinación de las tarifas por el arrendamiento de los espacios y secciones dentro de El Refugio se deberá acatar lo dispuesto en la Ley de Ingresos</w:t>
            </w:r>
            <w:r>
              <w:rPr>
                <w:rFonts w:ascii="Lucida Sans Unicode" w:hAnsi="Lucida Sans Unicode" w:cs="Lucida Sans Unicode"/>
                <w:sz w:val="28"/>
                <w:szCs w:val="28"/>
              </w:rPr>
              <w:t>”</w:t>
            </w:r>
            <w:r w:rsidRPr="00752775">
              <w:rPr>
                <w:rFonts w:ascii="Lucida Sans Unicode" w:hAnsi="Lucida Sans Unicode" w:cs="Lucida Sans Unicode"/>
                <w:sz w:val="28"/>
                <w:szCs w:val="28"/>
              </w:rPr>
              <w:t>.</w:t>
            </w:r>
          </w:p>
          <w:p w:rsidR="00752775" w:rsidRDefault="00752775" w:rsidP="00C76D94">
            <w:pPr>
              <w:jc w:val="both"/>
              <w:rPr>
                <w:rFonts w:ascii="Lucida Sans Unicode" w:hAnsi="Lucida Sans Unicode" w:cs="Lucida Sans Unicode"/>
                <w:sz w:val="28"/>
                <w:szCs w:val="28"/>
              </w:rPr>
            </w:pPr>
            <w:r>
              <w:rPr>
                <w:rFonts w:ascii="Lucida Sans Unicode" w:hAnsi="Lucida Sans Unicode" w:cs="Lucida Sans Unicode"/>
                <w:sz w:val="28"/>
                <w:szCs w:val="28"/>
              </w:rPr>
              <w:t>En el artículo 57, para quedar como sigue:</w:t>
            </w:r>
          </w:p>
          <w:p w:rsidR="00A90D7C" w:rsidRPr="00A90D7C" w:rsidRDefault="00A90D7C" w:rsidP="00A90D7C">
            <w:pPr>
              <w:jc w:val="both"/>
              <w:rPr>
                <w:rFonts w:ascii="Lucida Sans Unicode" w:hAnsi="Lucida Sans Unicode" w:cs="Lucida Sans Unicode"/>
                <w:sz w:val="28"/>
                <w:szCs w:val="28"/>
              </w:rPr>
            </w:pPr>
            <w:r>
              <w:rPr>
                <w:rFonts w:ascii="Lucida Sans Unicode" w:hAnsi="Lucida Sans Unicode" w:cs="Lucida Sans Unicode"/>
                <w:sz w:val="28"/>
                <w:szCs w:val="28"/>
              </w:rPr>
              <w:t>“</w:t>
            </w:r>
            <w:r w:rsidRPr="00A90D7C">
              <w:rPr>
                <w:rFonts w:ascii="Lucida Sans Unicode" w:hAnsi="Lucida Sans Unicode" w:cs="Lucida Sans Unicode"/>
                <w:sz w:val="28"/>
                <w:szCs w:val="28"/>
              </w:rPr>
              <w:t>La Dirección de Cultura podrá arrendar mediante contrato respectivo espacios de la Escuela para que maestros externos a la misma puedan ofrecer servicios de capacitación cultural que enriquezcan la oferta ordinaria, según el calendario escolar.</w:t>
            </w:r>
          </w:p>
          <w:p w:rsidR="00752775" w:rsidRDefault="00A90D7C" w:rsidP="00A90D7C">
            <w:pPr>
              <w:jc w:val="both"/>
              <w:rPr>
                <w:rFonts w:ascii="Lucida Sans Unicode" w:hAnsi="Lucida Sans Unicode" w:cs="Lucida Sans Unicode"/>
                <w:sz w:val="28"/>
                <w:szCs w:val="28"/>
              </w:rPr>
            </w:pPr>
            <w:r w:rsidRPr="00A90D7C">
              <w:rPr>
                <w:rFonts w:ascii="Lucida Sans Unicode" w:hAnsi="Lucida Sans Unicode" w:cs="Lucida Sans Unicode"/>
                <w:sz w:val="28"/>
                <w:szCs w:val="28"/>
              </w:rPr>
              <w:t>Estos maestros aportaran a la Escuela un pago en especie como contraprestación que será de manera proporcional al número de alumnos inscritos a su taller</w:t>
            </w:r>
            <w:r>
              <w:rPr>
                <w:rFonts w:ascii="Lucida Sans Unicode" w:hAnsi="Lucida Sans Unicode" w:cs="Lucida Sans Unicode"/>
                <w:sz w:val="28"/>
                <w:szCs w:val="28"/>
              </w:rPr>
              <w:t>”</w:t>
            </w:r>
            <w:r w:rsidR="00752775">
              <w:rPr>
                <w:rFonts w:ascii="Lucida Sans Unicode" w:hAnsi="Lucida Sans Unicode" w:cs="Lucida Sans Unicode"/>
                <w:sz w:val="28"/>
                <w:szCs w:val="28"/>
              </w:rPr>
              <w:t>.</w:t>
            </w:r>
          </w:p>
          <w:p w:rsidR="00A90D7C" w:rsidRDefault="00F620A3" w:rsidP="00A90D7C">
            <w:pPr>
              <w:jc w:val="both"/>
              <w:rPr>
                <w:rFonts w:ascii="Lucida Sans Unicode" w:hAnsi="Lucida Sans Unicode" w:cs="Lucida Sans Unicode"/>
                <w:sz w:val="28"/>
                <w:szCs w:val="28"/>
              </w:rPr>
            </w:pPr>
            <w:r>
              <w:rPr>
                <w:rFonts w:ascii="Lucida Sans Unicode" w:hAnsi="Lucida Sans Unicode" w:cs="Lucida Sans Unicode"/>
                <w:sz w:val="28"/>
                <w:szCs w:val="28"/>
              </w:rPr>
              <w:t>En el artículo 59, donde habla de un estatuto interno también especificar que será el término “normatividad interna” dentro de esta normatividad se va cambiar la palabra Dirección Escolar por Control Escolar ya que no es una Dirección como tal por lo que el término correcto es Control Escolar; también se eliminan los costos y en lugar de ello se va a establecer lo siguiente:</w:t>
            </w:r>
          </w:p>
          <w:p w:rsidR="00F620A3" w:rsidRDefault="00F620A3" w:rsidP="00A90D7C">
            <w:pPr>
              <w:jc w:val="both"/>
              <w:rPr>
                <w:rFonts w:ascii="Lucida Sans Unicode" w:hAnsi="Lucida Sans Unicode" w:cs="Lucida Sans Unicode"/>
                <w:sz w:val="28"/>
                <w:szCs w:val="28"/>
              </w:rPr>
            </w:pPr>
            <w:r>
              <w:rPr>
                <w:rFonts w:ascii="Lucida Sans Unicode" w:hAnsi="Lucida Sans Unicode" w:cs="Lucida Sans Unicode"/>
                <w:sz w:val="28"/>
                <w:szCs w:val="28"/>
              </w:rPr>
              <w:t>“</w:t>
            </w:r>
            <w:r w:rsidRPr="00F620A3">
              <w:rPr>
                <w:rFonts w:ascii="Lucida Sans Unicode" w:hAnsi="Lucida Sans Unicode" w:cs="Lucida Sans Unicode"/>
                <w:sz w:val="28"/>
                <w:szCs w:val="28"/>
              </w:rPr>
              <w:t>Los costos de diploma, la credencial, la reposición de la credencial en caso de pérdida y la constancia de estudios, serán de acuerdo a lo establecido en la Ley de Ingresos Vigente.</w:t>
            </w:r>
            <w:r>
              <w:rPr>
                <w:rFonts w:ascii="Lucida Sans Unicode" w:hAnsi="Lucida Sans Unicode" w:cs="Lucida Sans Unicode"/>
                <w:sz w:val="28"/>
                <w:szCs w:val="28"/>
              </w:rPr>
              <w:t xml:space="preserve">” </w:t>
            </w:r>
          </w:p>
          <w:p w:rsidR="00F620A3" w:rsidRDefault="00F620A3" w:rsidP="00C76D94">
            <w:pPr>
              <w:jc w:val="both"/>
              <w:rPr>
                <w:rFonts w:ascii="Lucida Sans Unicode" w:hAnsi="Lucida Sans Unicode" w:cs="Lucida Sans Unicode"/>
                <w:sz w:val="28"/>
                <w:szCs w:val="28"/>
              </w:rPr>
            </w:pPr>
            <w:r>
              <w:rPr>
                <w:rFonts w:ascii="Lucida Sans Unicode" w:hAnsi="Lucida Sans Unicode" w:cs="Lucida Sans Unicode"/>
                <w:sz w:val="28"/>
                <w:szCs w:val="28"/>
              </w:rPr>
              <w:t>En el artículo 80 se modifica en el mismo sentido que el anterior, pero aquí nos referimos al Centro Cultural de Santa Anita.</w:t>
            </w:r>
          </w:p>
          <w:p w:rsidR="00F620A3" w:rsidRDefault="00F620A3" w:rsidP="00C76D94">
            <w:pPr>
              <w:jc w:val="both"/>
              <w:rPr>
                <w:rFonts w:ascii="Lucida Sans Unicode" w:hAnsi="Lucida Sans Unicode" w:cs="Lucida Sans Unicode"/>
                <w:sz w:val="28"/>
                <w:szCs w:val="28"/>
              </w:rPr>
            </w:pPr>
            <w:bookmarkStart w:id="0" w:name="_GoBack"/>
            <w:bookmarkEnd w:id="0"/>
          </w:p>
          <w:p w:rsidR="003F4636" w:rsidRPr="00902F93"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Una vez revisado el dictamen les pregunto s</w:t>
            </w:r>
            <w:r w:rsidRPr="00902F93">
              <w:rPr>
                <w:rFonts w:ascii="Lucida Sans Unicode" w:hAnsi="Lucida Sans Unicode" w:cs="Lucida Sans Unicode"/>
                <w:sz w:val="28"/>
                <w:szCs w:val="28"/>
              </w:rPr>
              <w:t xml:space="preserve">i están de acuerdo con el sentido </w:t>
            </w:r>
            <w:r>
              <w:rPr>
                <w:rFonts w:ascii="Lucida Sans Unicode" w:hAnsi="Lucida Sans Unicode" w:cs="Lucida Sans Unicode"/>
                <w:sz w:val="28"/>
                <w:szCs w:val="28"/>
              </w:rPr>
              <w:t xml:space="preserve">del mismo, con las modificaciones propuestas; de ser así, </w:t>
            </w:r>
            <w:r w:rsidRPr="00902F93">
              <w:rPr>
                <w:rFonts w:ascii="Lucida Sans Unicode" w:hAnsi="Lucida Sans Unicode" w:cs="Lucida Sans Unicode"/>
                <w:sz w:val="28"/>
                <w:szCs w:val="28"/>
              </w:rPr>
              <w:lastRenderedPageBreak/>
              <w:t xml:space="preserve">les pido que lo manifiesten levantando su mano. </w:t>
            </w:r>
          </w:p>
          <w:p w:rsidR="003F4636" w:rsidRPr="00902F93" w:rsidRDefault="003F4636" w:rsidP="00C76D94">
            <w:pPr>
              <w:jc w:val="both"/>
              <w:rPr>
                <w:rFonts w:ascii="Lucida Sans Unicode" w:hAnsi="Lucida Sans Unicode" w:cs="Lucida Sans Unicode"/>
                <w:sz w:val="28"/>
                <w:szCs w:val="28"/>
              </w:rPr>
            </w:pPr>
          </w:p>
          <w:p w:rsidR="003F4636" w:rsidRPr="00902F93"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Aprobado.</w:t>
            </w:r>
          </w:p>
          <w:p w:rsidR="003F4636" w:rsidRPr="00902F93" w:rsidRDefault="003F4636" w:rsidP="00C76D94">
            <w:pPr>
              <w:pStyle w:val="DICTAMEN"/>
              <w:spacing w:line="240" w:lineRule="auto"/>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3F4636" w:rsidRPr="00266E5A" w:rsidRDefault="003F4636" w:rsidP="00C76D94">
            <w:pPr>
              <w:jc w:val="both"/>
              <w:rPr>
                <w:rFonts w:ascii="Lucida Sans Unicode" w:hAnsi="Lucida Sans Unicode" w:cs="Lucida Sans Unicode"/>
                <w:b/>
                <w:sz w:val="28"/>
                <w:szCs w:val="28"/>
              </w:rPr>
            </w:pPr>
            <w:r>
              <w:rPr>
                <w:rFonts w:ascii="Lucida Sans Unicode" w:hAnsi="Lucida Sans Unicode" w:cs="Lucida Sans Unicode"/>
                <w:sz w:val="28"/>
                <w:szCs w:val="28"/>
              </w:rPr>
              <w:t xml:space="preserve">Una vez aprobado el dictamen les solicita su apoyo para firmarlo por cada uno de ustedes a la brevedad, de manera que pueda </w:t>
            </w:r>
            <w:proofErr w:type="spellStart"/>
            <w:r>
              <w:rPr>
                <w:rFonts w:ascii="Lucida Sans Unicode" w:hAnsi="Lucida Sans Unicode" w:cs="Lucida Sans Unicode"/>
                <w:sz w:val="28"/>
                <w:szCs w:val="28"/>
              </w:rPr>
              <w:t>agendarse</w:t>
            </w:r>
            <w:proofErr w:type="spellEnd"/>
            <w:r>
              <w:rPr>
                <w:rFonts w:ascii="Lucida Sans Unicode" w:hAnsi="Lucida Sans Unicode" w:cs="Lucida Sans Unicode"/>
                <w:sz w:val="28"/>
                <w:szCs w:val="28"/>
              </w:rPr>
              <w:t xml:space="preserve"> para la siguiente sesión de pleno.</w:t>
            </w:r>
          </w:p>
          <w:p w:rsidR="003F4636" w:rsidRDefault="003F4636" w:rsidP="00C76D94">
            <w:pPr>
              <w:jc w:val="both"/>
              <w:rPr>
                <w:rFonts w:ascii="Lucida Sans Unicode" w:hAnsi="Lucida Sans Unicode" w:cs="Lucida Sans Unicode"/>
                <w:sz w:val="28"/>
                <w:szCs w:val="28"/>
              </w:rPr>
            </w:pPr>
          </w:p>
          <w:p w:rsidR="003F4636" w:rsidRPr="00902F93" w:rsidRDefault="003F4636" w:rsidP="00C76D94">
            <w:pPr>
              <w:pStyle w:val="DICTAMEN"/>
              <w:spacing w:line="240" w:lineRule="auto"/>
              <w:rPr>
                <w:rFonts w:ascii="Lucida Sans Unicode" w:hAnsi="Lucida Sans Unicode" w:cs="Lucida Sans Unicode"/>
                <w:sz w:val="28"/>
                <w:szCs w:val="28"/>
              </w:rPr>
            </w:pPr>
            <w:r w:rsidRPr="00902F93">
              <w:rPr>
                <w:rFonts w:ascii="Lucida Sans Unicode" w:hAnsi="Lucida Sans Unicode" w:cs="Lucida Sans Unicode"/>
                <w:sz w:val="28"/>
                <w:szCs w:val="28"/>
              </w:rPr>
              <w:t>En relación al CUARTO punto del Orden del Día, les consulto si alguno de Ustedes desea tratar algún asunto adicional.</w:t>
            </w:r>
          </w:p>
          <w:p w:rsidR="003F4636" w:rsidRDefault="003F4636" w:rsidP="00C76D94">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w:t>
            </w:r>
          </w:p>
          <w:p w:rsidR="003F4636" w:rsidRPr="00902F93" w:rsidRDefault="003F4636" w:rsidP="00C76D94">
            <w:pPr>
              <w:pStyle w:val="DICTAMEN"/>
              <w:spacing w:line="240" w:lineRule="auto"/>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Si no hay otro asunto que tratar, en desahogo del QUINTO punto del Orden del Día, se da por concluida esta </w:t>
            </w:r>
            <w:r>
              <w:rPr>
                <w:rFonts w:ascii="Lucida Sans Unicode" w:hAnsi="Lucida Sans Unicode" w:cs="Lucida Sans Unicode"/>
                <w:sz w:val="28"/>
                <w:szCs w:val="28"/>
              </w:rPr>
              <w:t>Sesión</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siendo</w:t>
            </w:r>
            <w:r w:rsidRPr="00902F93">
              <w:rPr>
                <w:rFonts w:ascii="Lucida Sans Unicode" w:hAnsi="Lucida Sans Unicode" w:cs="Lucida Sans Unicode"/>
                <w:sz w:val="28"/>
                <w:szCs w:val="28"/>
              </w:rPr>
              <w:t xml:space="preserve"> las ______ horas.</w:t>
            </w:r>
          </w:p>
          <w:p w:rsidR="003F4636"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r>
              <w:rPr>
                <w:rFonts w:ascii="Lucida Sans Unicode" w:hAnsi="Lucida Sans Unicode" w:cs="Lucida Sans Unicode"/>
                <w:sz w:val="28"/>
                <w:szCs w:val="28"/>
              </w:rPr>
              <w:t>Gracias por su asistencia…</w:t>
            </w:r>
          </w:p>
          <w:p w:rsidR="003F4636" w:rsidRDefault="003F4636" w:rsidP="00C76D94">
            <w:pPr>
              <w:jc w:val="both"/>
              <w:rPr>
                <w:rFonts w:ascii="Lucida Sans Unicode" w:hAnsi="Lucida Sans Unicode" w:cs="Lucida Sans Unicode"/>
                <w:sz w:val="28"/>
                <w:szCs w:val="28"/>
              </w:rPr>
            </w:pPr>
          </w:p>
          <w:p w:rsidR="003F4636" w:rsidRDefault="003F4636" w:rsidP="00C76D94">
            <w:pPr>
              <w:jc w:val="both"/>
              <w:rPr>
                <w:rFonts w:ascii="Lucida Sans Unicode" w:hAnsi="Lucida Sans Unicode" w:cs="Lucida Sans Unicode"/>
                <w:sz w:val="28"/>
                <w:szCs w:val="28"/>
              </w:rPr>
            </w:pPr>
          </w:p>
          <w:p w:rsidR="003F4636" w:rsidRPr="00902F93" w:rsidRDefault="003F4636" w:rsidP="00C76D94">
            <w:pPr>
              <w:jc w:val="both"/>
              <w:rPr>
                <w:rFonts w:ascii="Lucida Sans Unicode" w:hAnsi="Lucida Sans Unicode" w:cs="Lucida Sans Unicode"/>
                <w:sz w:val="28"/>
                <w:szCs w:val="28"/>
              </w:rPr>
            </w:pPr>
          </w:p>
          <w:p w:rsidR="003F4636" w:rsidRPr="00902F93" w:rsidRDefault="003F4636" w:rsidP="00C76D94">
            <w:pPr>
              <w:pStyle w:val="DICTAMEN"/>
              <w:spacing w:line="240" w:lineRule="auto"/>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3F4636" w:rsidRPr="00902F93" w:rsidRDefault="003F4636" w:rsidP="00C76D94">
            <w:pPr>
              <w:pStyle w:val="DICTAMEN"/>
              <w:spacing w:line="240" w:lineRule="auto"/>
              <w:rPr>
                <w:rFonts w:ascii="Lucida Sans Unicode" w:hAnsi="Lucida Sans Unicode" w:cs="Lucida Sans Unicode"/>
                <w:sz w:val="28"/>
                <w:szCs w:val="28"/>
              </w:rPr>
            </w:pPr>
          </w:p>
          <w:p w:rsidR="003F4636" w:rsidRPr="00902F93" w:rsidRDefault="003F4636" w:rsidP="00C76D94">
            <w:pPr>
              <w:pStyle w:val="DICTAMEN"/>
              <w:spacing w:line="240" w:lineRule="auto"/>
              <w:rPr>
                <w:rFonts w:ascii="Lucida Sans Unicode" w:hAnsi="Lucida Sans Unicode" w:cs="Lucida Sans Unicode"/>
                <w:sz w:val="28"/>
                <w:szCs w:val="28"/>
              </w:rPr>
            </w:pPr>
          </w:p>
        </w:tc>
      </w:tr>
    </w:tbl>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rPr>
          <w:rFonts w:ascii="Lucida Sans Unicode" w:hAnsi="Lucida Sans Unicode" w:cs="Lucida Sans Unicode"/>
          <w:sz w:val="28"/>
          <w:szCs w:val="28"/>
          <w:lang w:val="es-MX"/>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autoSpaceDE w:val="0"/>
        <w:autoSpaceDN w:val="0"/>
        <w:adjustRightInd w:val="0"/>
        <w:jc w:val="center"/>
        <w:rPr>
          <w:rFonts w:ascii="Lucida Sans Unicode" w:eastAsiaTheme="minorHAnsi" w:hAnsi="Lucida Sans Unicode" w:cs="Lucida Sans Unicode"/>
          <w:b/>
          <w:bCs/>
          <w:sz w:val="28"/>
          <w:szCs w:val="28"/>
          <w:lang w:val="es-MX" w:eastAsia="en-US"/>
        </w:rPr>
      </w:pPr>
    </w:p>
    <w:p w:rsidR="003F4636" w:rsidRPr="00902F93" w:rsidRDefault="003F4636" w:rsidP="003F4636">
      <w:pPr>
        <w:rPr>
          <w:rFonts w:ascii="Lucida Sans Unicode" w:hAnsi="Lucida Sans Unicode" w:cs="Lucida Sans Unicode"/>
          <w:sz w:val="28"/>
          <w:szCs w:val="28"/>
          <w:lang w:val="es-MX"/>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rFonts w:ascii="Lucida Sans Unicode" w:hAnsi="Lucida Sans Unicode" w:cs="Lucida Sans Unicode"/>
          <w:sz w:val="28"/>
          <w:szCs w:val="28"/>
        </w:rPr>
      </w:pPr>
    </w:p>
    <w:p w:rsidR="003F4636" w:rsidRPr="00902F93" w:rsidRDefault="003F4636" w:rsidP="003F4636">
      <w:pPr>
        <w:rPr>
          <w:sz w:val="28"/>
          <w:szCs w:val="28"/>
        </w:rPr>
      </w:pPr>
    </w:p>
    <w:p w:rsidR="003F4636" w:rsidRDefault="003F4636" w:rsidP="003F4636"/>
    <w:p w:rsidR="003F4636" w:rsidRDefault="003F4636" w:rsidP="003F4636"/>
    <w:p w:rsidR="003F4636" w:rsidRDefault="003F4636" w:rsidP="003F4636"/>
    <w:p w:rsidR="003F4636" w:rsidRDefault="003F4636" w:rsidP="003F4636"/>
    <w:p w:rsidR="0067188B" w:rsidRDefault="0067188B"/>
    <w:sectPr w:rsidR="0067188B" w:rsidSect="0017671C">
      <w:footerReference w:type="default" r:id="rId6"/>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4179">
      <w:r>
        <w:separator/>
      </w:r>
    </w:p>
  </w:endnote>
  <w:endnote w:type="continuationSeparator" w:id="0">
    <w:p w:rsidR="00000000" w:rsidRDefault="00D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1C" w:rsidRPr="00A33862" w:rsidRDefault="00A85CB6" w:rsidP="00A33862">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D84179">
      <w:rPr>
        <w:b/>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84179">
      <w:rPr>
        <w:b/>
      </w:rPr>
      <w:t>9</w:t>
    </w:r>
    <w:r>
      <w:rPr>
        <w:b/>
        <w:sz w:val="24"/>
        <w:szCs w:val="24"/>
      </w:rPr>
      <w:fldChar w:fldCharType="end"/>
    </w:r>
  </w:p>
  <w:p w:rsidR="0017671C" w:rsidRPr="004F59DE" w:rsidRDefault="00A85CB6" w:rsidP="005C27D7">
    <w:pPr>
      <w:pStyle w:val="Puesto"/>
    </w:pPr>
    <w:r>
      <w:rPr>
        <w:rFonts w:asciiTheme="minorHAnsi" w:hAnsiTheme="minorHAnsi" w:cs="Lucida Sans Unicode"/>
        <w:b w:val="0"/>
        <w:sz w:val="18"/>
        <w:szCs w:val="18"/>
      </w:rPr>
      <w:t>28 de abril de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4179">
      <w:r>
        <w:separator/>
      </w:r>
    </w:p>
  </w:footnote>
  <w:footnote w:type="continuationSeparator" w:id="0">
    <w:p w:rsidR="00000000" w:rsidRDefault="00D84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36"/>
    <w:rsid w:val="00006793"/>
    <w:rsid w:val="00233A87"/>
    <w:rsid w:val="003B58CD"/>
    <w:rsid w:val="003F4636"/>
    <w:rsid w:val="005A41DC"/>
    <w:rsid w:val="0067188B"/>
    <w:rsid w:val="00752775"/>
    <w:rsid w:val="00861AA7"/>
    <w:rsid w:val="00A85CB6"/>
    <w:rsid w:val="00A90D7C"/>
    <w:rsid w:val="00CD04FF"/>
    <w:rsid w:val="00D32E73"/>
    <w:rsid w:val="00D55272"/>
    <w:rsid w:val="00D84179"/>
    <w:rsid w:val="00E157CC"/>
    <w:rsid w:val="00F620A3"/>
    <w:rsid w:val="00F70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BF4FC-0A37-4707-9477-4E73776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4636"/>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3F4636"/>
    <w:rPr>
      <w:rFonts w:ascii="Times" w:eastAsia="Times New Roman" w:hAnsi="Times" w:cs="Times New Roman"/>
      <w:noProof/>
      <w:sz w:val="20"/>
      <w:szCs w:val="20"/>
      <w:lang w:val="es-ES_tradnl" w:eastAsia="es-ES"/>
    </w:rPr>
  </w:style>
  <w:style w:type="paragraph" w:styleId="Puesto">
    <w:name w:val="Title"/>
    <w:basedOn w:val="Normal"/>
    <w:link w:val="PuestoCar"/>
    <w:qFormat/>
    <w:rsid w:val="003F4636"/>
    <w:pPr>
      <w:tabs>
        <w:tab w:val="left" w:pos="3969"/>
      </w:tabs>
      <w:jc w:val="center"/>
    </w:pPr>
    <w:rPr>
      <w:b/>
      <w:smallCaps/>
      <w:sz w:val="28"/>
      <w:szCs w:val="20"/>
      <w:lang w:val="es-ES_tradnl"/>
    </w:rPr>
  </w:style>
  <w:style w:type="character" w:customStyle="1" w:styleId="PuestoCar">
    <w:name w:val="Puesto Car"/>
    <w:basedOn w:val="Fuentedeprrafopredeter"/>
    <w:link w:val="Puesto"/>
    <w:rsid w:val="003F4636"/>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3F4636"/>
    <w:pPr>
      <w:spacing w:line="360" w:lineRule="auto"/>
      <w:jc w:val="both"/>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9</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Orozco Estrada</dc:creator>
  <cp:keywords/>
  <dc:description/>
  <cp:lastModifiedBy>Alejandra Orozco Estrada</cp:lastModifiedBy>
  <cp:revision>3</cp:revision>
  <dcterms:created xsi:type="dcterms:W3CDTF">2017-01-02T15:58:00Z</dcterms:created>
  <dcterms:modified xsi:type="dcterms:W3CDTF">2017-01-03T19:25:00Z</dcterms:modified>
</cp:coreProperties>
</file>